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CF7" w:rsidRPr="00F125A2" w:rsidRDefault="00302CF7" w:rsidP="009F6016">
      <w:pPr>
        <w:pStyle w:val="ListParagraph"/>
        <w:numPr>
          <w:ilvl w:val="0"/>
          <w:numId w:val="1"/>
        </w:numPr>
        <w:rPr>
          <w:b/>
        </w:rPr>
      </w:pPr>
      <w:r w:rsidRPr="00F125A2">
        <w:rPr>
          <w:b/>
        </w:rPr>
        <w:t>Përgjigja e kërkesës nr 1</w:t>
      </w:r>
    </w:p>
    <w:p w:rsidR="00294BC3" w:rsidRDefault="00294BC3" w:rsidP="00294BC3">
      <w:pPr>
        <w:pStyle w:val="ListParagraph"/>
        <w:rPr>
          <w:b/>
        </w:rPr>
      </w:pPr>
    </w:p>
    <w:p w:rsidR="00D33A8A" w:rsidRDefault="00D33A8A" w:rsidP="00D33A8A">
      <w:r>
        <w:t>I nderuar përdorues,</w:t>
      </w:r>
    </w:p>
    <w:p w:rsidR="00294BC3" w:rsidRDefault="001C7EE1" w:rsidP="001C7EE1">
      <w:proofErr w:type="gramStart"/>
      <w:r>
        <w:t>Në përgjigje të kërkesës suaj, ju bëjmë me dije se INSTAT nuk disponon çmime orientuese për procedurën me objekt "Ndertim faqe webi te ri per shoqerin Albpetrol".</w:t>
      </w:r>
      <w:proofErr w:type="gramEnd"/>
    </w:p>
    <w:p w:rsidR="001C7EE1" w:rsidRPr="00D33A8A" w:rsidRDefault="001C7EE1" w:rsidP="001C7EE1">
      <w:pPr>
        <w:rPr>
          <w:b/>
        </w:rPr>
      </w:pPr>
    </w:p>
    <w:p w:rsidR="00302CF7" w:rsidRPr="00F125A2" w:rsidRDefault="00302CF7" w:rsidP="009F6016">
      <w:pPr>
        <w:pStyle w:val="ListParagraph"/>
        <w:numPr>
          <w:ilvl w:val="0"/>
          <w:numId w:val="1"/>
        </w:numPr>
        <w:rPr>
          <w:b/>
        </w:rPr>
      </w:pPr>
      <w:r w:rsidRPr="00F125A2">
        <w:rPr>
          <w:b/>
        </w:rPr>
        <w:t>Përgjigja e kërkesës nr 2</w:t>
      </w:r>
    </w:p>
    <w:p w:rsidR="00D33A8A" w:rsidRDefault="00D33A8A" w:rsidP="00D33A8A">
      <w:r>
        <w:t>I nderuar përdorues,</w:t>
      </w:r>
    </w:p>
    <w:p w:rsidR="001C7EE1" w:rsidRDefault="001C7EE1" w:rsidP="001C7EE1">
      <w:pPr>
        <w:rPr>
          <w:color w:val="212121"/>
        </w:rPr>
      </w:pPr>
      <w:proofErr w:type="gramStart"/>
      <w:r>
        <w:rPr>
          <w:color w:val="212121"/>
        </w:rPr>
        <w:t>Në përgjigje të kërkesës suaj, lutemi gjeni bashkëlidhur numrin e ndërmarrjeve aktive, 2022.</w:t>
      </w:r>
      <w:proofErr w:type="gramEnd"/>
      <w:r>
        <w:rPr>
          <w:color w:val="212121"/>
        </w:rPr>
        <w:t xml:space="preserve"> </w:t>
      </w:r>
    </w:p>
    <w:p w:rsidR="001C7EE1" w:rsidRDefault="001C7EE1" w:rsidP="001C7EE1">
      <w:pPr>
        <w:rPr>
          <w:color w:val="212121"/>
        </w:rPr>
      </w:pPr>
      <w:proofErr w:type="gramStart"/>
      <w:r>
        <w:rPr>
          <w:color w:val="212121"/>
        </w:rPr>
        <w:t>Referuar kërkesës suaj për popullsinë, ju bëjmë me dije se INSTAT përllogarit popullsinë më 1 janar të çdo viti në nivel qarku.</w:t>
      </w:r>
      <w:proofErr w:type="gramEnd"/>
      <w:r>
        <w:rPr>
          <w:color w:val="212121"/>
        </w:rPr>
        <w:t xml:space="preserve"> </w:t>
      </w:r>
      <w:proofErr w:type="gramStart"/>
      <w:r>
        <w:rPr>
          <w:color w:val="212121"/>
        </w:rPr>
        <w:t>Mbi të dhënat në nivele më të detajuara, INSTAT i referohet Censit të Popullsisë dhe Banesave 2011.</w:t>
      </w:r>
      <w:proofErr w:type="gramEnd"/>
    </w:p>
    <w:p w:rsidR="001C7EE1" w:rsidRDefault="001C7EE1" w:rsidP="001C7EE1">
      <w:pPr>
        <w:rPr>
          <w:color w:val="212121"/>
        </w:rPr>
      </w:pPr>
      <w:r>
        <w:rPr>
          <w:color w:val="212121"/>
        </w:rPr>
        <w:t xml:space="preserve">Ndonëse INSTAT llogarit popullsinë banuese duke ndjekur definicionin e vendbanuesit të zakonshëm (që banojnë ose kanë si qëllim të banojnë në vend për të paktën 12 muaj) pavarësisht shtetësisë, regjistri i gjendjes civile numëron të gjithë shtetasit shqiptarë qofshin apo </w:t>
      </w:r>
      <w:proofErr w:type="gramStart"/>
      <w:r>
        <w:rPr>
          <w:color w:val="212121"/>
        </w:rPr>
        <w:t>jo</w:t>
      </w:r>
      <w:proofErr w:type="gramEnd"/>
      <w:r>
        <w:rPr>
          <w:color w:val="212121"/>
        </w:rPr>
        <w:t xml:space="preserve"> banues në Shqipëri në një moment të caktuar në kohë, për shembull 1 Janar. </w:t>
      </w:r>
    </w:p>
    <w:p w:rsidR="001C7EE1" w:rsidRDefault="001C7EE1" w:rsidP="001C7EE1">
      <w:pPr>
        <w:rPr>
          <w:color w:val="212121"/>
        </w:rPr>
      </w:pPr>
      <w:proofErr w:type="gramStart"/>
      <w:r>
        <w:rPr>
          <w:color w:val="212121"/>
        </w:rPr>
        <w:t>Bazuar në ndryshimet e definicioneve të përdorura, INSTAT nuk disponon numrin e fëmijëve të regjistruar në gjendjen civile.</w:t>
      </w:r>
      <w:proofErr w:type="gramEnd"/>
    </w:p>
    <w:p w:rsidR="001C7EE1" w:rsidRDefault="001C7EE1" w:rsidP="001C7EE1">
      <w:pPr>
        <w:rPr>
          <w:color w:val="212121"/>
        </w:rPr>
      </w:pPr>
      <w:r>
        <w:rPr>
          <w:color w:val="212121"/>
        </w:rPr>
        <w:t xml:space="preserve">Bashkëlidhur do të gjeni të dhënat si më poshtë: </w:t>
      </w:r>
    </w:p>
    <w:p w:rsidR="001C7EE1" w:rsidRDefault="001C7EE1" w:rsidP="001C7EE1">
      <w:pPr>
        <w:pStyle w:val="ListParagraph"/>
        <w:numPr>
          <w:ilvl w:val="0"/>
          <w:numId w:val="27"/>
        </w:numPr>
        <w:spacing w:after="0" w:line="240" w:lineRule="auto"/>
        <w:contextualSpacing w:val="0"/>
        <w:rPr>
          <w:color w:val="212121"/>
        </w:rPr>
      </w:pPr>
      <w:r>
        <w:rPr>
          <w:color w:val="212121"/>
        </w:rPr>
        <w:t>Popullsia banuese sipas gjinisë, grup moshës bashkisë/komunës referuar Cens 2011</w:t>
      </w:r>
    </w:p>
    <w:p w:rsidR="001C7EE1" w:rsidRDefault="001C7EE1" w:rsidP="001C7EE1">
      <w:pPr>
        <w:pStyle w:val="ListParagraph"/>
        <w:numPr>
          <w:ilvl w:val="0"/>
          <w:numId w:val="27"/>
        </w:numPr>
        <w:spacing w:after="0" w:line="240" w:lineRule="auto"/>
        <w:contextualSpacing w:val="0"/>
        <w:rPr>
          <w:color w:val="212121"/>
        </w:rPr>
      </w:pPr>
      <w:r>
        <w:rPr>
          <w:color w:val="212121"/>
        </w:rPr>
        <w:t>Njësitë Ekonomike Familjare sipas bashkisë/komunës dhe llojit të NJEF-së, referuar Cens 2011</w:t>
      </w:r>
    </w:p>
    <w:p w:rsidR="001C7EE1" w:rsidRPr="001C7EE1" w:rsidRDefault="001C7EE1" w:rsidP="001C7EE1">
      <w:pPr>
        <w:pStyle w:val="ListParagraph"/>
        <w:numPr>
          <w:ilvl w:val="0"/>
          <w:numId w:val="27"/>
        </w:numPr>
        <w:spacing w:after="0" w:line="240" w:lineRule="auto"/>
        <w:contextualSpacing w:val="0"/>
        <w:rPr>
          <w:color w:val="212121"/>
          <w:lang w:val="it-IT"/>
        </w:rPr>
      </w:pPr>
      <w:r w:rsidRPr="001C7EE1">
        <w:rPr>
          <w:color w:val="212121"/>
          <w:lang w:val="it-IT"/>
        </w:rPr>
        <w:t>Numri i lindjeve dhe vdekjeve sipas bashkisë Fier, viti 2018-2021</w:t>
      </w:r>
    </w:p>
    <w:p w:rsidR="001C7EE1" w:rsidRPr="001C7EE1" w:rsidRDefault="001C7EE1" w:rsidP="001C7EE1">
      <w:pPr>
        <w:pStyle w:val="ListParagraph"/>
        <w:numPr>
          <w:ilvl w:val="0"/>
          <w:numId w:val="27"/>
        </w:numPr>
        <w:spacing w:after="0" w:line="240" w:lineRule="auto"/>
        <w:contextualSpacing w:val="0"/>
        <w:rPr>
          <w:color w:val="212121"/>
          <w:lang w:val="it-IT"/>
        </w:rPr>
      </w:pPr>
      <w:r w:rsidRPr="001C7EE1">
        <w:rPr>
          <w:color w:val="212121"/>
          <w:lang w:val="it-IT"/>
        </w:rPr>
        <w:t>Mosha mediane e popullsisë më 1 janar, qarku Fier, sipas gjinisë, viti 2019-2022</w:t>
      </w:r>
    </w:p>
    <w:p w:rsidR="001C7EE1" w:rsidRPr="001C7EE1" w:rsidRDefault="001C7EE1" w:rsidP="001C7EE1">
      <w:pPr>
        <w:pStyle w:val="ListParagraph"/>
        <w:numPr>
          <w:ilvl w:val="0"/>
          <w:numId w:val="27"/>
        </w:numPr>
        <w:spacing w:after="0" w:line="240" w:lineRule="auto"/>
        <w:contextualSpacing w:val="0"/>
        <w:rPr>
          <w:color w:val="212121"/>
          <w:lang w:val="it-IT"/>
        </w:rPr>
      </w:pPr>
      <w:r w:rsidRPr="001C7EE1">
        <w:rPr>
          <w:color w:val="212121"/>
          <w:lang w:val="it-IT"/>
        </w:rPr>
        <w:t>Popullsia mesatare qarku Fier, mosha 0-6 vjeç, për vitet 2019-2022</w:t>
      </w:r>
    </w:p>
    <w:p w:rsidR="002C03DC" w:rsidRDefault="002C03DC" w:rsidP="002C03DC">
      <w:pPr>
        <w:rPr>
          <w:rFonts w:cstheme="minorHAnsi"/>
          <w:lang w:val="it-IT"/>
        </w:rPr>
      </w:pPr>
    </w:p>
    <w:tbl>
      <w:tblPr>
        <w:tblW w:w="6421" w:type="dxa"/>
        <w:tblInd w:w="93" w:type="dxa"/>
        <w:tblLook w:val="04A0" w:firstRow="1" w:lastRow="0" w:firstColumn="1" w:lastColumn="0" w:noHBand="0" w:noVBand="1"/>
      </w:tblPr>
      <w:tblGrid>
        <w:gridCol w:w="1382"/>
        <w:gridCol w:w="459"/>
        <w:gridCol w:w="1146"/>
        <w:gridCol w:w="222"/>
        <w:gridCol w:w="923"/>
        <w:gridCol w:w="37"/>
        <w:gridCol w:w="960"/>
        <w:gridCol w:w="148"/>
        <w:gridCol w:w="1145"/>
      </w:tblGrid>
      <w:tr w:rsidR="001C7EE1" w:rsidRPr="001C7EE1" w:rsidTr="001C7EE1">
        <w:trPr>
          <w:gridAfter w:val="2"/>
          <w:wAfter w:w="1292" w:type="dxa"/>
          <w:trHeight w:val="300"/>
        </w:trPr>
        <w:tc>
          <w:tcPr>
            <w:tcW w:w="3209" w:type="dxa"/>
            <w:gridSpan w:val="4"/>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r w:rsidRPr="001C7EE1">
              <w:rPr>
                <w:rFonts w:ascii="Calibri" w:eastAsia="Times New Roman" w:hAnsi="Calibri" w:cs="Calibri"/>
                <w:color w:val="000000"/>
              </w:rPr>
              <w:t>Ndërmarrje aktive, viti 2022</w:t>
            </w:r>
          </w:p>
        </w:tc>
        <w:tc>
          <w:tcPr>
            <w:tcW w:w="960" w:type="dxa"/>
            <w:gridSpan w:val="2"/>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p>
        </w:tc>
      </w:tr>
      <w:tr w:rsidR="001C7EE1" w:rsidRPr="001C7EE1" w:rsidTr="001C7EE1">
        <w:trPr>
          <w:gridAfter w:val="2"/>
          <w:wAfter w:w="1292" w:type="dxa"/>
          <w:trHeight w:val="300"/>
        </w:trPr>
        <w:tc>
          <w:tcPr>
            <w:tcW w:w="1382" w:type="dxa"/>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p>
        </w:tc>
        <w:tc>
          <w:tcPr>
            <w:tcW w:w="1605" w:type="dxa"/>
            <w:gridSpan w:val="2"/>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p>
        </w:tc>
        <w:tc>
          <w:tcPr>
            <w:tcW w:w="960" w:type="dxa"/>
            <w:gridSpan w:val="2"/>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p>
        </w:tc>
      </w:tr>
      <w:tr w:rsidR="001C7EE1" w:rsidRPr="001C7EE1" w:rsidTr="001C7EE1">
        <w:trPr>
          <w:gridAfter w:val="2"/>
          <w:wAfter w:w="1292" w:type="dxa"/>
          <w:trHeight w:val="225"/>
        </w:trPr>
        <w:tc>
          <w:tcPr>
            <w:tcW w:w="2987" w:type="dxa"/>
            <w:gridSpan w:val="3"/>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i/>
                <w:iCs/>
                <w:color w:val="000000"/>
                <w:sz w:val="16"/>
                <w:szCs w:val="16"/>
              </w:rPr>
            </w:pPr>
            <w:r w:rsidRPr="001C7EE1">
              <w:rPr>
                <w:rFonts w:ascii="Calibri" w:eastAsia="Times New Roman" w:hAnsi="Calibri" w:cs="Calibri"/>
                <w:i/>
                <w:iCs/>
                <w:color w:val="000000"/>
                <w:sz w:val="16"/>
                <w:szCs w:val="16"/>
              </w:rPr>
              <w:t>Në fund të vitit</w:t>
            </w:r>
          </w:p>
        </w:tc>
        <w:tc>
          <w:tcPr>
            <w:tcW w:w="222" w:type="dxa"/>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i/>
                <w:iCs/>
                <w:color w:val="000000"/>
                <w:sz w:val="16"/>
                <w:szCs w:val="16"/>
              </w:rPr>
            </w:pPr>
          </w:p>
        </w:tc>
        <w:tc>
          <w:tcPr>
            <w:tcW w:w="960" w:type="dxa"/>
            <w:gridSpan w:val="2"/>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i/>
                <w:iCs/>
                <w:color w:val="000000"/>
                <w:sz w:val="16"/>
                <w:szCs w:val="16"/>
              </w:rPr>
            </w:pPr>
          </w:p>
        </w:tc>
        <w:tc>
          <w:tcPr>
            <w:tcW w:w="960" w:type="dxa"/>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i/>
                <w:iCs/>
                <w:color w:val="000000"/>
                <w:sz w:val="16"/>
                <w:szCs w:val="16"/>
              </w:rPr>
            </w:pPr>
          </w:p>
        </w:tc>
      </w:tr>
      <w:tr w:rsidR="001C7EE1" w:rsidRPr="001C7EE1" w:rsidTr="001C7EE1">
        <w:trPr>
          <w:gridAfter w:val="2"/>
          <w:wAfter w:w="1292" w:type="dxa"/>
          <w:trHeight w:val="289"/>
        </w:trPr>
        <w:tc>
          <w:tcPr>
            <w:tcW w:w="2987" w:type="dxa"/>
            <w:gridSpan w:val="3"/>
            <w:tcBorders>
              <w:top w:val="single" w:sz="4" w:space="0" w:color="auto"/>
              <w:left w:val="single" w:sz="4" w:space="0" w:color="auto"/>
              <w:bottom w:val="single" w:sz="4" w:space="0" w:color="auto"/>
              <w:right w:val="single" w:sz="4" w:space="0" w:color="auto"/>
            </w:tcBorders>
            <w:shd w:val="clear" w:color="000000" w:fill="DAEEF3"/>
            <w:vAlign w:val="bottom"/>
            <w:hideMark/>
          </w:tcPr>
          <w:p w:rsidR="001C7EE1" w:rsidRPr="001C7EE1" w:rsidRDefault="001C7EE1" w:rsidP="001C7EE1">
            <w:pPr>
              <w:spacing w:after="0" w:line="240" w:lineRule="auto"/>
              <w:jc w:val="center"/>
              <w:rPr>
                <w:rFonts w:ascii="Calibri" w:eastAsia="Times New Roman" w:hAnsi="Calibri" w:cs="Calibri"/>
                <w:b/>
                <w:bCs/>
                <w:color w:val="000000"/>
              </w:rPr>
            </w:pPr>
            <w:r w:rsidRPr="001C7EE1">
              <w:rPr>
                <w:rFonts w:ascii="Calibri" w:eastAsia="Times New Roman" w:hAnsi="Calibri" w:cs="Calibri"/>
                <w:b/>
                <w:bCs/>
                <w:color w:val="000000"/>
              </w:rPr>
              <w:t>Fier</w:t>
            </w:r>
          </w:p>
        </w:tc>
        <w:tc>
          <w:tcPr>
            <w:tcW w:w="222" w:type="dxa"/>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p>
        </w:tc>
        <w:tc>
          <w:tcPr>
            <w:tcW w:w="960" w:type="dxa"/>
            <w:gridSpan w:val="2"/>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p>
        </w:tc>
      </w:tr>
      <w:tr w:rsidR="001C7EE1" w:rsidRPr="001C7EE1" w:rsidTr="001C7EE1">
        <w:trPr>
          <w:gridAfter w:val="2"/>
          <w:wAfter w:w="1292" w:type="dxa"/>
          <w:trHeight w:val="289"/>
        </w:trPr>
        <w:tc>
          <w:tcPr>
            <w:tcW w:w="1382" w:type="dxa"/>
            <w:tcBorders>
              <w:top w:val="nil"/>
              <w:left w:val="single" w:sz="4" w:space="0" w:color="auto"/>
              <w:bottom w:val="single" w:sz="4" w:space="0" w:color="auto"/>
              <w:right w:val="single" w:sz="4" w:space="0" w:color="auto"/>
            </w:tcBorders>
            <w:shd w:val="clear" w:color="000000" w:fill="DAEEF3"/>
            <w:noWrap/>
            <w:vAlign w:val="bottom"/>
            <w:hideMark/>
          </w:tcPr>
          <w:p w:rsidR="001C7EE1" w:rsidRPr="001C7EE1" w:rsidRDefault="001C7EE1" w:rsidP="001C7EE1">
            <w:pPr>
              <w:spacing w:after="0" w:line="240" w:lineRule="auto"/>
              <w:rPr>
                <w:rFonts w:ascii="Calibri" w:eastAsia="Times New Roman" w:hAnsi="Calibri" w:cs="Calibri"/>
                <w:b/>
                <w:bCs/>
                <w:color w:val="000000"/>
              </w:rPr>
            </w:pPr>
            <w:r w:rsidRPr="001C7EE1">
              <w:rPr>
                <w:rFonts w:ascii="Calibri" w:eastAsia="Times New Roman" w:hAnsi="Calibri" w:cs="Calibri"/>
                <w:b/>
                <w:bCs/>
                <w:color w:val="000000"/>
              </w:rPr>
              <w:t>Qarku</w:t>
            </w:r>
          </w:p>
        </w:tc>
        <w:tc>
          <w:tcPr>
            <w:tcW w:w="1605" w:type="dxa"/>
            <w:gridSpan w:val="2"/>
            <w:tcBorders>
              <w:top w:val="nil"/>
              <w:left w:val="nil"/>
              <w:bottom w:val="single" w:sz="4" w:space="0" w:color="auto"/>
              <w:right w:val="single" w:sz="4" w:space="0" w:color="auto"/>
            </w:tcBorders>
            <w:shd w:val="clear" w:color="000000" w:fill="DAEEF3"/>
            <w:noWrap/>
            <w:vAlign w:val="bottom"/>
            <w:hideMark/>
          </w:tcPr>
          <w:p w:rsidR="001C7EE1" w:rsidRPr="001C7EE1" w:rsidRDefault="001C7EE1" w:rsidP="001C7EE1">
            <w:pPr>
              <w:spacing w:after="0" w:line="240" w:lineRule="auto"/>
              <w:rPr>
                <w:rFonts w:ascii="Calibri" w:eastAsia="Times New Roman" w:hAnsi="Calibri" w:cs="Calibri"/>
                <w:b/>
                <w:bCs/>
                <w:color w:val="000000"/>
              </w:rPr>
            </w:pPr>
            <w:r w:rsidRPr="001C7EE1">
              <w:rPr>
                <w:rFonts w:ascii="Calibri" w:eastAsia="Times New Roman" w:hAnsi="Calibri" w:cs="Calibri"/>
                <w:b/>
                <w:bCs/>
                <w:color w:val="000000"/>
              </w:rPr>
              <w:t>Bashkia</w:t>
            </w:r>
          </w:p>
        </w:tc>
        <w:tc>
          <w:tcPr>
            <w:tcW w:w="222" w:type="dxa"/>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p>
        </w:tc>
        <w:tc>
          <w:tcPr>
            <w:tcW w:w="960" w:type="dxa"/>
            <w:gridSpan w:val="2"/>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p>
        </w:tc>
      </w:tr>
      <w:tr w:rsidR="001C7EE1" w:rsidRPr="001C7EE1" w:rsidTr="001C7EE1">
        <w:trPr>
          <w:gridAfter w:val="2"/>
          <w:wAfter w:w="1292" w:type="dxa"/>
          <w:trHeight w:val="289"/>
        </w:trPr>
        <w:tc>
          <w:tcPr>
            <w:tcW w:w="1382" w:type="dxa"/>
            <w:tcBorders>
              <w:top w:val="nil"/>
              <w:left w:val="single" w:sz="4" w:space="0" w:color="auto"/>
              <w:bottom w:val="single" w:sz="4" w:space="0" w:color="auto"/>
              <w:right w:val="single" w:sz="4" w:space="0" w:color="auto"/>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r w:rsidRPr="001C7EE1">
              <w:rPr>
                <w:rFonts w:ascii="Calibri" w:eastAsia="Times New Roman" w:hAnsi="Calibri" w:cs="Calibri"/>
                <w:color w:val="000000"/>
              </w:rPr>
              <w:t xml:space="preserve">        9,564 </w:t>
            </w:r>
          </w:p>
        </w:tc>
        <w:tc>
          <w:tcPr>
            <w:tcW w:w="1605" w:type="dxa"/>
            <w:gridSpan w:val="2"/>
            <w:tcBorders>
              <w:top w:val="nil"/>
              <w:left w:val="nil"/>
              <w:bottom w:val="single" w:sz="4" w:space="0" w:color="auto"/>
              <w:right w:val="single" w:sz="4" w:space="0" w:color="auto"/>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r w:rsidRPr="001C7EE1">
              <w:rPr>
                <w:rFonts w:ascii="Calibri" w:eastAsia="Times New Roman" w:hAnsi="Calibri" w:cs="Calibri"/>
                <w:color w:val="000000"/>
              </w:rPr>
              <w:t xml:space="preserve">           4,653 </w:t>
            </w:r>
          </w:p>
        </w:tc>
        <w:tc>
          <w:tcPr>
            <w:tcW w:w="222" w:type="dxa"/>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p>
        </w:tc>
        <w:tc>
          <w:tcPr>
            <w:tcW w:w="960" w:type="dxa"/>
            <w:gridSpan w:val="2"/>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p>
        </w:tc>
      </w:tr>
      <w:tr w:rsidR="001C7EE1" w:rsidRPr="001C7EE1" w:rsidTr="001C7EE1">
        <w:trPr>
          <w:gridAfter w:val="2"/>
          <w:wAfter w:w="1292" w:type="dxa"/>
          <w:trHeight w:val="300"/>
        </w:trPr>
        <w:tc>
          <w:tcPr>
            <w:tcW w:w="1382" w:type="dxa"/>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p>
        </w:tc>
        <w:tc>
          <w:tcPr>
            <w:tcW w:w="1605" w:type="dxa"/>
            <w:gridSpan w:val="2"/>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p>
        </w:tc>
        <w:tc>
          <w:tcPr>
            <w:tcW w:w="960" w:type="dxa"/>
            <w:gridSpan w:val="2"/>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p>
        </w:tc>
      </w:tr>
      <w:tr w:rsidR="001C7EE1" w:rsidRPr="001C7EE1" w:rsidTr="001C7EE1">
        <w:trPr>
          <w:gridAfter w:val="2"/>
          <w:wAfter w:w="1292" w:type="dxa"/>
          <w:trHeight w:val="225"/>
        </w:trPr>
        <w:tc>
          <w:tcPr>
            <w:tcW w:w="5129" w:type="dxa"/>
            <w:gridSpan w:val="7"/>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i/>
                <w:iCs/>
                <w:color w:val="000000"/>
                <w:sz w:val="16"/>
                <w:szCs w:val="16"/>
              </w:rPr>
            </w:pPr>
            <w:r w:rsidRPr="001C7EE1">
              <w:rPr>
                <w:rFonts w:ascii="Calibri" w:eastAsia="Times New Roman" w:hAnsi="Calibri" w:cs="Calibri"/>
                <w:b/>
                <w:bCs/>
                <w:i/>
                <w:iCs/>
                <w:color w:val="000000"/>
                <w:sz w:val="16"/>
                <w:szCs w:val="16"/>
              </w:rPr>
              <w:t>Shënim:</w:t>
            </w:r>
            <w:r w:rsidRPr="001C7EE1">
              <w:rPr>
                <w:rFonts w:ascii="Calibri" w:eastAsia="Times New Roman" w:hAnsi="Calibri" w:cs="Calibri"/>
                <w:i/>
                <w:iCs/>
                <w:color w:val="000000"/>
                <w:sz w:val="16"/>
                <w:szCs w:val="16"/>
              </w:rPr>
              <w:t xml:space="preserve"> Ndërmarrja (si njësi statistikore) nuk përfshin fermerët e regjistruar </w:t>
            </w:r>
          </w:p>
        </w:tc>
      </w:tr>
      <w:tr w:rsidR="001C7EE1" w:rsidRPr="001C7EE1" w:rsidTr="001C7EE1">
        <w:trPr>
          <w:gridAfter w:val="2"/>
          <w:wAfter w:w="1292" w:type="dxa"/>
          <w:trHeight w:val="203"/>
        </w:trPr>
        <w:tc>
          <w:tcPr>
            <w:tcW w:w="3209" w:type="dxa"/>
            <w:gridSpan w:val="4"/>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i/>
                <w:iCs/>
                <w:color w:val="000000"/>
                <w:sz w:val="16"/>
                <w:szCs w:val="16"/>
              </w:rPr>
            </w:pPr>
            <w:r w:rsidRPr="001C7EE1">
              <w:rPr>
                <w:rFonts w:ascii="Calibri" w:eastAsia="Times New Roman" w:hAnsi="Calibri" w:cs="Calibri"/>
                <w:b/>
                <w:bCs/>
                <w:i/>
                <w:iCs/>
                <w:color w:val="000000"/>
                <w:sz w:val="16"/>
                <w:szCs w:val="16"/>
              </w:rPr>
              <w:t>Burimi:</w:t>
            </w:r>
            <w:r w:rsidRPr="001C7EE1">
              <w:rPr>
                <w:rFonts w:ascii="Calibri" w:eastAsia="Times New Roman" w:hAnsi="Calibri" w:cs="Calibri"/>
                <w:i/>
                <w:iCs/>
                <w:color w:val="000000"/>
                <w:sz w:val="16"/>
                <w:szCs w:val="16"/>
              </w:rPr>
              <w:t xml:space="preserve"> Regjistrat e biznesit, 2022</w:t>
            </w:r>
          </w:p>
        </w:tc>
        <w:tc>
          <w:tcPr>
            <w:tcW w:w="960" w:type="dxa"/>
            <w:gridSpan w:val="2"/>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i/>
                <w:iCs/>
                <w:color w:val="000000"/>
                <w:sz w:val="16"/>
                <w:szCs w:val="16"/>
              </w:rPr>
            </w:pPr>
          </w:p>
        </w:tc>
        <w:tc>
          <w:tcPr>
            <w:tcW w:w="960" w:type="dxa"/>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i/>
                <w:iCs/>
                <w:color w:val="000000"/>
                <w:sz w:val="16"/>
                <w:szCs w:val="16"/>
              </w:rPr>
            </w:pPr>
          </w:p>
        </w:tc>
      </w:tr>
      <w:tr w:rsidR="001C7EE1" w:rsidRPr="001C7EE1" w:rsidTr="001C7EE1">
        <w:trPr>
          <w:trHeight w:val="300"/>
        </w:trPr>
        <w:tc>
          <w:tcPr>
            <w:tcW w:w="6421" w:type="dxa"/>
            <w:gridSpan w:val="9"/>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b/>
                <w:bCs/>
                <w:color w:val="000000"/>
                <w:lang w:val="it-IT"/>
              </w:rPr>
            </w:pPr>
            <w:r w:rsidRPr="001C7EE1">
              <w:rPr>
                <w:rFonts w:ascii="Times New Roman" w:eastAsia="Times New Roman" w:hAnsi="Times New Roman" w:cs="Times New Roman"/>
                <w:b/>
                <w:bCs/>
                <w:color w:val="000000"/>
                <w:lang w:val="it-IT"/>
              </w:rPr>
              <w:lastRenderedPageBreak/>
              <w:t>Popullsia mesatare qarku Fier, mosha 0-6 vjeç, për vitet 2019-2022</w:t>
            </w:r>
          </w:p>
        </w:tc>
      </w:tr>
      <w:tr w:rsidR="001C7EE1" w:rsidRPr="001C7EE1" w:rsidTr="001C7EE1">
        <w:trPr>
          <w:trHeight w:val="300"/>
        </w:trPr>
        <w:tc>
          <w:tcPr>
            <w:tcW w:w="1841" w:type="dxa"/>
            <w:gridSpan w:val="2"/>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lang w:val="it-IT"/>
              </w:rPr>
            </w:pPr>
            <w:r w:rsidRPr="001C7EE1">
              <w:rPr>
                <w:rFonts w:ascii="Times New Roman" w:eastAsia="Times New Roman" w:hAnsi="Times New Roman" w:cs="Times New Roman"/>
                <w:color w:val="000000"/>
                <w:lang w:val="it-IT"/>
              </w:rPr>
              <w:t> </w:t>
            </w:r>
          </w:p>
        </w:tc>
        <w:tc>
          <w:tcPr>
            <w:tcW w:w="1145"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lang w:val="it-IT"/>
              </w:rPr>
            </w:pPr>
            <w:r w:rsidRPr="001C7EE1">
              <w:rPr>
                <w:rFonts w:ascii="Times New Roman" w:eastAsia="Times New Roman" w:hAnsi="Times New Roman" w:cs="Times New Roman"/>
                <w:color w:val="000000"/>
                <w:lang w:val="it-IT"/>
              </w:rPr>
              <w:t> </w:t>
            </w:r>
          </w:p>
        </w:tc>
        <w:tc>
          <w:tcPr>
            <w:tcW w:w="1145" w:type="dxa"/>
            <w:gridSpan w:val="2"/>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lang w:val="it-IT"/>
              </w:rPr>
            </w:pPr>
            <w:r w:rsidRPr="001C7EE1">
              <w:rPr>
                <w:rFonts w:ascii="Times New Roman" w:eastAsia="Times New Roman" w:hAnsi="Times New Roman" w:cs="Times New Roman"/>
                <w:color w:val="000000"/>
                <w:lang w:val="it-IT"/>
              </w:rPr>
              <w:t> </w:t>
            </w:r>
          </w:p>
        </w:tc>
        <w:tc>
          <w:tcPr>
            <w:tcW w:w="1145" w:type="dxa"/>
            <w:gridSpan w:val="3"/>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lang w:val="it-IT"/>
              </w:rPr>
            </w:pPr>
            <w:r w:rsidRPr="001C7EE1">
              <w:rPr>
                <w:rFonts w:ascii="Times New Roman" w:eastAsia="Times New Roman" w:hAnsi="Times New Roman" w:cs="Times New Roman"/>
                <w:color w:val="000000"/>
                <w:lang w:val="it-IT"/>
              </w:rPr>
              <w:t> </w:t>
            </w:r>
          </w:p>
        </w:tc>
        <w:tc>
          <w:tcPr>
            <w:tcW w:w="1145"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lang w:val="it-IT"/>
              </w:rPr>
            </w:pPr>
            <w:r w:rsidRPr="001C7EE1">
              <w:rPr>
                <w:rFonts w:ascii="Times New Roman" w:eastAsia="Times New Roman" w:hAnsi="Times New Roman" w:cs="Times New Roman"/>
                <w:color w:val="000000"/>
                <w:lang w:val="it-IT"/>
              </w:rPr>
              <w:t> </w:t>
            </w:r>
          </w:p>
        </w:tc>
      </w:tr>
      <w:tr w:rsidR="001C7EE1" w:rsidRPr="001C7EE1" w:rsidTr="001C7EE1">
        <w:trPr>
          <w:trHeight w:val="300"/>
        </w:trPr>
        <w:tc>
          <w:tcPr>
            <w:tcW w:w="1841"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1C7EE1" w:rsidRPr="001C7EE1" w:rsidRDefault="001C7EE1" w:rsidP="001C7EE1">
            <w:pPr>
              <w:spacing w:after="0" w:line="240" w:lineRule="auto"/>
              <w:jc w:val="center"/>
              <w:rPr>
                <w:rFonts w:ascii="Times New Roman" w:eastAsia="Times New Roman" w:hAnsi="Times New Roman" w:cs="Times New Roman"/>
                <w:b/>
                <w:bCs/>
              </w:rPr>
            </w:pPr>
            <w:r w:rsidRPr="001C7EE1">
              <w:rPr>
                <w:rFonts w:ascii="Times New Roman" w:eastAsia="Times New Roman" w:hAnsi="Times New Roman" w:cs="Times New Roman"/>
                <w:b/>
                <w:bCs/>
              </w:rPr>
              <w:t>FIER, masatare</w:t>
            </w:r>
          </w:p>
        </w:tc>
        <w:tc>
          <w:tcPr>
            <w:tcW w:w="4580" w:type="dxa"/>
            <w:gridSpan w:val="7"/>
            <w:tcBorders>
              <w:top w:val="single" w:sz="4" w:space="0" w:color="auto"/>
              <w:left w:val="nil"/>
              <w:bottom w:val="single" w:sz="4" w:space="0" w:color="auto"/>
              <w:right w:val="single" w:sz="4" w:space="0" w:color="000000"/>
            </w:tcBorders>
            <w:shd w:val="clear" w:color="000000" w:fill="BFBFBF"/>
            <w:noWrap/>
            <w:vAlign w:val="center"/>
            <w:hideMark/>
          </w:tcPr>
          <w:p w:rsidR="001C7EE1" w:rsidRPr="001C7EE1" w:rsidRDefault="001C7EE1" w:rsidP="001C7EE1">
            <w:pPr>
              <w:spacing w:after="0" w:line="240" w:lineRule="auto"/>
              <w:jc w:val="center"/>
              <w:rPr>
                <w:rFonts w:ascii="Times New Roman" w:eastAsia="Times New Roman" w:hAnsi="Times New Roman" w:cs="Times New Roman"/>
                <w:b/>
                <w:bCs/>
              </w:rPr>
            </w:pPr>
            <w:r w:rsidRPr="001C7EE1">
              <w:rPr>
                <w:rFonts w:ascii="Times New Roman" w:eastAsia="Times New Roman" w:hAnsi="Times New Roman" w:cs="Times New Roman"/>
                <w:b/>
                <w:bCs/>
              </w:rPr>
              <w:t xml:space="preserve"> Të dy gjinitë </w:t>
            </w:r>
          </w:p>
        </w:tc>
      </w:tr>
      <w:tr w:rsidR="001C7EE1" w:rsidRPr="001C7EE1" w:rsidTr="001C7EE1">
        <w:trPr>
          <w:trHeight w:val="300"/>
        </w:trPr>
        <w:tc>
          <w:tcPr>
            <w:tcW w:w="1841" w:type="dxa"/>
            <w:gridSpan w:val="2"/>
            <w:tcBorders>
              <w:top w:val="nil"/>
              <w:left w:val="single" w:sz="4" w:space="0" w:color="auto"/>
              <w:bottom w:val="nil"/>
              <w:right w:val="nil"/>
            </w:tcBorders>
            <w:shd w:val="clear" w:color="000000" w:fill="BFBFBF"/>
            <w:noWrap/>
            <w:vAlign w:val="center"/>
            <w:hideMark/>
          </w:tcPr>
          <w:p w:rsidR="001C7EE1" w:rsidRPr="001C7EE1" w:rsidRDefault="001C7EE1" w:rsidP="001C7EE1">
            <w:pPr>
              <w:spacing w:after="0" w:line="240" w:lineRule="auto"/>
              <w:jc w:val="center"/>
              <w:rPr>
                <w:rFonts w:ascii="Times New Roman" w:eastAsia="Times New Roman" w:hAnsi="Times New Roman" w:cs="Times New Roman"/>
                <w:b/>
                <w:bCs/>
              </w:rPr>
            </w:pPr>
            <w:r w:rsidRPr="001C7EE1">
              <w:rPr>
                <w:rFonts w:ascii="Times New Roman" w:eastAsia="Times New Roman" w:hAnsi="Times New Roman" w:cs="Times New Roman"/>
                <w:b/>
                <w:bCs/>
              </w:rPr>
              <w:t>Mosha/viti</w:t>
            </w:r>
          </w:p>
        </w:tc>
        <w:tc>
          <w:tcPr>
            <w:tcW w:w="1145" w:type="dxa"/>
            <w:tcBorders>
              <w:top w:val="nil"/>
              <w:left w:val="single" w:sz="4" w:space="0" w:color="auto"/>
              <w:bottom w:val="single" w:sz="4" w:space="0" w:color="auto"/>
              <w:right w:val="nil"/>
            </w:tcBorders>
            <w:shd w:val="clear" w:color="000000" w:fill="BFBFBF"/>
            <w:noWrap/>
            <w:vAlign w:val="center"/>
            <w:hideMark/>
          </w:tcPr>
          <w:p w:rsidR="001C7EE1" w:rsidRPr="001C7EE1" w:rsidRDefault="001C7EE1" w:rsidP="001C7EE1">
            <w:pPr>
              <w:spacing w:after="0" w:line="240" w:lineRule="auto"/>
              <w:jc w:val="right"/>
              <w:rPr>
                <w:rFonts w:ascii="Times New Roman" w:eastAsia="Times New Roman" w:hAnsi="Times New Roman" w:cs="Times New Roman"/>
                <w:b/>
                <w:bCs/>
              </w:rPr>
            </w:pPr>
            <w:r w:rsidRPr="001C7EE1">
              <w:rPr>
                <w:rFonts w:ascii="Times New Roman" w:eastAsia="Times New Roman" w:hAnsi="Times New Roman" w:cs="Times New Roman"/>
                <w:b/>
                <w:bCs/>
              </w:rPr>
              <w:t>2019</w:t>
            </w:r>
          </w:p>
        </w:tc>
        <w:tc>
          <w:tcPr>
            <w:tcW w:w="1145" w:type="dxa"/>
            <w:gridSpan w:val="2"/>
            <w:tcBorders>
              <w:top w:val="nil"/>
              <w:left w:val="single" w:sz="4" w:space="0" w:color="auto"/>
              <w:bottom w:val="single" w:sz="4" w:space="0" w:color="auto"/>
              <w:right w:val="nil"/>
            </w:tcBorders>
            <w:shd w:val="clear" w:color="000000" w:fill="BFBFBF"/>
            <w:noWrap/>
            <w:vAlign w:val="center"/>
            <w:hideMark/>
          </w:tcPr>
          <w:p w:rsidR="001C7EE1" w:rsidRPr="001C7EE1" w:rsidRDefault="001C7EE1" w:rsidP="001C7EE1">
            <w:pPr>
              <w:spacing w:after="0" w:line="240" w:lineRule="auto"/>
              <w:jc w:val="right"/>
              <w:rPr>
                <w:rFonts w:ascii="Times New Roman" w:eastAsia="Times New Roman" w:hAnsi="Times New Roman" w:cs="Times New Roman"/>
                <w:b/>
                <w:bCs/>
              </w:rPr>
            </w:pPr>
            <w:r w:rsidRPr="001C7EE1">
              <w:rPr>
                <w:rFonts w:ascii="Times New Roman" w:eastAsia="Times New Roman" w:hAnsi="Times New Roman" w:cs="Times New Roman"/>
                <w:b/>
                <w:bCs/>
              </w:rPr>
              <w:t>2020</w:t>
            </w:r>
          </w:p>
        </w:tc>
        <w:tc>
          <w:tcPr>
            <w:tcW w:w="1145" w:type="dxa"/>
            <w:gridSpan w:val="3"/>
            <w:tcBorders>
              <w:top w:val="nil"/>
              <w:left w:val="single" w:sz="4" w:space="0" w:color="auto"/>
              <w:bottom w:val="single" w:sz="4" w:space="0" w:color="auto"/>
              <w:right w:val="nil"/>
            </w:tcBorders>
            <w:shd w:val="clear" w:color="000000" w:fill="BFBFBF"/>
            <w:noWrap/>
            <w:vAlign w:val="center"/>
            <w:hideMark/>
          </w:tcPr>
          <w:p w:rsidR="001C7EE1" w:rsidRPr="001C7EE1" w:rsidRDefault="001C7EE1" w:rsidP="001C7EE1">
            <w:pPr>
              <w:spacing w:after="0" w:line="240" w:lineRule="auto"/>
              <w:jc w:val="right"/>
              <w:rPr>
                <w:rFonts w:ascii="Times New Roman" w:eastAsia="Times New Roman" w:hAnsi="Times New Roman" w:cs="Times New Roman"/>
                <w:b/>
                <w:bCs/>
              </w:rPr>
            </w:pPr>
            <w:r w:rsidRPr="001C7EE1">
              <w:rPr>
                <w:rFonts w:ascii="Times New Roman" w:eastAsia="Times New Roman" w:hAnsi="Times New Roman" w:cs="Times New Roman"/>
                <w:b/>
                <w:bCs/>
              </w:rPr>
              <w:t>2021</w:t>
            </w:r>
          </w:p>
        </w:tc>
        <w:tc>
          <w:tcPr>
            <w:tcW w:w="1145" w:type="dxa"/>
            <w:tcBorders>
              <w:top w:val="nil"/>
              <w:left w:val="single" w:sz="4" w:space="0" w:color="auto"/>
              <w:bottom w:val="single" w:sz="4" w:space="0" w:color="auto"/>
              <w:right w:val="single" w:sz="4" w:space="0" w:color="auto"/>
            </w:tcBorders>
            <w:shd w:val="clear" w:color="000000" w:fill="BFBFBF"/>
            <w:noWrap/>
            <w:vAlign w:val="center"/>
            <w:hideMark/>
          </w:tcPr>
          <w:p w:rsidR="001C7EE1" w:rsidRPr="001C7EE1" w:rsidRDefault="001C7EE1" w:rsidP="001C7EE1">
            <w:pPr>
              <w:spacing w:after="0" w:line="240" w:lineRule="auto"/>
              <w:jc w:val="right"/>
              <w:rPr>
                <w:rFonts w:ascii="Times New Roman" w:eastAsia="Times New Roman" w:hAnsi="Times New Roman" w:cs="Times New Roman"/>
                <w:b/>
                <w:bCs/>
              </w:rPr>
            </w:pPr>
            <w:r w:rsidRPr="001C7EE1">
              <w:rPr>
                <w:rFonts w:ascii="Times New Roman" w:eastAsia="Times New Roman" w:hAnsi="Times New Roman" w:cs="Times New Roman"/>
                <w:b/>
                <w:bCs/>
              </w:rPr>
              <w:t>2022</w:t>
            </w:r>
          </w:p>
        </w:tc>
      </w:tr>
      <w:tr w:rsidR="001C7EE1" w:rsidRPr="001C7EE1" w:rsidTr="001C7EE1">
        <w:trPr>
          <w:trHeight w:val="300"/>
        </w:trPr>
        <w:tc>
          <w:tcPr>
            <w:tcW w:w="1841" w:type="dxa"/>
            <w:gridSpan w:val="2"/>
            <w:tcBorders>
              <w:top w:val="single" w:sz="4" w:space="0" w:color="auto"/>
              <w:left w:val="single" w:sz="4" w:space="0" w:color="auto"/>
              <w:bottom w:val="nil"/>
              <w:right w:val="single" w:sz="4" w:space="0" w:color="auto"/>
            </w:tcBorders>
            <w:shd w:val="clear" w:color="auto" w:fill="auto"/>
            <w:noWrap/>
            <w:vAlign w:val="center"/>
            <w:hideMark/>
          </w:tcPr>
          <w:p w:rsidR="001C7EE1" w:rsidRPr="001C7EE1" w:rsidRDefault="001C7EE1" w:rsidP="001C7EE1">
            <w:pPr>
              <w:spacing w:after="0" w:line="240" w:lineRule="auto"/>
              <w:jc w:val="center"/>
              <w:rPr>
                <w:rFonts w:ascii="Times New Roman" w:eastAsia="Times New Roman" w:hAnsi="Times New Roman" w:cs="Times New Roman"/>
                <w:b/>
                <w:bCs/>
              </w:rPr>
            </w:pPr>
            <w:r w:rsidRPr="001C7EE1">
              <w:rPr>
                <w:rFonts w:ascii="Times New Roman" w:eastAsia="Times New Roman" w:hAnsi="Times New Roman" w:cs="Times New Roman"/>
                <w:b/>
                <w:bCs/>
              </w:rPr>
              <w:t>0</w:t>
            </w:r>
          </w:p>
        </w:tc>
        <w:tc>
          <w:tcPr>
            <w:tcW w:w="1145" w:type="dxa"/>
            <w:tcBorders>
              <w:top w:val="nil"/>
              <w:left w:val="nil"/>
              <w:bottom w:val="nil"/>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2,630 </w:t>
            </w:r>
          </w:p>
        </w:tc>
        <w:tc>
          <w:tcPr>
            <w:tcW w:w="1145" w:type="dxa"/>
            <w:gridSpan w:val="2"/>
            <w:tcBorders>
              <w:top w:val="nil"/>
              <w:left w:val="nil"/>
              <w:bottom w:val="nil"/>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2,608 </w:t>
            </w:r>
          </w:p>
        </w:tc>
        <w:tc>
          <w:tcPr>
            <w:tcW w:w="1145" w:type="dxa"/>
            <w:gridSpan w:val="3"/>
            <w:tcBorders>
              <w:top w:val="nil"/>
              <w:left w:val="nil"/>
              <w:bottom w:val="nil"/>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2,495 </w:t>
            </w:r>
          </w:p>
        </w:tc>
        <w:tc>
          <w:tcPr>
            <w:tcW w:w="1145" w:type="dxa"/>
            <w:tcBorders>
              <w:top w:val="nil"/>
              <w:left w:val="nil"/>
              <w:bottom w:val="nil"/>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2,223 </w:t>
            </w:r>
          </w:p>
        </w:tc>
      </w:tr>
      <w:tr w:rsidR="001C7EE1" w:rsidRPr="001C7EE1" w:rsidTr="001C7EE1">
        <w:trPr>
          <w:trHeight w:val="300"/>
        </w:trPr>
        <w:tc>
          <w:tcPr>
            <w:tcW w:w="1841" w:type="dxa"/>
            <w:gridSpan w:val="2"/>
            <w:tcBorders>
              <w:top w:val="nil"/>
              <w:left w:val="single" w:sz="4" w:space="0" w:color="auto"/>
              <w:bottom w:val="nil"/>
              <w:right w:val="single" w:sz="4" w:space="0" w:color="auto"/>
            </w:tcBorders>
            <w:shd w:val="clear" w:color="auto" w:fill="auto"/>
            <w:noWrap/>
            <w:vAlign w:val="center"/>
            <w:hideMark/>
          </w:tcPr>
          <w:p w:rsidR="001C7EE1" w:rsidRPr="001C7EE1" w:rsidRDefault="001C7EE1" w:rsidP="001C7EE1">
            <w:pPr>
              <w:spacing w:after="0" w:line="240" w:lineRule="auto"/>
              <w:jc w:val="center"/>
              <w:rPr>
                <w:rFonts w:ascii="Times New Roman" w:eastAsia="Times New Roman" w:hAnsi="Times New Roman" w:cs="Times New Roman"/>
                <w:b/>
                <w:bCs/>
              </w:rPr>
            </w:pPr>
            <w:r w:rsidRPr="001C7EE1">
              <w:rPr>
                <w:rFonts w:ascii="Times New Roman" w:eastAsia="Times New Roman" w:hAnsi="Times New Roman" w:cs="Times New Roman"/>
                <w:b/>
                <w:bCs/>
              </w:rPr>
              <w:t>1</w:t>
            </w:r>
          </w:p>
        </w:tc>
        <w:tc>
          <w:tcPr>
            <w:tcW w:w="1145" w:type="dxa"/>
            <w:tcBorders>
              <w:top w:val="nil"/>
              <w:left w:val="nil"/>
              <w:bottom w:val="nil"/>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2,772 </w:t>
            </w:r>
          </w:p>
        </w:tc>
        <w:tc>
          <w:tcPr>
            <w:tcW w:w="1145" w:type="dxa"/>
            <w:gridSpan w:val="2"/>
            <w:tcBorders>
              <w:top w:val="nil"/>
              <w:left w:val="nil"/>
              <w:bottom w:val="nil"/>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2,568 </w:t>
            </w:r>
          </w:p>
        </w:tc>
        <w:tc>
          <w:tcPr>
            <w:tcW w:w="1145" w:type="dxa"/>
            <w:gridSpan w:val="3"/>
            <w:tcBorders>
              <w:top w:val="nil"/>
              <w:left w:val="nil"/>
              <w:bottom w:val="nil"/>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2,550 </w:t>
            </w:r>
          </w:p>
        </w:tc>
        <w:tc>
          <w:tcPr>
            <w:tcW w:w="1145" w:type="dxa"/>
            <w:tcBorders>
              <w:top w:val="nil"/>
              <w:left w:val="nil"/>
              <w:bottom w:val="nil"/>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2,427 </w:t>
            </w:r>
          </w:p>
        </w:tc>
      </w:tr>
      <w:tr w:rsidR="001C7EE1" w:rsidRPr="001C7EE1" w:rsidTr="001C7EE1">
        <w:trPr>
          <w:trHeight w:val="300"/>
        </w:trPr>
        <w:tc>
          <w:tcPr>
            <w:tcW w:w="1841" w:type="dxa"/>
            <w:gridSpan w:val="2"/>
            <w:tcBorders>
              <w:top w:val="nil"/>
              <w:left w:val="single" w:sz="4" w:space="0" w:color="auto"/>
              <w:bottom w:val="nil"/>
              <w:right w:val="single" w:sz="4" w:space="0" w:color="auto"/>
            </w:tcBorders>
            <w:shd w:val="clear" w:color="auto" w:fill="auto"/>
            <w:noWrap/>
            <w:vAlign w:val="center"/>
            <w:hideMark/>
          </w:tcPr>
          <w:p w:rsidR="001C7EE1" w:rsidRPr="001C7EE1" w:rsidRDefault="001C7EE1" w:rsidP="001C7EE1">
            <w:pPr>
              <w:spacing w:after="0" w:line="240" w:lineRule="auto"/>
              <w:jc w:val="center"/>
              <w:rPr>
                <w:rFonts w:ascii="Times New Roman" w:eastAsia="Times New Roman" w:hAnsi="Times New Roman" w:cs="Times New Roman"/>
                <w:b/>
                <w:bCs/>
              </w:rPr>
            </w:pPr>
            <w:r w:rsidRPr="001C7EE1">
              <w:rPr>
                <w:rFonts w:ascii="Times New Roman" w:eastAsia="Times New Roman" w:hAnsi="Times New Roman" w:cs="Times New Roman"/>
                <w:b/>
                <w:bCs/>
              </w:rPr>
              <w:t>2</w:t>
            </w:r>
          </w:p>
        </w:tc>
        <w:tc>
          <w:tcPr>
            <w:tcW w:w="1145" w:type="dxa"/>
            <w:tcBorders>
              <w:top w:val="nil"/>
              <w:left w:val="nil"/>
              <w:bottom w:val="nil"/>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2,930 </w:t>
            </w:r>
          </w:p>
        </w:tc>
        <w:tc>
          <w:tcPr>
            <w:tcW w:w="1145" w:type="dxa"/>
            <w:gridSpan w:val="2"/>
            <w:tcBorders>
              <w:top w:val="nil"/>
              <w:left w:val="nil"/>
              <w:bottom w:val="nil"/>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2,663 </w:t>
            </w:r>
          </w:p>
        </w:tc>
        <w:tc>
          <w:tcPr>
            <w:tcW w:w="1145" w:type="dxa"/>
            <w:gridSpan w:val="3"/>
            <w:tcBorders>
              <w:top w:val="nil"/>
              <w:left w:val="nil"/>
              <w:bottom w:val="nil"/>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2,453 </w:t>
            </w:r>
          </w:p>
        </w:tc>
        <w:tc>
          <w:tcPr>
            <w:tcW w:w="1145" w:type="dxa"/>
            <w:tcBorders>
              <w:top w:val="nil"/>
              <w:left w:val="nil"/>
              <w:bottom w:val="nil"/>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2,401 </w:t>
            </w:r>
          </w:p>
        </w:tc>
      </w:tr>
      <w:tr w:rsidR="001C7EE1" w:rsidRPr="001C7EE1" w:rsidTr="001C7EE1">
        <w:trPr>
          <w:trHeight w:val="300"/>
        </w:trPr>
        <w:tc>
          <w:tcPr>
            <w:tcW w:w="1841" w:type="dxa"/>
            <w:gridSpan w:val="2"/>
            <w:tcBorders>
              <w:top w:val="nil"/>
              <w:left w:val="single" w:sz="4" w:space="0" w:color="auto"/>
              <w:bottom w:val="nil"/>
              <w:right w:val="single" w:sz="4" w:space="0" w:color="auto"/>
            </w:tcBorders>
            <w:shd w:val="clear" w:color="auto" w:fill="auto"/>
            <w:noWrap/>
            <w:vAlign w:val="center"/>
            <w:hideMark/>
          </w:tcPr>
          <w:p w:rsidR="001C7EE1" w:rsidRPr="001C7EE1" w:rsidRDefault="001C7EE1" w:rsidP="001C7EE1">
            <w:pPr>
              <w:spacing w:after="0" w:line="240" w:lineRule="auto"/>
              <w:jc w:val="center"/>
              <w:rPr>
                <w:rFonts w:ascii="Times New Roman" w:eastAsia="Times New Roman" w:hAnsi="Times New Roman" w:cs="Times New Roman"/>
                <w:b/>
                <w:bCs/>
              </w:rPr>
            </w:pPr>
            <w:r w:rsidRPr="001C7EE1">
              <w:rPr>
                <w:rFonts w:ascii="Times New Roman" w:eastAsia="Times New Roman" w:hAnsi="Times New Roman" w:cs="Times New Roman"/>
                <w:b/>
                <w:bCs/>
              </w:rPr>
              <w:t>3</w:t>
            </w:r>
          </w:p>
        </w:tc>
        <w:tc>
          <w:tcPr>
            <w:tcW w:w="1145" w:type="dxa"/>
            <w:tcBorders>
              <w:top w:val="nil"/>
              <w:left w:val="nil"/>
              <w:bottom w:val="nil"/>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2,999 </w:t>
            </w:r>
          </w:p>
        </w:tc>
        <w:tc>
          <w:tcPr>
            <w:tcW w:w="1145" w:type="dxa"/>
            <w:gridSpan w:val="2"/>
            <w:tcBorders>
              <w:top w:val="nil"/>
              <w:left w:val="nil"/>
              <w:bottom w:val="nil"/>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2,840 </w:t>
            </w:r>
          </w:p>
        </w:tc>
        <w:tc>
          <w:tcPr>
            <w:tcW w:w="1145" w:type="dxa"/>
            <w:gridSpan w:val="3"/>
            <w:tcBorders>
              <w:top w:val="nil"/>
              <w:left w:val="nil"/>
              <w:bottom w:val="nil"/>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2,561 </w:t>
            </w:r>
          </w:p>
        </w:tc>
        <w:tc>
          <w:tcPr>
            <w:tcW w:w="1145" w:type="dxa"/>
            <w:tcBorders>
              <w:top w:val="nil"/>
              <w:left w:val="nil"/>
              <w:bottom w:val="nil"/>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2,320 </w:t>
            </w:r>
          </w:p>
        </w:tc>
      </w:tr>
      <w:tr w:rsidR="001C7EE1" w:rsidRPr="001C7EE1" w:rsidTr="001C7EE1">
        <w:trPr>
          <w:trHeight w:val="300"/>
        </w:trPr>
        <w:tc>
          <w:tcPr>
            <w:tcW w:w="1841" w:type="dxa"/>
            <w:gridSpan w:val="2"/>
            <w:tcBorders>
              <w:top w:val="nil"/>
              <w:left w:val="single" w:sz="4" w:space="0" w:color="auto"/>
              <w:bottom w:val="nil"/>
              <w:right w:val="single" w:sz="4" w:space="0" w:color="auto"/>
            </w:tcBorders>
            <w:shd w:val="clear" w:color="auto" w:fill="auto"/>
            <w:noWrap/>
            <w:vAlign w:val="center"/>
            <w:hideMark/>
          </w:tcPr>
          <w:p w:rsidR="001C7EE1" w:rsidRPr="001C7EE1" w:rsidRDefault="001C7EE1" w:rsidP="001C7EE1">
            <w:pPr>
              <w:spacing w:after="0" w:line="240" w:lineRule="auto"/>
              <w:jc w:val="center"/>
              <w:rPr>
                <w:rFonts w:ascii="Times New Roman" w:eastAsia="Times New Roman" w:hAnsi="Times New Roman" w:cs="Times New Roman"/>
                <w:b/>
                <w:bCs/>
              </w:rPr>
            </w:pPr>
            <w:r w:rsidRPr="001C7EE1">
              <w:rPr>
                <w:rFonts w:ascii="Times New Roman" w:eastAsia="Times New Roman" w:hAnsi="Times New Roman" w:cs="Times New Roman"/>
                <w:b/>
                <w:bCs/>
              </w:rPr>
              <w:t>4</w:t>
            </w:r>
          </w:p>
        </w:tc>
        <w:tc>
          <w:tcPr>
            <w:tcW w:w="1145" w:type="dxa"/>
            <w:tcBorders>
              <w:top w:val="nil"/>
              <w:left w:val="nil"/>
              <w:bottom w:val="nil"/>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3,187 </w:t>
            </w:r>
          </w:p>
        </w:tc>
        <w:tc>
          <w:tcPr>
            <w:tcW w:w="1145" w:type="dxa"/>
            <w:gridSpan w:val="2"/>
            <w:tcBorders>
              <w:top w:val="nil"/>
              <w:left w:val="nil"/>
              <w:bottom w:val="nil"/>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2,914 </w:t>
            </w:r>
          </w:p>
        </w:tc>
        <w:tc>
          <w:tcPr>
            <w:tcW w:w="1145" w:type="dxa"/>
            <w:gridSpan w:val="3"/>
            <w:tcBorders>
              <w:top w:val="nil"/>
              <w:left w:val="nil"/>
              <w:bottom w:val="nil"/>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2,745 </w:t>
            </w:r>
          </w:p>
        </w:tc>
        <w:tc>
          <w:tcPr>
            <w:tcW w:w="1145" w:type="dxa"/>
            <w:tcBorders>
              <w:top w:val="nil"/>
              <w:left w:val="nil"/>
              <w:bottom w:val="nil"/>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2,431 </w:t>
            </w:r>
          </w:p>
        </w:tc>
      </w:tr>
      <w:tr w:rsidR="001C7EE1" w:rsidRPr="001C7EE1" w:rsidTr="001C7EE1">
        <w:trPr>
          <w:trHeight w:val="300"/>
        </w:trPr>
        <w:tc>
          <w:tcPr>
            <w:tcW w:w="1841" w:type="dxa"/>
            <w:gridSpan w:val="2"/>
            <w:tcBorders>
              <w:top w:val="nil"/>
              <w:left w:val="single" w:sz="4" w:space="0" w:color="auto"/>
              <w:bottom w:val="nil"/>
              <w:right w:val="single" w:sz="4" w:space="0" w:color="auto"/>
            </w:tcBorders>
            <w:shd w:val="clear" w:color="auto" w:fill="auto"/>
            <w:noWrap/>
            <w:vAlign w:val="center"/>
            <w:hideMark/>
          </w:tcPr>
          <w:p w:rsidR="001C7EE1" w:rsidRPr="001C7EE1" w:rsidRDefault="001C7EE1" w:rsidP="001C7EE1">
            <w:pPr>
              <w:spacing w:after="0" w:line="240" w:lineRule="auto"/>
              <w:jc w:val="center"/>
              <w:rPr>
                <w:rFonts w:ascii="Times New Roman" w:eastAsia="Times New Roman" w:hAnsi="Times New Roman" w:cs="Times New Roman"/>
                <w:b/>
                <w:bCs/>
              </w:rPr>
            </w:pPr>
            <w:r w:rsidRPr="001C7EE1">
              <w:rPr>
                <w:rFonts w:ascii="Times New Roman" w:eastAsia="Times New Roman" w:hAnsi="Times New Roman" w:cs="Times New Roman"/>
                <w:b/>
                <w:bCs/>
              </w:rPr>
              <w:t>5</w:t>
            </w:r>
          </w:p>
        </w:tc>
        <w:tc>
          <w:tcPr>
            <w:tcW w:w="1145" w:type="dxa"/>
            <w:tcBorders>
              <w:top w:val="nil"/>
              <w:left w:val="nil"/>
              <w:bottom w:val="nil"/>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3,266 </w:t>
            </w:r>
          </w:p>
        </w:tc>
        <w:tc>
          <w:tcPr>
            <w:tcW w:w="1145" w:type="dxa"/>
            <w:gridSpan w:val="2"/>
            <w:tcBorders>
              <w:top w:val="nil"/>
              <w:left w:val="nil"/>
              <w:bottom w:val="nil"/>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3,100 </w:t>
            </w:r>
          </w:p>
        </w:tc>
        <w:tc>
          <w:tcPr>
            <w:tcW w:w="1145" w:type="dxa"/>
            <w:gridSpan w:val="3"/>
            <w:tcBorders>
              <w:top w:val="nil"/>
              <w:left w:val="nil"/>
              <w:bottom w:val="nil"/>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2,826 </w:t>
            </w:r>
          </w:p>
        </w:tc>
        <w:tc>
          <w:tcPr>
            <w:tcW w:w="1145" w:type="dxa"/>
            <w:tcBorders>
              <w:top w:val="nil"/>
              <w:left w:val="nil"/>
              <w:bottom w:val="nil"/>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2,629 </w:t>
            </w:r>
          </w:p>
        </w:tc>
      </w:tr>
      <w:tr w:rsidR="001C7EE1" w:rsidRPr="001C7EE1" w:rsidTr="001C7EE1">
        <w:trPr>
          <w:trHeight w:val="300"/>
        </w:trPr>
        <w:tc>
          <w:tcPr>
            <w:tcW w:w="1841" w:type="dxa"/>
            <w:gridSpan w:val="2"/>
            <w:tcBorders>
              <w:top w:val="nil"/>
              <w:left w:val="single" w:sz="4" w:space="0" w:color="auto"/>
              <w:bottom w:val="single" w:sz="4" w:space="0" w:color="auto"/>
              <w:right w:val="single" w:sz="4" w:space="0" w:color="auto"/>
            </w:tcBorders>
            <w:shd w:val="clear" w:color="auto" w:fill="auto"/>
            <w:noWrap/>
            <w:vAlign w:val="center"/>
            <w:hideMark/>
          </w:tcPr>
          <w:p w:rsidR="001C7EE1" w:rsidRPr="001C7EE1" w:rsidRDefault="001C7EE1" w:rsidP="001C7EE1">
            <w:pPr>
              <w:spacing w:after="0" w:line="240" w:lineRule="auto"/>
              <w:jc w:val="center"/>
              <w:rPr>
                <w:rFonts w:ascii="Times New Roman" w:eastAsia="Times New Roman" w:hAnsi="Times New Roman" w:cs="Times New Roman"/>
                <w:b/>
                <w:bCs/>
              </w:rPr>
            </w:pPr>
            <w:r w:rsidRPr="001C7EE1">
              <w:rPr>
                <w:rFonts w:ascii="Times New Roman" w:eastAsia="Times New Roman" w:hAnsi="Times New Roman" w:cs="Times New Roman"/>
                <w:b/>
                <w:bCs/>
              </w:rPr>
              <w:t>6</w:t>
            </w:r>
          </w:p>
        </w:tc>
        <w:tc>
          <w:tcPr>
            <w:tcW w:w="1145" w:type="dxa"/>
            <w:tcBorders>
              <w:top w:val="nil"/>
              <w:left w:val="nil"/>
              <w:bottom w:val="single" w:sz="4" w:space="0" w:color="auto"/>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3,205 </w:t>
            </w:r>
          </w:p>
        </w:tc>
        <w:tc>
          <w:tcPr>
            <w:tcW w:w="1145" w:type="dxa"/>
            <w:gridSpan w:val="2"/>
            <w:tcBorders>
              <w:top w:val="nil"/>
              <w:left w:val="nil"/>
              <w:bottom w:val="single" w:sz="4" w:space="0" w:color="auto"/>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3,212 </w:t>
            </w:r>
          </w:p>
        </w:tc>
        <w:tc>
          <w:tcPr>
            <w:tcW w:w="1145" w:type="dxa"/>
            <w:gridSpan w:val="3"/>
            <w:tcBorders>
              <w:top w:val="nil"/>
              <w:left w:val="nil"/>
              <w:bottom w:val="single" w:sz="4" w:space="0" w:color="auto"/>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3,038 </w:t>
            </w:r>
          </w:p>
        </w:tc>
        <w:tc>
          <w:tcPr>
            <w:tcW w:w="1145" w:type="dxa"/>
            <w:tcBorders>
              <w:top w:val="nil"/>
              <w:left w:val="nil"/>
              <w:bottom w:val="single" w:sz="4" w:space="0" w:color="auto"/>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2,745 </w:t>
            </w:r>
          </w:p>
        </w:tc>
      </w:tr>
      <w:tr w:rsidR="001C7EE1" w:rsidRPr="001C7EE1" w:rsidTr="001C7EE1">
        <w:trPr>
          <w:trHeight w:val="300"/>
        </w:trPr>
        <w:tc>
          <w:tcPr>
            <w:tcW w:w="1841" w:type="dxa"/>
            <w:gridSpan w:val="2"/>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1145"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1145" w:type="dxa"/>
            <w:gridSpan w:val="2"/>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1145" w:type="dxa"/>
            <w:gridSpan w:val="3"/>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1145"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r>
      <w:tr w:rsidR="001C7EE1" w:rsidRPr="001C7EE1" w:rsidTr="001C7EE1">
        <w:trPr>
          <w:trHeight w:val="300"/>
        </w:trPr>
        <w:tc>
          <w:tcPr>
            <w:tcW w:w="1841" w:type="dxa"/>
            <w:gridSpan w:val="2"/>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Burimi: INSTAT</w:t>
            </w:r>
          </w:p>
        </w:tc>
        <w:tc>
          <w:tcPr>
            <w:tcW w:w="1145"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1145" w:type="dxa"/>
            <w:gridSpan w:val="2"/>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1145" w:type="dxa"/>
            <w:gridSpan w:val="3"/>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1145"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r>
    </w:tbl>
    <w:p w:rsidR="001C7EE1" w:rsidRDefault="001C7EE1" w:rsidP="002C03DC">
      <w:pPr>
        <w:rPr>
          <w:rFonts w:cstheme="minorHAnsi"/>
          <w:lang w:val="it-IT"/>
        </w:rPr>
      </w:pPr>
    </w:p>
    <w:tbl>
      <w:tblPr>
        <w:tblW w:w="8849" w:type="dxa"/>
        <w:tblInd w:w="93" w:type="dxa"/>
        <w:tblLook w:val="04A0" w:firstRow="1" w:lastRow="0" w:firstColumn="1" w:lastColumn="0" w:noHBand="0" w:noVBand="1"/>
      </w:tblPr>
      <w:tblGrid>
        <w:gridCol w:w="1314"/>
        <w:gridCol w:w="2031"/>
        <w:gridCol w:w="2168"/>
        <w:gridCol w:w="274"/>
        <w:gridCol w:w="274"/>
        <w:gridCol w:w="991"/>
        <w:gridCol w:w="991"/>
        <w:gridCol w:w="991"/>
      </w:tblGrid>
      <w:tr w:rsidR="001C7EE1" w:rsidRPr="001C7EE1" w:rsidTr="001C7EE1">
        <w:trPr>
          <w:trHeight w:val="300"/>
        </w:trPr>
        <w:tc>
          <w:tcPr>
            <w:tcW w:w="5912" w:type="dxa"/>
            <w:gridSpan w:val="5"/>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b/>
                <w:bCs/>
                <w:color w:val="000000"/>
                <w:lang w:val="it-IT"/>
              </w:rPr>
            </w:pPr>
            <w:r w:rsidRPr="001C7EE1">
              <w:rPr>
                <w:rFonts w:ascii="Times New Roman" w:eastAsia="Times New Roman" w:hAnsi="Times New Roman" w:cs="Times New Roman"/>
                <w:b/>
                <w:bCs/>
                <w:color w:val="000000"/>
                <w:lang w:val="it-IT"/>
              </w:rPr>
              <w:t>Numri i lindjeve dhe vdekjeve sipas bashkisë Fier</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lang w:val="it-IT"/>
              </w:rPr>
            </w:pPr>
            <w:r w:rsidRPr="001C7EE1">
              <w:rPr>
                <w:rFonts w:ascii="Times New Roman" w:eastAsia="Times New Roman" w:hAnsi="Times New Roman" w:cs="Times New Roman"/>
                <w:color w:val="000000"/>
                <w:lang w:val="it-IT"/>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lang w:val="it-IT"/>
              </w:rPr>
            </w:pPr>
            <w:r w:rsidRPr="001C7EE1">
              <w:rPr>
                <w:rFonts w:ascii="Times New Roman" w:eastAsia="Times New Roman" w:hAnsi="Times New Roman" w:cs="Times New Roman"/>
                <w:color w:val="000000"/>
                <w:lang w:val="it-IT"/>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lang w:val="it-IT"/>
              </w:rPr>
            </w:pPr>
            <w:r w:rsidRPr="001C7EE1">
              <w:rPr>
                <w:rFonts w:ascii="Times New Roman" w:eastAsia="Times New Roman" w:hAnsi="Times New Roman" w:cs="Times New Roman"/>
                <w:color w:val="000000"/>
                <w:lang w:val="it-IT"/>
              </w:rPr>
              <w:t> </w:t>
            </w:r>
          </w:p>
        </w:tc>
      </w:tr>
      <w:tr w:rsidR="001C7EE1" w:rsidRPr="001C7EE1" w:rsidTr="001C7EE1">
        <w:trPr>
          <w:trHeight w:val="315"/>
        </w:trPr>
        <w:tc>
          <w:tcPr>
            <w:tcW w:w="1297"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lang w:val="it-IT"/>
              </w:rPr>
            </w:pPr>
            <w:r w:rsidRPr="001C7EE1">
              <w:rPr>
                <w:rFonts w:ascii="Times New Roman" w:eastAsia="Times New Roman" w:hAnsi="Times New Roman" w:cs="Times New Roman"/>
                <w:color w:val="000000"/>
                <w:lang w:val="it-IT"/>
              </w:rPr>
              <w:t> </w:t>
            </w:r>
          </w:p>
        </w:tc>
        <w:tc>
          <w:tcPr>
            <w:tcW w:w="2006"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lang w:val="it-IT"/>
              </w:rPr>
            </w:pPr>
            <w:r w:rsidRPr="001C7EE1">
              <w:rPr>
                <w:rFonts w:ascii="Times New Roman" w:eastAsia="Times New Roman" w:hAnsi="Times New Roman" w:cs="Times New Roman"/>
                <w:color w:val="000000"/>
                <w:lang w:val="it-IT"/>
              </w:rPr>
              <w:t> </w:t>
            </w:r>
          </w:p>
        </w:tc>
        <w:tc>
          <w:tcPr>
            <w:tcW w:w="2141"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lang w:val="it-IT"/>
              </w:rPr>
            </w:pPr>
            <w:r w:rsidRPr="001C7EE1">
              <w:rPr>
                <w:rFonts w:ascii="Times New Roman" w:eastAsia="Times New Roman" w:hAnsi="Times New Roman" w:cs="Times New Roman"/>
                <w:color w:val="000000"/>
                <w:lang w:val="it-IT"/>
              </w:rPr>
              <w:t> </w:t>
            </w:r>
          </w:p>
        </w:tc>
        <w:tc>
          <w:tcPr>
            <w:tcW w:w="234"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lang w:val="it-IT"/>
              </w:rPr>
            </w:pPr>
            <w:r w:rsidRPr="001C7EE1">
              <w:rPr>
                <w:rFonts w:ascii="Times New Roman" w:eastAsia="Times New Roman" w:hAnsi="Times New Roman" w:cs="Times New Roman"/>
                <w:color w:val="000000"/>
                <w:lang w:val="it-IT"/>
              </w:rPr>
              <w:t> </w:t>
            </w:r>
          </w:p>
        </w:tc>
        <w:tc>
          <w:tcPr>
            <w:tcW w:w="234"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lang w:val="it-IT"/>
              </w:rPr>
            </w:pPr>
            <w:r w:rsidRPr="001C7EE1">
              <w:rPr>
                <w:rFonts w:ascii="Times New Roman" w:eastAsia="Times New Roman" w:hAnsi="Times New Roman" w:cs="Times New Roman"/>
                <w:color w:val="000000"/>
                <w:lang w:val="it-IT"/>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lang w:val="it-IT"/>
              </w:rPr>
            </w:pPr>
            <w:r w:rsidRPr="001C7EE1">
              <w:rPr>
                <w:rFonts w:ascii="Times New Roman" w:eastAsia="Times New Roman" w:hAnsi="Times New Roman" w:cs="Times New Roman"/>
                <w:color w:val="000000"/>
                <w:lang w:val="it-IT"/>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lang w:val="it-IT"/>
              </w:rPr>
            </w:pPr>
            <w:r w:rsidRPr="001C7EE1">
              <w:rPr>
                <w:rFonts w:ascii="Times New Roman" w:eastAsia="Times New Roman" w:hAnsi="Times New Roman" w:cs="Times New Roman"/>
                <w:color w:val="000000"/>
                <w:lang w:val="it-IT"/>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lang w:val="it-IT"/>
              </w:rPr>
            </w:pPr>
            <w:r w:rsidRPr="001C7EE1">
              <w:rPr>
                <w:rFonts w:ascii="Times New Roman" w:eastAsia="Times New Roman" w:hAnsi="Times New Roman" w:cs="Times New Roman"/>
                <w:color w:val="000000"/>
                <w:lang w:val="it-IT"/>
              </w:rPr>
              <w:t> </w:t>
            </w:r>
          </w:p>
        </w:tc>
      </w:tr>
      <w:tr w:rsidR="001C7EE1" w:rsidRPr="001C7EE1" w:rsidTr="001C7EE1">
        <w:trPr>
          <w:trHeight w:val="315"/>
        </w:trPr>
        <w:tc>
          <w:tcPr>
            <w:tcW w:w="1297" w:type="dxa"/>
            <w:tcBorders>
              <w:top w:val="single" w:sz="8" w:space="0" w:color="auto"/>
              <w:left w:val="single" w:sz="8" w:space="0" w:color="auto"/>
              <w:bottom w:val="nil"/>
              <w:right w:val="nil"/>
            </w:tcBorders>
            <w:shd w:val="clear" w:color="000000" w:fill="BFBFBF"/>
            <w:noWrap/>
            <w:vAlign w:val="bottom"/>
            <w:hideMark/>
          </w:tcPr>
          <w:p w:rsidR="001C7EE1" w:rsidRPr="001C7EE1" w:rsidRDefault="001C7EE1" w:rsidP="001C7EE1">
            <w:pPr>
              <w:spacing w:after="0" w:line="240" w:lineRule="auto"/>
              <w:rPr>
                <w:rFonts w:ascii="Times New Roman" w:eastAsia="Times New Roman" w:hAnsi="Times New Roman" w:cs="Times New Roman"/>
                <w:b/>
                <w:bCs/>
                <w:color w:val="000000"/>
              </w:rPr>
            </w:pPr>
            <w:r w:rsidRPr="001C7EE1">
              <w:rPr>
                <w:rFonts w:ascii="Times New Roman" w:eastAsia="Times New Roman" w:hAnsi="Times New Roman" w:cs="Times New Roman"/>
                <w:b/>
                <w:bCs/>
                <w:color w:val="000000"/>
              </w:rPr>
              <w:t>Viti</w:t>
            </w:r>
          </w:p>
        </w:tc>
        <w:tc>
          <w:tcPr>
            <w:tcW w:w="2006" w:type="dxa"/>
            <w:tcBorders>
              <w:top w:val="single" w:sz="8" w:space="0" w:color="auto"/>
              <w:left w:val="single" w:sz="8" w:space="0" w:color="auto"/>
              <w:bottom w:val="nil"/>
              <w:right w:val="single" w:sz="8" w:space="0" w:color="auto"/>
            </w:tcBorders>
            <w:shd w:val="clear" w:color="000000" w:fill="BFBFBF"/>
            <w:noWrap/>
            <w:vAlign w:val="bottom"/>
            <w:hideMark/>
          </w:tcPr>
          <w:p w:rsidR="001C7EE1" w:rsidRPr="001C7EE1" w:rsidRDefault="001C7EE1" w:rsidP="001C7EE1">
            <w:pPr>
              <w:spacing w:after="0" w:line="240" w:lineRule="auto"/>
              <w:rPr>
                <w:rFonts w:ascii="Times New Roman" w:eastAsia="Times New Roman" w:hAnsi="Times New Roman" w:cs="Times New Roman"/>
                <w:b/>
                <w:bCs/>
                <w:color w:val="000000"/>
              </w:rPr>
            </w:pPr>
            <w:r w:rsidRPr="001C7EE1">
              <w:rPr>
                <w:rFonts w:ascii="Times New Roman" w:eastAsia="Times New Roman" w:hAnsi="Times New Roman" w:cs="Times New Roman"/>
                <w:b/>
                <w:bCs/>
                <w:color w:val="000000"/>
              </w:rPr>
              <w:t xml:space="preserve">Lindjet </w:t>
            </w:r>
          </w:p>
        </w:tc>
        <w:tc>
          <w:tcPr>
            <w:tcW w:w="2141" w:type="dxa"/>
            <w:tcBorders>
              <w:top w:val="single" w:sz="8" w:space="0" w:color="auto"/>
              <w:left w:val="nil"/>
              <w:bottom w:val="nil"/>
              <w:right w:val="single" w:sz="8" w:space="0" w:color="auto"/>
            </w:tcBorders>
            <w:shd w:val="clear" w:color="000000" w:fill="BFBFBF"/>
            <w:noWrap/>
            <w:vAlign w:val="bottom"/>
            <w:hideMark/>
          </w:tcPr>
          <w:p w:rsidR="001C7EE1" w:rsidRPr="001C7EE1" w:rsidRDefault="001C7EE1" w:rsidP="001C7EE1">
            <w:pPr>
              <w:spacing w:after="0" w:line="240" w:lineRule="auto"/>
              <w:rPr>
                <w:rFonts w:ascii="Times New Roman" w:eastAsia="Times New Roman" w:hAnsi="Times New Roman" w:cs="Times New Roman"/>
                <w:b/>
                <w:bCs/>
                <w:color w:val="000000"/>
              </w:rPr>
            </w:pPr>
            <w:r w:rsidRPr="001C7EE1">
              <w:rPr>
                <w:rFonts w:ascii="Times New Roman" w:eastAsia="Times New Roman" w:hAnsi="Times New Roman" w:cs="Times New Roman"/>
                <w:b/>
                <w:bCs/>
                <w:color w:val="000000"/>
              </w:rPr>
              <w:t xml:space="preserve">Vdekjet </w:t>
            </w:r>
          </w:p>
        </w:tc>
        <w:tc>
          <w:tcPr>
            <w:tcW w:w="234"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234"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r>
      <w:tr w:rsidR="001C7EE1" w:rsidRPr="001C7EE1" w:rsidTr="001C7EE1">
        <w:trPr>
          <w:trHeight w:val="315"/>
        </w:trPr>
        <w:tc>
          <w:tcPr>
            <w:tcW w:w="1297" w:type="dxa"/>
            <w:tcBorders>
              <w:top w:val="single" w:sz="8" w:space="0" w:color="auto"/>
              <w:left w:val="single" w:sz="8" w:space="0" w:color="auto"/>
              <w:bottom w:val="single" w:sz="8" w:space="0" w:color="auto"/>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b/>
                <w:bCs/>
                <w:color w:val="000000"/>
              </w:rPr>
            </w:pPr>
            <w:r w:rsidRPr="001C7EE1">
              <w:rPr>
                <w:rFonts w:ascii="Times New Roman" w:eastAsia="Times New Roman" w:hAnsi="Times New Roman" w:cs="Times New Roman"/>
                <w:b/>
                <w:bCs/>
                <w:color w:val="000000"/>
              </w:rPr>
              <w:t>2018</w:t>
            </w:r>
          </w:p>
        </w:tc>
        <w:tc>
          <w:tcPr>
            <w:tcW w:w="2006"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1C7EE1" w:rsidRPr="001C7EE1" w:rsidRDefault="001C7EE1" w:rsidP="001C7EE1">
            <w:pPr>
              <w:spacing w:after="0" w:line="240" w:lineRule="auto"/>
              <w:jc w:val="right"/>
              <w:rPr>
                <w:rFonts w:ascii="Times New Roman" w:eastAsia="Times New Roman" w:hAnsi="Times New Roman" w:cs="Times New Roman"/>
                <w:color w:val="000000"/>
              </w:rPr>
            </w:pPr>
            <w:r w:rsidRPr="001C7EE1">
              <w:rPr>
                <w:rFonts w:ascii="Times New Roman" w:eastAsia="Times New Roman" w:hAnsi="Times New Roman" w:cs="Times New Roman"/>
                <w:color w:val="000000"/>
              </w:rPr>
              <w:t>1053</w:t>
            </w:r>
          </w:p>
        </w:tc>
        <w:tc>
          <w:tcPr>
            <w:tcW w:w="2141" w:type="dxa"/>
            <w:tcBorders>
              <w:top w:val="single" w:sz="8" w:space="0" w:color="auto"/>
              <w:left w:val="nil"/>
              <w:bottom w:val="single" w:sz="8" w:space="0" w:color="auto"/>
              <w:right w:val="single" w:sz="8" w:space="0" w:color="auto"/>
            </w:tcBorders>
            <w:shd w:val="clear" w:color="000000" w:fill="FFFFFF"/>
            <w:noWrap/>
            <w:vAlign w:val="bottom"/>
            <w:hideMark/>
          </w:tcPr>
          <w:p w:rsidR="001C7EE1" w:rsidRPr="001C7EE1" w:rsidRDefault="001C7EE1" w:rsidP="001C7EE1">
            <w:pPr>
              <w:spacing w:after="0" w:line="240" w:lineRule="auto"/>
              <w:jc w:val="right"/>
              <w:rPr>
                <w:rFonts w:ascii="Times New Roman" w:eastAsia="Times New Roman" w:hAnsi="Times New Roman" w:cs="Times New Roman"/>
                <w:color w:val="000000"/>
              </w:rPr>
            </w:pPr>
            <w:r w:rsidRPr="001C7EE1">
              <w:rPr>
                <w:rFonts w:ascii="Times New Roman" w:eastAsia="Times New Roman" w:hAnsi="Times New Roman" w:cs="Times New Roman"/>
                <w:color w:val="000000"/>
              </w:rPr>
              <w:t>1042</w:t>
            </w:r>
          </w:p>
        </w:tc>
        <w:tc>
          <w:tcPr>
            <w:tcW w:w="234"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234"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r>
      <w:tr w:rsidR="001C7EE1" w:rsidRPr="001C7EE1" w:rsidTr="001C7EE1">
        <w:trPr>
          <w:trHeight w:val="315"/>
        </w:trPr>
        <w:tc>
          <w:tcPr>
            <w:tcW w:w="1297" w:type="dxa"/>
            <w:tcBorders>
              <w:top w:val="nil"/>
              <w:left w:val="single" w:sz="8" w:space="0" w:color="auto"/>
              <w:bottom w:val="single" w:sz="8" w:space="0" w:color="auto"/>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b/>
                <w:bCs/>
                <w:color w:val="000000"/>
              </w:rPr>
            </w:pPr>
            <w:r w:rsidRPr="001C7EE1">
              <w:rPr>
                <w:rFonts w:ascii="Times New Roman" w:eastAsia="Times New Roman" w:hAnsi="Times New Roman" w:cs="Times New Roman"/>
                <w:b/>
                <w:bCs/>
                <w:color w:val="000000"/>
              </w:rPr>
              <w:t>2019</w:t>
            </w:r>
          </w:p>
        </w:tc>
        <w:tc>
          <w:tcPr>
            <w:tcW w:w="2006" w:type="dxa"/>
            <w:tcBorders>
              <w:top w:val="nil"/>
              <w:left w:val="single" w:sz="8" w:space="0" w:color="auto"/>
              <w:bottom w:val="single" w:sz="8" w:space="0" w:color="auto"/>
              <w:right w:val="single" w:sz="8" w:space="0" w:color="auto"/>
            </w:tcBorders>
            <w:shd w:val="clear" w:color="000000" w:fill="FFFFFF"/>
            <w:noWrap/>
            <w:vAlign w:val="bottom"/>
            <w:hideMark/>
          </w:tcPr>
          <w:p w:rsidR="001C7EE1" w:rsidRPr="001C7EE1" w:rsidRDefault="001C7EE1" w:rsidP="001C7EE1">
            <w:pPr>
              <w:spacing w:after="0" w:line="240" w:lineRule="auto"/>
              <w:jc w:val="right"/>
              <w:rPr>
                <w:rFonts w:ascii="Times New Roman" w:eastAsia="Times New Roman" w:hAnsi="Times New Roman" w:cs="Times New Roman"/>
                <w:color w:val="000000"/>
              </w:rPr>
            </w:pPr>
            <w:r w:rsidRPr="001C7EE1">
              <w:rPr>
                <w:rFonts w:ascii="Times New Roman" w:eastAsia="Times New Roman" w:hAnsi="Times New Roman" w:cs="Times New Roman"/>
                <w:color w:val="000000"/>
              </w:rPr>
              <w:t>1019</w:t>
            </w:r>
          </w:p>
        </w:tc>
        <w:tc>
          <w:tcPr>
            <w:tcW w:w="2141" w:type="dxa"/>
            <w:tcBorders>
              <w:top w:val="nil"/>
              <w:left w:val="nil"/>
              <w:bottom w:val="single" w:sz="8" w:space="0" w:color="auto"/>
              <w:right w:val="single" w:sz="8" w:space="0" w:color="auto"/>
            </w:tcBorders>
            <w:shd w:val="clear" w:color="000000" w:fill="FFFFFF"/>
            <w:noWrap/>
            <w:vAlign w:val="bottom"/>
            <w:hideMark/>
          </w:tcPr>
          <w:p w:rsidR="001C7EE1" w:rsidRPr="001C7EE1" w:rsidRDefault="001C7EE1" w:rsidP="001C7EE1">
            <w:pPr>
              <w:spacing w:after="0" w:line="240" w:lineRule="auto"/>
              <w:jc w:val="right"/>
              <w:rPr>
                <w:rFonts w:ascii="Times New Roman" w:eastAsia="Times New Roman" w:hAnsi="Times New Roman" w:cs="Times New Roman"/>
                <w:color w:val="000000"/>
              </w:rPr>
            </w:pPr>
            <w:r w:rsidRPr="001C7EE1">
              <w:rPr>
                <w:rFonts w:ascii="Times New Roman" w:eastAsia="Times New Roman" w:hAnsi="Times New Roman" w:cs="Times New Roman"/>
                <w:color w:val="000000"/>
              </w:rPr>
              <w:t>995</w:t>
            </w:r>
          </w:p>
        </w:tc>
        <w:tc>
          <w:tcPr>
            <w:tcW w:w="234"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234"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r>
      <w:tr w:rsidR="001C7EE1" w:rsidRPr="001C7EE1" w:rsidTr="001C7EE1">
        <w:trPr>
          <w:trHeight w:val="315"/>
        </w:trPr>
        <w:tc>
          <w:tcPr>
            <w:tcW w:w="1297" w:type="dxa"/>
            <w:tcBorders>
              <w:top w:val="nil"/>
              <w:left w:val="single" w:sz="8" w:space="0" w:color="auto"/>
              <w:bottom w:val="single" w:sz="8" w:space="0" w:color="auto"/>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b/>
                <w:bCs/>
                <w:color w:val="000000"/>
              </w:rPr>
            </w:pPr>
            <w:r w:rsidRPr="001C7EE1">
              <w:rPr>
                <w:rFonts w:ascii="Times New Roman" w:eastAsia="Times New Roman" w:hAnsi="Times New Roman" w:cs="Times New Roman"/>
                <w:b/>
                <w:bCs/>
                <w:color w:val="000000"/>
              </w:rPr>
              <w:t>2020</w:t>
            </w:r>
          </w:p>
        </w:tc>
        <w:tc>
          <w:tcPr>
            <w:tcW w:w="2006" w:type="dxa"/>
            <w:tcBorders>
              <w:top w:val="nil"/>
              <w:left w:val="single" w:sz="8" w:space="0" w:color="auto"/>
              <w:bottom w:val="single" w:sz="8" w:space="0" w:color="auto"/>
              <w:right w:val="single" w:sz="8" w:space="0" w:color="auto"/>
            </w:tcBorders>
            <w:shd w:val="clear" w:color="000000" w:fill="FFFFFF"/>
            <w:noWrap/>
            <w:vAlign w:val="bottom"/>
            <w:hideMark/>
          </w:tcPr>
          <w:p w:rsidR="001C7EE1" w:rsidRPr="001C7EE1" w:rsidRDefault="001C7EE1" w:rsidP="001C7EE1">
            <w:pPr>
              <w:spacing w:after="0" w:line="240" w:lineRule="auto"/>
              <w:jc w:val="right"/>
              <w:rPr>
                <w:rFonts w:ascii="Times New Roman" w:eastAsia="Times New Roman" w:hAnsi="Times New Roman" w:cs="Times New Roman"/>
                <w:color w:val="000000"/>
              </w:rPr>
            </w:pPr>
            <w:r w:rsidRPr="001C7EE1">
              <w:rPr>
                <w:rFonts w:ascii="Times New Roman" w:eastAsia="Times New Roman" w:hAnsi="Times New Roman" w:cs="Times New Roman"/>
                <w:color w:val="000000"/>
              </w:rPr>
              <w:t>1016</w:t>
            </w:r>
          </w:p>
        </w:tc>
        <w:tc>
          <w:tcPr>
            <w:tcW w:w="2141" w:type="dxa"/>
            <w:tcBorders>
              <w:top w:val="nil"/>
              <w:left w:val="nil"/>
              <w:bottom w:val="single" w:sz="8" w:space="0" w:color="auto"/>
              <w:right w:val="single" w:sz="8" w:space="0" w:color="auto"/>
            </w:tcBorders>
            <w:shd w:val="clear" w:color="000000" w:fill="FFFFFF"/>
            <w:noWrap/>
            <w:vAlign w:val="bottom"/>
            <w:hideMark/>
          </w:tcPr>
          <w:p w:rsidR="001C7EE1" w:rsidRPr="001C7EE1" w:rsidRDefault="001C7EE1" w:rsidP="001C7EE1">
            <w:pPr>
              <w:spacing w:after="0" w:line="240" w:lineRule="auto"/>
              <w:jc w:val="right"/>
              <w:rPr>
                <w:rFonts w:ascii="Times New Roman" w:eastAsia="Times New Roman" w:hAnsi="Times New Roman" w:cs="Times New Roman"/>
                <w:color w:val="000000"/>
              </w:rPr>
            </w:pPr>
            <w:r w:rsidRPr="001C7EE1">
              <w:rPr>
                <w:rFonts w:ascii="Times New Roman" w:eastAsia="Times New Roman" w:hAnsi="Times New Roman" w:cs="Times New Roman"/>
                <w:color w:val="000000"/>
              </w:rPr>
              <w:t>1344</w:t>
            </w:r>
          </w:p>
        </w:tc>
        <w:tc>
          <w:tcPr>
            <w:tcW w:w="234"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234"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r>
      <w:tr w:rsidR="001C7EE1" w:rsidRPr="001C7EE1" w:rsidTr="001C7EE1">
        <w:trPr>
          <w:trHeight w:val="315"/>
        </w:trPr>
        <w:tc>
          <w:tcPr>
            <w:tcW w:w="1297" w:type="dxa"/>
            <w:tcBorders>
              <w:top w:val="nil"/>
              <w:left w:val="single" w:sz="8" w:space="0" w:color="auto"/>
              <w:bottom w:val="single" w:sz="8" w:space="0" w:color="auto"/>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b/>
                <w:bCs/>
                <w:color w:val="000000"/>
              </w:rPr>
            </w:pPr>
            <w:r w:rsidRPr="001C7EE1">
              <w:rPr>
                <w:rFonts w:ascii="Times New Roman" w:eastAsia="Times New Roman" w:hAnsi="Times New Roman" w:cs="Times New Roman"/>
                <w:b/>
                <w:bCs/>
                <w:color w:val="000000"/>
              </w:rPr>
              <w:t>2021</w:t>
            </w:r>
          </w:p>
        </w:tc>
        <w:tc>
          <w:tcPr>
            <w:tcW w:w="2006" w:type="dxa"/>
            <w:tcBorders>
              <w:top w:val="nil"/>
              <w:left w:val="single" w:sz="8" w:space="0" w:color="auto"/>
              <w:bottom w:val="single" w:sz="8" w:space="0" w:color="auto"/>
              <w:right w:val="single" w:sz="8" w:space="0" w:color="auto"/>
            </w:tcBorders>
            <w:shd w:val="clear" w:color="000000" w:fill="FFFFFF"/>
            <w:noWrap/>
            <w:vAlign w:val="bottom"/>
            <w:hideMark/>
          </w:tcPr>
          <w:p w:rsidR="001C7EE1" w:rsidRPr="001C7EE1" w:rsidRDefault="001C7EE1" w:rsidP="001C7EE1">
            <w:pPr>
              <w:spacing w:after="0" w:line="240" w:lineRule="auto"/>
              <w:jc w:val="right"/>
              <w:rPr>
                <w:rFonts w:ascii="Times New Roman" w:eastAsia="Times New Roman" w:hAnsi="Times New Roman" w:cs="Times New Roman"/>
                <w:color w:val="000000"/>
              </w:rPr>
            </w:pPr>
            <w:r w:rsidRPr="001C7EE1">
              <w:rPr>
                <w:rFonts w:ascii="Times New Roman" w:eastAsia="Times New Roman" w:hAnsi="Times New Roman" w:cs="Times New Roman"/>
                <w:color w:val="000000"/>
              </w:rPr>
              <w:t>982</w:t>
            </w:r>
          </w:p>
        </w:tc>
        <w:tc>
          <w:tcPr>
            <w:tcW w:w="2141" w:type="dxa"/>
            <w:tcBorders>
              <w:top w:val="nil"/>
              <w:left w:val="nil"/>
              <w:bottom w:val="single" w:sz="8" w:space="0" w:color="auto"/>
              <w:right w:val="single" w:sz="8" w:space="0" w:color="auto"/>
            </w:tcBorders>
            <w:shd w:val="clear" w:color="000000" w:fill="FFFFFF"/>
            <w:noWrap/>
            <w:vAlign w:val="bottom"/>
            <w:hideMark/>
          </w:tcPr>
          <w:p w:rsidR="001C7EE1" w:rsidRPr="001C7EE1" w:rsidRDefault="001C7EE1" w:rsidP="001C7EE1">
            <w:pPr>
              <w:spacing w:after="0" w:line="240" w:lineRule="auto"/>
              <w:jc w:val="right"/>
              <w:rPr>
                <w:rFonts w:ascii="Times New Roman" w:eastAsia="Times New Roman" w:hAnsi="Times New Roman" w:cs="Times New Roman"/>
                <w:color w:val="000000"/>
              </w:rPr>
            </w:pPr>
            <w:r w:rsidRPr="001C7EE1">
              <w:rPr>
                <w:rFonts w:ascii="Times New Roman" w:eastAsia="Times New Roman" w:hAnsi="Times New Roman" w:cs="Times New Roman"/>
                <w:color w:val="000000"/>
              </w:rPr>
              <w:t>1516</w:t>
            </w:r>
          </w:p>
        </w:tc>
        <w:tc>
          <w:tcPr>
            <w:tcW w:w="234"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234"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r>
      <w:tr w:rsidR="001C7EE1" w:rsidRPr="001C7EE1" w:rsidTr="001C7EE1">
        <w:trPr>
          <w:trHeight w:val="300"/>
        </w:trPr>
        <w:tc>
          <w:tcPr>
            <w:tcW w:w="1297"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2006"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2141"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234"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234"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r>
      <w:tr w:rsidR="001C7EE1" w:rsidRPr="001C7EE1" w:rsidTr="001C7EE1">
        <w:trPr>
          <w:trHeight w:val="300"/>
        </w:trPr>
        <w:tc>
          <w:tcPr>
            <w:tcW w:w="3303" w:type="dxa"/>
            <w:gridSpan w:val="2"/>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Burimi: INSTAT</w:t>
            </w:r>
          </w:p>
        </w:tc>
        <w:tc>
          <w:tcPr>
            <w:tcW w:w="2141"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234"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234"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r>
      <w:tr w:rsidR="001C7EE1" w:rsidRPr="001C7EE1" w:rsidTr="001C7EE1">
        <w:trPr>
          <w:trHeight w:val="300"/>
        </w:trPr>
        <w:tc>
          <w:tcPr>
            <w:tcW w:w="8849" w:type="dxa"/>
            <w:gridSpan w:val="8"/>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Calibri" w:eastAsia="Times New Roman" w:hAnsi="Calibri" w:cs="Calibri"/>
                <w:color w:val="0000FF"/>
                <w:u w:val="single"/>
              </w:rPr>
            </w:pPr>
            <w:hyperlink r:id="rId8" w:history="1">
              <w:r w:rsidRPr="001C7EE1">
                <w:rPr>
                  <w:rFonts w:ascii="Calibri" w:eastAsia="Times New Roman" w:hAnsi="Calibri" w:cs="Calibri"/>
                  <w:color w:val="0000FF"/>
                  <w:u w:val="single"/>
                </w:rPr>
                <w:t>http://databaza.instat.gov.al/pxweb/sq/DST/START__BD__VIT/LindVdek/table/tableViewLayout1/</w:t>
              </w:r>
            </w:hyperlink>
          </w:p>
        </w:tc>
      </w:tr>
      <w:tr w:rsidR="001C7EE1" w:rsidRPr="001C7EE1" w:rsidTr="001C7EE1">
        <w:trPr>
          <w:trHeight w:val="300"/>
        </w:trPr>
        <w:tc>
          <w:tcPr>
            <w:tcW w:w="1297"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2006"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2141"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234"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234"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r>
    </w:tbl>
    <w:p w:rsidR="001C7EE1" w:rsidRPr="001C7EE1" w:rsidRDefault="001C7EE1" w:rsidP="002C03DC">
      <w:pPr>
        <w:rPr>
          <w:rFonts w:cstheme="minorHAnsi"/>
        </w:rPr>
      </w:pPr>
    </w:p>
    <w:p w:rsidR="001C7EE1" w:rsidRPr="001C7EE1" w:rsidRDefault="001C7EE1" w:rsidP="002C03DC">
      <w:pPr>
        <w:rPr>
          <w:rFonts w:cstheme="minorHAnsi"/>
        </w:rPr>
      </w:pPr>
    </w:p>
    <w:p w:rsidR="00947D5B" w:rsidRDefault="00947D5B" w:rsidP="00850937">
      <w:pPr>
        <w:pStyle w:val="ListParagraph"/>
        <w:numPr>
          <w:ilvl w:val="0"/>
          <w:numId w:val="3"/>
        </w:numPr>
        <w:rPr>
          <w:b/>
        </w:rPr>
      </w:pPr>
      <w:r w:rsidRPr="002C03DC">
        <w:rPr>
          <w:b/>
        </w:rPr>
        <w:t>Përgjigja e kërkesës nr 3</w:t>
      </w:r>
    </w:p>
    <w:p w:rsidR="001C7EE1" w:rsidRDefault="001C7EE1" w:rsidP="001C7EE1">
      <w:r>
        <w:t>I nderuar përdorues,</w:t>
      </w:r>
    </w:p>
    <w:p w:rsidR="001C7EE1" w:rsidRDefault="001C7EE1" w:rsidP="001C7EE1">
      <w:pPr>
        <w:rPr>
          <w:color w:val="212121"/>
        </w:rPr>
      </w:pPr>
      <w:proofErr w:type="gramStart"/>
      <w:r>
        <w:rPr>
          <w:color w:val="212121"/>
        </w:rPr>
        <w:t>Në përgjigje të kërkesës suaj, lutemi gjeni bashkëlidhur numrin e ndërmarrjeve aktive, 2022.</w:t>
      </w:r>
      <w:proofErr w:type="gramEnd"/>
      <w:r>
        <w:rPr>
          <w:color w:val="212121"/>
        </w:rPr>
        <w:t xml:space="preserve"> </w:t>
      </w:r>
    </w:p>
    <w:p w:rsidR="001C7EE1" w:rsidRDefault="001C7EE1" w:rsidP="001C7EE1">
      <w:pPr>
        <w:rPr>
          <w:color w:val="212121"/>
        </w:rPr>
      </w:pPr>
      <w:proofErr w:type="gramStart"/>
      <w:r>
        <w:rPr>
          <w:color w:val="212121"/>
        </w:rPr>
        <w:lastRenderedPageBreak/>
        <w:t>Referuar kërkesës suaj për popullsinë, ju bëjmë me dije se INSTAT përllogarit popullsinë më 1 janar të çdo viti në nivel qarku.</w:t>
      </w:r>
      <w:proofErr w:type="gramEnd"/>
      <w:r>
        <w:rPr>
          <w:color w:val="212121"/>
        </w:rPr>
        <w:t xml:space="preserve"> </w:t>
      </w:r>
      <w:proofErr w:type="gramStart"/>
      <w:r>
        <w:rPr>
          <w:color w:val="212121"/>
        </w:rPr>
        <w:t>Mbi të dhënat në nivele më të detajuara, INSTAT i referohet Censit të Popullsisë dhe Banesave 2011.</w:t>
      </w:r>
      <w:proofErr w:type="gramEnd"/>
    </w:p>
    <w:p w:rsidR="001C7EE1" w:rsidRDefault="001C7EE1" w:rsidP="001C7EE1">
      <w:pPr>
        <w:rPr>
          <w:color w:val="212121"/>
        </w:rPr>
      </w:pPr>
      <w:r>
        <w:rPr>
          <w:color w:val="212121"/>
        </w:rPr>
        <w:t xml:space="preserve">Ndonëse INSTAT llogarit popullsinë banuese duke ndjekur definicionin e vendbanuesit të zakonshëm (që banojnë ose kanë si qëllim të banojnë në vend për të paktën 12 muaj) pavarësisht shtetësisë, regjistri i gjendjes civile numëron të gjithë shtetasit shqiptarë qofshin apo </w:t>
      </w:r>
      <w:proofErr w:type="gramStart"/>
      <w:r>
        <w:rPr>
          <w:color w:val="212121"/>
        </w:rPr>
        <w:t>jo</w:t>
      </w:r>
      <w:proofErr w:type="gramEnd"/>
      <w:r>
        <w:rPr>
          <w:color w:val="212121"/>
        </w:rPr>
        <w:t xml:space="preserve"> banues në Shqipëri në një moment të caktuar në kohë, për shembull 1 Janar. </w:t>
      </w:r>
    </w:p>
    <w:p w:rsidR="001C7EE1" w:rsidRDefault="001C7EE1" w:rsidP="001C7EE1">
      <w:pPr>
        <w:rPr>
          <w:color w:val="212121"/>
        </w:rPr>
      </w:pPr>
      <w:proofErr w:type="gramStart"/>
      <w:r>
        <w:rPr>
          <w:color w:val="212121"/>
        </w:rPr>
        <w:t>Bazuar në ndryshimet e definicioneve të përdorura, INSTAT nuk disponon numrin e fëmijëve të regjistruar në gjendjen civile.</w:t>
      </w:r>
      <w:proofErr w:type="gramEnd"/>
    </w:p>
    <w:p w:rsidR="001C7EE1" w:rsidRDefault="001C7EE1" w:rsidP="001C7EE1">
      <w:pPr>
        <w:rPr>
          <w:color w:val="212121"/>
        </w:rPr>
      </w:pPr>
      <w:r>
        <w:rPr>
          <w:color w:val="212121"/>
        </w:rPr>
        <w:t xml:space="preserve">Bashkëlidhur do të gjeni të dhënat si më poshtë: </w:t>
      </w:r>
    </w:p>
    <w:p w:rsidR="001C7EE1" w:rsidRDefault="001C7EE1" w:rsidP="001C7EE1">
      <w:pPr>
        <w:pStyle w:val="ListParagraph"/>
        <w:numPr>
          <w:ilvl w:val="0"/>
          <w:numId w:val="27"/>
        </w:numPr>
        <w:spacing w:after="0" w:line="240" w:lineRule="auto"/>
        <w:contextualSpacing w:val="0"/>
        <w:rPr>
          <w:color w:val="212121"/>
        </w:rPr>
      </w:pPr>
      <w:r>
        <w:rPr>
          <w:color w:val="212121"/>
        </w:rPr>
        <w:t>Popullsia banuese sipas gjinisë, grup moshës bashkisë/komunës referuar Cens 2011</w:t>
      </w:r>
    </w:p>
    <w:p w:rsidR="001C7EE1" w:rsidRDefault="001C7EE1" w:rsidP="001C7EE1">
      <w:pPr>
        <w:pStyle w:val="ListParagraph"/>
        <w:numPr>
          <w:ilvl w:val="0"/>
          <w:numId w:val="27"/>
        </w:numPr>
        <w:spacing w:after="0" w:line="240" w:lineRule="auto"/>
        <w:contextualSpacing w:val="0"/>
        <w:rPr>
          <w:color w:val="212121"/>
        </w:rPr>
      </w:pPr>
      <w:r>
        <w:rPr>
          <w:color w:val="212121"/>
        </w:rPr>
        <w:t>Njësitë Ekonomike Familjare sipas bashkisë/komunës dhe llojit të NJEF-së, referuar Cens 2011</w:t>
      </w:r>
    </w:p>
    <w:p w:rsidR="001C7EE1" w:rsidRPr="001C7EE1" w:rsidRDefault="001C7EE1" w:rsidP="001C7EE1">
      <w:pPr>
        <w:pStyle w:val="ListParagraph"/>
        <w:numPr>
          <w:ilvl w:val="0"/>
          <w:numId w:val="27"/>
        </w:numPr>
        <w:spacing w:after="0" w:line="240" w:lineRule="auto"/>
        <w:contextualSpacing w:val="0"/>
        <w:rPr>
          <w:color w:val="212121"/>
          <w:lang w:val="it-IT"/>
        </w:rPr>
      </w:pPr>
      <w:r w:rsidRPr="001C7EE1">
        <w:rPr>
          <w:color w:val="212121"/>
          <w:lang w:val="it-IT"/>
        </w:rPr>
        <w:t>Numri i lindjeve dhe vdekjeve sipas bashkisë Fier, viti 2018-2021</w:t>
      </w:r>
    </w:p>
    <w:p w:rsidR="001C7EE1" w:rsidRPr="001C7EE1" w:rsidRDefault="001C7EE1" w:rsidP="001C7EE1">
      <w:pPr>
        <w:pStyle w:val="ListParagraph"/>
        <w:numPr>
          <w:ilvl w:val="0"/>
          <w:numId w:val="27"/>
        </w:numPr>
        <w:spacing w:after="0" w:line="240" w:lineRule="auto"/>
        <w:contextualSpacing w:val="0"/>
        <w:rPr>
          <w:color w:val="212121"/>
          <w:lang w:val="it-IT"/>
        </w:rPr>
      </w:pPr>
      <w:r w:rsidRPr="001C7EE1">
        <w:rPr>
          <w:color w:val="212121"/>
          <w:lang w:val="it-IT"/>
        </w:rPr>
        <w:t>Mosha mediane e popullsisë më 1 janar, qarku Fier, sipas gjinisë, viti 2019-2022</w:t>
      </w:r>
    </w:p>
    <w:p w:rsidR="001C7EE1" w:rsidRPr="001C7EE1" w:rsidRDefault="001C7EE1" w:rsidP="001C7EE1">
      <w:pPr>
        <w:pStyle w:val="ListParagraph"/>
        <w:numPr>
          <w:ilvl w:val="0"/>
          <w:numId w:val="27"/>
        </w:numPr>
        <w:spacing w:after="0" w:line="240" w:lineRule="auto"/>
        <w:contextualSpacing w:val="0"/>
        <w:rPr>
          <w:color w:val="212121"/>
          <w:lang w:val="it-IT"/>
        </w:rPr>
      </w:pPr>
      <w:r w:rsidRPr="001C7EE1">
        <w:rPr>
          <w:color w:val="212121"/>
          <w:lang w:val="it-IT"/>
        </w:rPr>
        <w:t>Popullsia mesatare qarku Fier, mosha 0-6 vjeç, për vitet 2019-2022</w:t>
      </w:r>
    </w:p>
    <w:p w:rsidR="001C7EE1" w:rsidRDefault="001C7EE1" w:rsidP="001C7EE1">
      <w:pPr>
        <w:rPr>
          <w:rFonts w:cstheme="minorHAnsi"/>
          <w:lang w:val="it-IT"/>
        </w:rPr>
      </w:pPr>
    </w:p>
    <w:tbl>
      <w:tblPr>
        <w:tblW w:w="6421" w:type="dxa"/>
        <w:tblInd w:w="93" w:type="dxa"/>
        <w:tblLook w:val="04A0" w:firstRow="1" w:lastRow="0" w:firstColumn="1" w:lastColumn="0" w:noHBand="0" w:noVBand="1"/>
      </w:tblPr>
      <w:tblGrid>
        <w:gridCol w:w="1382"/>
        <w:gridCol w:w="459"/>
        <w:gridCol w:w="1146"/>
        <w:gridCol w:w="222"/>
        <w:gridCol w:w="923"/>
        <w:gridCol w:w="37"/>
        <w:gridCol w:w="960"/>
        <w:gridCol w:w="148"/>
        <w:gridCol w:w="1145"/>
      </w:tblGrid>
      <w:tr w:rsidR="001C7EE1" w:rsidRPr="001C7EE1" w:rsidTr="001C7EE1">
        <w:trPr>
          <w:gridAfter w:val="2"/>
          <w:wAfter w:w="1292" w:type="dxa"/>
          <w:trHeight w:val="300"/>
        </w:trPr>
        <w:tc>
          <w:tcPr>
            <w:tcW w:w="3209" w:type="dxa"/>
            <w:gridSpan w:val="4"/>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r w:rsidRPr="001C7EE1">
              <w:rPr>
                <w:rFonts w:ascii="Calibri" w:eastAsia="Times New Roman" w:hAnsi="Calibri" w:cs="Calibri"/>
                <w:color w:val="000000"/>
              </w:rPr>
              <w:t>Ndërmarrje aktive, viti 2022</w:t>
            </w:r>
          </w:p>
        </w:tc>
        <w:tc>
          <w:tcPr>
            <w:tcW w:w="960" w:type="dxa"/>
            <w:gridSpan w:val="2"/>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p>
        </w:tc>
      </w:tr>
      <w:tr w:rsidR="001C7EE1" w:rsidRPr="001C7EE1" w:rsidTr="001C7EE1">
        <w:trPr>
          <w:gridAfter w:val="2"/>
          <w:wAfter w:w="1292" w:type="dxa"/>
          <w:trHeight w:val="300"/>
        </w:trPr>
        <w:tc>
          <w:tcPr>
            <w:tcW w:w="1382" w:type="dxa"/>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p>
        </w:tc>
        <w:tc>
          <w:tcPr>
            <w:tcW w:w="1605" w:type="dxa"/>
            <w:gridSpan w:val="2"/>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p>
        </w:tc>
        <w:tc>
          <w:tcPr>
            <w:tcW w:w="960" w:type="dxa"/>
            <w:gridSpan w:val="2"/>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p>
        </w:tc>
      </w:tr>
      <w:tr w:rsidR="001C7EE1" w:rsidRPr="001C7EE1" w:rsidTr="001C7EE1">
        <w:trPr>
          <w:gridAfter w:val="2"/>
          <w:wAfter w:w="1292" w:type="dxa"/>
          <w:trHeight w:val="225"/>
        </w:trPr>
        <w:tc>
          <w:tcPr>
            <w:tcW w:w="2987" w:type="dxa"/>
            <w:gridSpan w:val="3"/>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i/>
                <w:iCs/>
                <w:color w:val="000000"/>
                <w:sz w:val="16"/>
                <w:szCs w:val="16"/>
              </w:rPr>
            </w:pPr>
            <w:r w:rsidRPr="001C7EE1">
              <w:rPr>
                <w:rFonts w:ascii="Calibri" w:eastAsia="Times New Roman" w:hAnsi="Calibri" w:cs="Calibri"/>
                <w:i/>
                <w:iCs/>
                <w:color w:val="000000"/>
                <w:sz w:val="16"/>
                <w:szCs w:val="16"/>
              </w:rPr>
              <w:t>Në fund të vitit</w:t>
            </w:r>
          </w:p>
        </w:tc>
        <w:tc>
          <w:tcPr>
            <w:tcW w:w="222" w:type="dxa"/>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i/>
                <w:iCs/>
                <w:color w:val="000000"/>
                <w:sz w:val="16"/>
                <w:szCs w:val="16"/>
              </w:rPr>
            </w:pPr>
          </w:p>
        </w:tc>
        <w:tc>
          <w:tcPr>
            <w:tcW w:w="960" w:type="dxa"/>
            <w:gridSpan w:val="2"/>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i/>
                <w:iCs/>
                <w:color w:val="000000"/>
                <w:sz w:val="16"/>
                <w:szCs w:val="16"/>
              </w:rPr>
            </w:pPr>
          </w:p>
        </w:tc>
        <w:tc>
          <w:tcPr>
            <w:tcW w:w="960" w:type="dxa"/>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i/>
                <w:iCs/>
                <w:color w:val="000000"/>
                <w:sz w:val="16"/>
                <w:szCs w:val="16"/>
              </w:rPr>
            </w:pPr>
          </w:p>
        </w:tc>
      </w:tr>
      <w:tr w:rsidR="001C7EE1" w:rsidRPr="001C7EE1" w:rsidTr="001C7EE1">
        <w:trPr>
          <w:gridAfter w:val="2"/>
          <w:wAfter w:w="1292" w:type="dxa"/>
          <w:trHeight w:val="289"/>
        </w:trPr>
        <w:tc>
          <w:tcPr>
            <w:tcW w:w="2987" w:type="dxa"/>
            <w:gridSpan w:val="3"/>
            <w:tcBorders>
              <w:top w:val="single" w:sz="4" w:space="0" w:color="auto"/>
              <w:left w:val="single" w:sz="4" w:space="0" w:color="auto"/>
              <w:bottom w:val="single" w:sz="4" w:space="0" w:color="auto"/>
              <w:right w:val="single" w:sz="4" w:space="0" w:color="auto"/>
            </w:tcBorders>
            <w:shd w:val="clear" w:color="000000" w:fill="DAEEF3"/>
            <w:vAlign w:val="bottom"/>
            <w:hideMark/>
          </w:tcPr>
          <w:p w:rsidR="001C7EE1" w:rsidRPr="001C7EE1" w:rsidRDefault="001C7EE1" w:rsidP="001C7EE1">
            <w:pPr>
              <w:spacing w:after="0" w:line="240" w:lineRule="auto"/>
              <w:jc w:val="center"/>
              <w:rPr>
                <w:rFonts w:ascii="Calibri" w:eastAsia="Times New Roman" w:hAnsi="Calibri" w:cs="Calibri"/>
                <w:b/>
                <w:bCs/>
                <w:color w:val="000000"/>
              </w:rPr>
            </w:pPr>
            <w:r w:rsidRPr="001C7EE1">
              <w:rPr>
                <w:rFonts w:ascii="Calibri" w:eastAsia="Times New Roman" w:hAnsi="Calibri" w:cs="Calibri"/>
                <w:b/>
                <w:bCs/>
                <w:color w:val="000000"/>
              </w:rPr>
              <w:t>Fier</w:t>
            </w:r>
          </w:p>
        </w:tc>
        <w:tc>
          <w:tcPr>
            <w:tcW w:w="222" w:type="dxa"/>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p>
        </w:tc>
        <w:tc>
          <w:tcPr>
            <w:tcW w:w="960" w:type="dxa"/>
            <w:gridSpan w:val="2"/>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p>
        </w:tc>
      </w:tr>
      <w:tr w:rsidR="001C7EE1" w:rsidRPr="001C7EE1" w:rsidTr="001C7EE1">
        <w:trPr>
          <w:gridAfter w:val="2"/>
          <w:wAfter w:w="1292" w:type="dxa"/>
          <w:trHeight w:val="289"/>
        </w:trPr>
        <w:tc>
          <w:tcPr>
            <w:tcW w:w="1382" w:type="dxa"/>
            <w:tcBorders>
              <w:top w:val="nil"/>
              <w:left w:val="single" w:sz="4" w:space="0" w:color="auto"/>
              <w:bottom w:val="single" w:sz="4" w:space="0" w:color="auto"/>
              <w:right w:val="single" w:sz="4" w:space="0" w:color="auto"/>
            </w:tcBorders>
            <w:shd w:val="clear" w:color="000000" w:fill="DAEEF3"/>
            <w:noWrap/>
            <w:vAlign w:val="bottom"/>
            <w:hideMark/>
          </w:tcPr>
          <w:p w:rsidR="001C7EE1" w:rsidRPr="001C7EE1" w:rsidRDefault="001C7EE1" w:rsidP="001C7EE1">
            <w:pPr>
              <w:spacing w:after="0" w:line="240" w:lineRule="auto"/>
              <w:rPr>
                <w:rFonts w:ascii="Calibri" w:eastAsia="Times New Roman" w:hAnsi="Calibri" w:cs="Calibri"/>
                <w:b/>
                <w:bCs/>
                <w:color w:val="000000"/>
              </w:rPr>
            </w:pPr>
            <w:r w:rsidRPr="001C7EE1">
              <w:rPr>
                <w:rFonts w:ascii="Calibri" w:eastAsia="Times New Roman" w:hAnsi="Calibri" w:cs="Calibri"/>
                <w:b/>
                <w:bCs/>
                <w:color w:val="000000"/>
              </w:rPr>
              <w:t>Qarku</w:t>
            </w:r>
          </w:p>
        </w:tc>
        <w:tc>
          <w:tcPr>
            <w:tcW w:w="1605" w:type="dxa"/>
            <w:gridSpan w:val="2"/>
            <w:tcBorders>
              <w:top w:val="nil"/>
              <w:left w:val="nil"/>
              <w:bottom w:val="single" w:sz="4" w:space="0" w:color="auto"/>
              <w:right w:val="single" w:sz="4" w:space="0" w:color="auto"/>
            </w:tcBorders>
            <w:shd w:val="clear" w:color="000000" w:fill="DAEEF3"/>
            <w:noWrap/>
            <w:vAlign w:val="bottom"/>
            <w:hideMark/>
          </w:tcPr>
          <w:p w:rsidR="001C7EE1" w:rsidRPr="001C7EE1" w:rsidRDefault="001C7EE1" w:rsidP="001C7EE1">
            <w:pPr>
              <w:spacing w:after="0" w:line="240" w:lineRule="auto"/>
              <w:rPr>
                <w:rFonts w:ascii="Calibri" w:eastAsia="Times New Roman" w:hAnsi="Calibri" w:cs="Calibri"/>
                <w:b/>
                <w:bCs/>
                <w:color w:val="000000"/>
              </w:rPr>
            </w:pPr>
            <w:r w:rsidRPr="001C7EE1">
              <w:rPr>
                <w:rFonts w:ascii="Calibri" w:eastAsia="Times New Roman" w:hAnsi="Calibri" w:cs="Calibri"/>
                <w:b/>
                <w:bCs/>
                <w:color w:val="000000"/>
              </w:rPr>
              <w:t>Bashkia</w:t>
            </w:r>
          </w:p>
        </w:tc>
        <w:tc>
          <w:tcPr>
            <w:tcW w:w="222" w:type="dxa"/>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p>
        </w:tc>
        <w:tc>
          <w:tcPr>
            <w:tcW w:w="960" w:type="dxa"/>
            <w:gridSpan w:val="2"/>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p>
        </w:tc>
      </w:tr>
      <w:tr w:rsidR="001C7EE1" w:rsidRPr="001C7EE1" w:rsidTr="001C7EE1">
        <w:trPr>
          <w:gridAfter w:val="2"/>
          <w:wAfter w:w="1292" w:type="dxa"/>
          <w:trHeight w:val="289"/>
        </w:trPr>
        <w:tc>
          <w:tcPr>
            <w:tcW w:w="1382" w:type="dxa"/>
            <w:tcBorders>
              <w:top w:val="nil"/>
              <w:left w:val="single" w:sz="4" w:space="0" w:color="auto"/>
              <w:bottom w:val="single" w:sz="4" w:space="0" w:color="auto"/>
              <w:right w:val="single" w:sz="4" w:space="0" w:color="auto"/>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r w:rsidRPr="001C7EE1">
              <w:rPr>
                <w:rFonts w:ascii="Calibri" w:eastAsia="Times New Roman" w:hAnsi="Calibri" w:cs="Calibri"/>
                <w:color w:val="000000"/>
              </w:rPr>
              <w:t xml:space="preserve">        9,564 </w:t>
            </w:r>
          </w:p>
        </w:tc>
        <w:tc>
          <w:tcPr>
            <w:tcW w:w="1605" w:type="dxa"/>
            <w:gridSpan w:val="2"/>
            <w:tcBorders>
              <w:top w:val="nil"/>
              <w:left w:val="nil"/>
              <w:bottom w:val="single" w:sz="4" w:space="0" w:color="auto"/>
              <w:right w:val="single" w:sz="4" w:space="0" w:color="auto"/>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r w:rsidRPr="001C7EE1">
              <w:rPr>
                <w:rFonts w:ascii="Calibri" w:eastAsia="Times New Roman" w:hAnsi="Calibri" w:cs="Calibri"/>
                <w:color w:val="000000"/>
              </w:rPr>
              <w:t xml:space="preserve">           4,653 </w:t>
            </w:r>
          </w:p>
        </w:tc>
        <w:tc>
          <w:tcPr>
            <w:tcW w:w="222" w:type="dxa"/>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p>
        </w:tc>
        <w:tc>
          <w:tcPr>
            <w:tcW w:w="960" w:type="dxa"/>
            <w:gridSpan w:val="2"/>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p>
        </w:tc>
      </w:tr>
      <w:tr w:rsidR="001C7EE1" w:rsidRPr="001C7EE1" w:rsidTr="001C7EE1">
        <w:trPr>
          <w:gridAfter w:val="2"/>
          <w:wAfter w:w="1292" w:type="dxa"/>
          <w:trHeight w:val="300"/>
        </w:trPr>
        <w:tc>
          <w:tcPr>
            <w:tcW w:w="1382" w:type="dxa"/>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p>
        </w:tc>
        <w:tc>
          <w:tcPr>
            <w:tcW w:w="1605" w:type="dxa"/>
            <w:gridSpan w:val="2"/>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p>
        </w:tc>
        <w:tc>
          <w:tcPr>
            <w:tcW w:w="222" w:type="dxa"/>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p>
        </w:tc>
        <w:tc>
          <w:tcPr>
            <w:tcW w:w="960" w:type="dxa"/>
            <w:gridSpan w:val="2"/>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p>
        </w:tc>
        <w:tc>
          <w:tcPr>
            <w:tcW w:w="960" w:type="dxa"/>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p>
        </w:tc>
      </w:tr>
      <w:tr w:rsidR="001C7EE1" w:rsidRPr="001C7EE1" w:rsidTr="001C7EE1">
        <w:trPr>
          <w:gridAfter w:val="2"/>
          <w:wAfter w:w="1292" w:type="dxa"/>
          <w:trHeight w:val="225"/>
        </w:trPr>
        <w:tc>
          <w:tcPr>
            <w:tcW w:w="5129" w:type="dxa"/>
            <w:gridSpan w:val="7"/>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i/>
                <w:iCs/>
                <w:color w:val="000000"/>
                <w:sz w:val="16"/>
                <w:szCs w:val="16"/>
              </w:rPr>
            </w:pPr>
            <w:r w:rsidRPr="001C7EE1">
              <w:rPr>
                <w:rFonts w:ascii="Calibri" w:eastAsia="Times New Roman" w:hAnsi="Calibri" w:cs="Calibri"/>
                <w:b/>
                <w:bCs/>
                <w:i/>
                <w:iCs/>
                <w:color w:val="000000"/>
                <w:sz w:val="16"/>
                <w:szCs w:val="16"/>
              </w:rPr>
              <w:t>Shënim:</w:t>
            </w:r>
            <w:r w:rsidRPr="001C7EE1">
              <w:rPr>
                <w:rFonts w:ascii="Calibri" w:eastAsia="Times New Roman" w:hAnsi="Calibri" w:cs="Calibri"/>
                <w:i/>
                <w:iCs/>
                <w:color w:val="000000"/>
                <w:sz w:val="16"/>
                <w:szCs w:val="16"/>
              </w:rPr>
              <w:t xml:space="preserve"> Ndërmarrja (si njësi statistikore) nuk përfshin fermerët e regjistruar </w:t>
            </w:r>
          </w:p>
        </w:tc>
      </w:tr>
      <w:tr w:rsidR="001C7EE1" w:rsidRPr="001C7EE1" w:rsidTr="001C7EE1">
        <w:trPr>
          <w:gridAfter w:val="2"/>
          <w:wAfter w:w="1292" w:type="dxa"/>
          <w:trHeight w:val="203"/>
        </w:trPr>
        <w:tc>
          <w:tcPr>
            <w:tcW w:w="3209" w:type="dxa"/>
            <w:gridSpan w:val="4"/>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i/>
                <w:iCs/>
                <w:color w:val="000000"/>
                <w:sz w:val="16"/>
                <w:szCs w:val="16"/>
              </w:rPr>
            </w:pPr>
            <w:r w:rsidRPr="001C7EE1">
              <w:rPr>
                <w:rFonts w:ascii="Calibri" w:eastAsia="Times New Roman" w:hAnsi="Calibri" w:cs="Calibri"/>
                <w:b/>
                <w:bCs/>
                <w:i/>
                <w:iCs/>
                <w:color w:val="000000"/>
                <w:sz w:val="16"/>
                <w:szCs w:val="16"/>
              </w:rPr>
              <w:t>Burimi:</w:t>
            </w:r>
            <w:r w:rsidRPr="001C7EE1">
              <w:rPr>
                <w:rFonts w:ascii="Calibri" w:eastAsia="Times New Roman" w:hAnsi="Calibri" w:cs="Calibri"/>
                <w:i/>
                <w:iCs/>
                <w:color w:val="000000"/>
                <w:sz w:val="16"/>
                <w:szCs w:val="16"/>
              </w:rPr>
              <w:t xml:space="preserve"> Regjistrat e biznesit, 2022</w:t>
            </w:r>
          </w:p>
        </w:tc>
        <w:tc>
          <w:tcPr>
            <w:tcW w:w="960" w:type="dxa"/>
            <w:gridSpan w:val="2"/>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i/>
                <w:iCs/>
                <w:color w:val="000000"/>
                <w:sz w:val="16"/>
                <w:szCs w:val="16"/>
              </w:rPr>
            </w:pPr>
          </w:p>
        </w:tc>
        <w:tc>
          <w:tcPr>
            <w:tcW w:w="960" w:type="dxa"/>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i/>
                <w:iCs/>
                <w:color w:val="000000"/>
                <w:sz w:val="16"/>
                <w:szCs w:val="16"/>
              </w:rPr>
            </w:pPr>
          </w:p>
        </w:tc>
      </w:tr>
      <w:tr w:rsidR="001C7EE1" w:rsidRPr="001C7EE1" w:rsidTr="001C7EE1">
        <w:trPr>
          <w:trHeight w:val="300"/>
        </w:trPr>
        <w:tc>
          <w:tcPr>
            <w:tcW w:w="6421" w:type="dxa"/>
            <w:gridSpan w:val="9"/>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b/>
                <w:bCs/>
                <w:color w:val="000000"/>
                <w:lang w:val="it-IT"/>
              </w:rPr>
            </w:pPr>
            <w:r w:rsidRPr="001C7EE1">
              <w:rPr>
                <w:rFonts w:ascii="Times New Roman" w:eastAsia="Times New Roman" w:hAnsi="Times New Roman" w:cs="Times New Roman"/>
                <w:b/>
                <w:bCs/>
                <w:color w:val="000000"/>
                <w:lang w:val="it-IT"/>
              </w:rPr>
              <w:t>Popullsia mesatare qarku Fier, mosha 0-6 vjeç, për vitet 2019-2022</w:t>
            </w:r>
          </w:p>
        </w:tc>
      </w:tr>
      <w:tr w:rsidR="001C7EE1" w:rsidRPr="001C7EE1" w:rsidTr="001C7EE1">
        <w:trPr>
          <w:trHeight w:val="300"/>
        </w:trPr>
        <w:tc>
          <w:tcPr>
            <w:tcW w:w="1841" w:type="dxa"/>
            <w:gridSpan w:val="2"/>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lang w:val="it-IT"/>
              </w:rPr>
            </w:pPr>
            <w:r w:rsidRPr="001C7EE1">
              <w:rPr>
                <w:rFonts w:ascii="Times New Roman" w:eastAsia="Times New Roman" w:hAnsi="Times New Roman" w:cs="Times New Roman"/>
                <w:color w:val="000000"/>
                <w:lang w:val="it-IT"/>
              </w:rPr>
              <w:t> </w:t>
            </w:r>
          </w:p>
        </w:tc>
        <w:tc>
          <w:tcPr>
            <w:tcW w:w="1145"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lang w:val="it-IT"/>
              </w:rPr>
            </w:pPr>
            <w:r w:rsidRPr="001C7EE1">
              <w:rPr>
                <w:rFonts w:ascii="Times New Roman" w:eastAsia="Times New Roman" w:hAnsi="Times New Roman" w:cs="Times New Roman"/>
                <w:color w:val="000000"/>
                <w:lang w:val="it-IT"/>
              </w:rPr>
              <w:t> </w:t>
            </w:r>
          </w:p>
        </w:tc>
        <w:tc>
          <w:tcPr>
            <w:tcW w:w="1145" w:type="dxa"/>
            <w:gridSpan w:val="2"/>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lang w:val="it-IT"/>
              </w:rPr>
            </w:pPr>
            <w:r w:rsidRPr="001C7EE1">
              <w:rPr>
                <w:rFonts w:ascii="Times New Roman" w:eastAsia="Times New Roman" w:hAnsi="Times New Roman" w:cs="Times New Roman"/>
                <w:color w:val="000000"/>
                <w:lang w:val="it-IT"/>
              </w:rPr>
              <w:t> </w:t>
            </w:r>
          </w:p>
        </w:tc>
        <w:tc>
          <w:tcPr>
            <w:tcW w:w="1145" w:type="dxa"/>
            <w:gridSpan w:val="3"/>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lang w:val="it-IT"/>
              </w:rPr>
            </w:pPr>
            <w:r w:rsidRPr="001C7EE1">
              <w:rPr>
                <w:rFonts w:ascii="Times New Roman" w:eastAsia="Times New Roman" w:hAnsi="Times New Roman" w:cs="Times New Roman"/>
                <w:color w:val="000000"/>
                <w:lang w:val="it-IT"/>
              </w:rPr>
              <w:t> </w:t>
            </w:r>
          </w:p>
        </w:tc>
        <w:tc>
          <w:tcPr>
            <w:tcW w:w="1145"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lang w:val="it-IT"/>
              </w:rPr>
            </w:pPr>
            <w:r w:rsidRPr="001C7EE1">
              <w:rPr>
                <w:rFonts w:ascii="Times New Roman" w:eastAsia="Times New Roman" w:hAnsi="Times New Roman" w:cs="Times New Roman"/>
                <w:color w:val="000000"/>
                <w:lang w:val="it-IT"/>
              </w:rPr>
              <w:t> </w:t>
            </w:r>
          </w:p>
        </w:tc>
      </w:tr>
      <w:tr w:rsidR="001C7EE1" w:rsidRPr="001C7EE1" w:rsidTr="001C7EE1">
        <w:trPr>
          <w:trHeight w:val="300"/>
        </w:trPr>
        <w:tc>
          <w:tcPr>
            <w:tcW w:w="1841" w:type="dxa"/>
            <w:gridSpan w:val="2"/>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1C7EE1" w:rsidRPr="001C7EE1" w:rsidRDefault="001C7EE1" w:rsidP="001C7EE1">
            <w:pPr>
              <w:spacing w:after="0" w:line="240" w:lineRule="auto"/>
              <w:jc w:val="center"/>
              <w:rPr>
                <w:rFonts w:ascii="Times New Roman" w:eastAsia="Times New Roman" w:hAnsi="Times New Roman" w:cs="Times New Roman"/>
                <w:b/>
                <w:bCs/>
              </w:rPr>
            </w:pPr>
            <w:r w:rsidRPr="001C7EE1">
              <w:rPr>
                <w:rFonts w:ascii="Times New Roman" w:eastAsia="Times New Roman" w:hAnsi="Times New Roman" w:cs="Times New Roman"/>
                <w:b/>
                <w:bCs/>
              </w:rPr>
              <w:t>FIER, masatare</w:t>
            </w:r>
          </w:p>
        </w:tc>
        <w:tc>
          <w:tcPr>
            <w:tcW w:w="4580" w:type="dxa"/>
            <w:gridSpan w:val="7"/>
            <w:tcBorders>
              <w:top w:val="single" w:sz="4" w:space="0" w:color="auto"/>
              <w:left w:val="nil"/>
              <w:bottom w:val="single" w:sz="4" w:space="0" w:color="auto"/>
              <w:right w:val="single" w:sz="4" w:space="0" w:color="000000"/>
            </w:tcBorders>
            <w:shd w:val="clear" w:color="000000" w:fill="BFBFBF"/>
            <w:noWrap/>
            <w:vAlign w:val="center"/>
            <w:hideMark/>
          </w:tcPr>
          <w:p w:rsidR="001C7EE1" w:rsidRPr="001C7EE1" w:rsidRDefault="001C7EE1" w:rsidP="001C7EE1">
            <w:pPr>
              <w:spacing w:after="0" w:line="240" w:lineRule="auto"/>
              <w:jc w:val="center"/>
              <w:rPr>
                <w:rFonts w:ascii="Times New Roman" w:eastAsia="Times New Roman" w:hAnsi="Times New Roman" w:cs="Times New Roman"/>
                <w:b/>
                <w:bCs/>
              </w:rPr>
            </w:pPr>
            <w:r w:rsidRPr="001C7EE1">
              <w:rPr>
                <w:rFonts w:ascii="Times New Roman" w:eastAsia="Times New Roman" w:hAnsi="Times New Roman" w:cs="Times New Roman"/>
                <w:b/>
                <w:bCs/>
              </w:rPr>
              <w:t xml:space="preserve"> Të dy gjinitë </w:t>
            </w:r>
          </w:p>
        </w:tc>
      </w:tr>
      <w:tr w:rsidR="001C7EE1" w:rsidRPr="001C7EE1" w:rsidTr="001C7EE1">
        <w:trPr>
          <w:trHeight w:val="300"/>
        </w:trPr>
        <w:tc>
          <w:tcPr>
            <w:tcW w:w="1841" w:type="dxa"/>
            <w:gridSpan w:val="2"/>
            <w:tcBorders>
              <w:top w:val="nil"/>
              <w:left w:val="single" w:sz="4" w:space="0" w:color="auto"/>
              <w:bottom w:val="nil"/>
              <w:right w:val="nil"/>
            </w:tcBorders>
            <w:shd w:val="clear" w:color="000000" w:fill="BFBFBF"/>
            <w:noWrap/>
            <w:vAlign w:val="center"/>
            <w:hideMark/>
          </w:tcPr>
          <w:p w:rsidR="001C7EE1" w:rsidRPr="001C7EE1" w:rsidRDefault="001C7EE1" w:rsidP="001C7EE1">
            <w:pPr>
              <w:spacing w:after="0" w:line="240" w:lineRule="auto"/>
              <w:jc w:val="center"/>
              <w:rPr>
                <w:rFonts w:ascii="Times New Roman" w:eastAsia="Times New Roman" w:hAnsi="Times New Roman" w:cs="Times New Roman"/>
                <w:b/>
                <w:bCs/>
              </w:rPr>
            </w:pPr>
            <w:r w:rsidRPr="001C7EE1">
              <w:rPr>
                <w:rFonts w:ascii="Times New Roman" w:eastAsia="Times New Roman" w:hAnsi="Times New Roman" w:cs="Times New Roman"/>
                <w:b/>
                <w:bCs/>
              </w:rPr>
              <w:t>Mosha/viti</w:t>
            </w:r>
          </w:p>
        </w:tc>
        <w:tc>
          <w:tcPr>
            <w:tcW w:w="1145" w:type="dxa"/>
            <w:tcBorders>
              <w:top w:val="nil"/>
              <w:left w:val="single" w:sz="4" w:space="0" w:color="auto"/>
              <w:bottom w:val="single" w:sz="4" w:space="0" w:color="auto"/>
              <w:right w:val="nil"/>
            </w:tcBorders>
            <w:shd w:val="clear" w:color="000000" w:fill="BFBFBF"/>
            <w:noWrap/>
            <w:vAlign w:val="center"/>
            <w:hideMark/>
          </w:tcPr>
          <w:p w:rsidR="001C7EE1" w:rsidRPr="001C7EE1" w:rsidRDefault="001C7EE1" w:rsidP="001C7EE1">
            <w:pPr>
              <w:spacing w:after="0" w:line="240" w:lineRule="auto"/>
              <w:jc w:val="right"/>
              <w:rPr>
                <w:rFonts w:ascii="Times New Roman" w:eastAsia="Times New Roman" w:hAnsi="Times New Roman" w:cs="Times New Roman"/>
                <w:b/>
                <w:bCs/>
              </w:rPr>
            </w:pPr>
            <w:r w:rsidRPr="001C7EE1">
              <w:rPr>
                <w:rFonts w:ascii="Times New Roman" w:eastAsia="Times New Roman" w:hAnsi="Times New Roman" w:cs="Times New Roman"/>
                <w:b/>
                <w:bCs/>
              </w:rPr>
              <w:t>2019</w:t>
            </w:r>
          </w:p>
        </w:tc>
        <w:tc>
          <w:tcPr>
            <w:tcW w:w="1145" w:type="dxa"/>
            <w:gridSpan w:val="2"/>
            <w:tcBorders>
              <w:top w:val="nil"/>
              <w:left w:val="single" w:sz="4" w:space="0" w:color="auto"/>
              <w:bottom w:val="single" w:sz="4" w:space="0" w:color="auto"/>
              <w:right w:val="nil"/>
            </w:tcBorders>
            <w:shd w:val="clear" w:color="000000" w:fill="BFBFBF"/>
            <w:noWrap/>
            <w:vAlign w:val="center"/>
            <w:hideMark/>
          </w:tcPr>
          <w:p w:rsidR="001C7EE1" w:rsidRPr="001C7EE1" w:rsidRDefault="001C7EE1" w:rsidP="001C7EE1">
            <w:pPr>
              <w:spacing w:after="0" w:line="240" w:lineRule="auto"/>
              <w:jc w:val="right"/>
              <w:rPr>
                <w:rFonts w:ascii="Times New Roman" w:eastAsia="Times New Roman" w:hAnsi="Times New Roman" w:cs="Times New Roman"/>
                <w:b/>
                <w:bCs/>
              </w:rPr>
            </w:pPr>
            <w:r w:rsidRPr="001C7EE1">
              <w:rPr>
                <w:rFonts w:ascii="Times New Roman" w:eastAsia="Times New Roman" w:hAnsi="Times New Roman" w:cs="Times New Roman"/>
                <w:b/>
                <w:bCs/>
              </w:rPr>
              <w:t>2020</w:t>
            </w:r>
          </w:p>
        </w:tc>
        <w:tc>
          <w:tcPr>
            <w:tcW w:w="1145" w:type="dxa"/>
            <w:gridSpan w:val="3"/>
            <w:tcBorders>
              <w:top w:val="nil"/>
              <w:left w:val="single" w:sz="4" w:space="0" w:color="auto"/>
              <w:bottom w:val="single" w:sz="4" w:space="0" w:color="auto"/>
              <w:right w:val="nil"/>
            </w:tcBorders>
            <w:shd w:val="clear" w:color="000000" w:fill="BFBFBF"/>
            <w:noWrap/>
            <w:vAlign w:val="center"/>
            <w:hideMark/>
          </w:tcPr>
          <w:p w:rsidR="001C7EE1" w:rsidRPr="001C7EE1" w:rsidRDefault="001C7EE1" w:rsidP="001C7EE1">
            <w:pPr>
              <w:spacing w:after="0" w:line="240" w:lineRule="auto"/>
              <w:jc w:val="right"/>
              <w:rPr>
                <w:rFonts w:ascii="Times New Roman" w:eastAsia="Times New Roman" w:hAnsi="Times New Roman" w:cs="Times New Roman"/>
                <w:b/>
                <w:bCs/>
              </w:rPr>
            </w:pPr>
            <w:r w:rsidRPr="001C7EE1">
              <w:rPr>
                <w:rFonts w:ascii="Times New Roman" w:eastAsia="Times New Roman" w:hAnsi="Times New Roman" w:cs="Times New Roman"/>
                <w:b/>
                <w:bCs/>
              </w:rPr>
              <w:t>2021</w:t>
            </w:r>
          </w:p>
        </w:tc>
        <w:tc>
          <w:tcPr>
            <w:tcW w:w="1145" w:type="dxa"/>
            <w:tcBorders>
              <w:top w:val="nil"/>
              <w:left w:val="single" w:sz="4" w:space="0" w:color="auto"/>
              <w:bottom w:val="single" w:sz="4" w:space="0" w:color="auto"/>
              <w:right w:val="single" w:sz="4" w:space="0" w:color="auto"/>
            </w:tcBorders>
            <w:shd w:val="clear" w:color="000000" w:fill="BFBFBF"/>
            <w:noWrap/>
            <w:vAlign w:val="center"/>
            <w:hideMark/>
          </w:tcPr>
          <w:p w:rsidR="001C7EE1" w:rsidRPr="001C7EE1" w:rsidRDefault="001C7EE1" w:rsidP="001C7EE1">
            <w:pPr>
              <w:spacing w:after="0" w:line="240" w:lineRule="auto"/>
              <w:jc w:val="right"/>
              <w:rPr>
                <w:rFonts w:ascii="Times New Roman" w:eastAsia="Times New Roman" w:hAnsi="Times New Roman" w:cs="Times New Roman"/>
                <w:b/>
                <w:bCs/>
              </w:rPr>
            </w:pPr>
            <w:r w:rsidRPr="001C7EE1">
              <w:rPr>
                <w:rFonts w:ascii="Times New Roman" w:eastAsia="Times New Roman" w:hAnsi="Times New Roman" w:cs="Times New Roman"/>
                <w:b/>
                <w:bCs/>
              </w:rPr>
              <w:t>2022</w:t>
            </w:r>
          </w:p>
        </w:tc>
      </w:tr>
      <w:tr w:rsidR="001C7EE1" w:rsidRPr="001C7EE1" w:rsidTr="001C7EE1">
        <w:trPr>
          <w:trHeight w:val="300"/>
        </w:trPr>
        <w:tc>
          <w:tcPr>
            <w:tcW w:w="1841" w:type="dxa"/>
            <w:gridSpan w:val="2"/>
            <w:tcBorders>
              <w:top w:val="single" w:sz="4" w:space="0" w:color="auto"/>
              <w:left w:val="single" w:sz="4" w:space="0" w:color="auto"/>
              <w:bottom w:val="nil"/>
              <w:right w:val="single" w:sz="4" w:space="0" w:color="auto"/>
            </w:tcBorders>
            <w:shd w:val="clear" w:color="auto" w:fill="auto"/>
            <w:noWrap/>
            <w:vAlign w:val="center"/>
            <w:hideMark/>
          </w:tcPr>
          <w:p w:rsidR="001C7EE1" w:rsidRPr="001C7EE1" w:rsidRDefault="001C7EE1" w:rsidP="001C7EE1">
            <w:pPr>
              <w:spacing w:after="0" w:line="240" w:lineRule="auto"/>
              <w:jc w:val="center"/>
              <w:rPr>
                <w:rFonts w:ascii="Times New Roman" w:eastAsia="Times New Roman" w:hAnsi="Times New Roman" w:cs="Times New Roman"/>
                <w:b/>
                <w:bCs/>
              </w:rPr>
            </w:pPr>
            <w:r w:rsidRPr="001C7EE1">
              <w:rPr>
                <w:rFonts w:ascii="Times New Roman" w:eastAsia="Times New Roman" w:hAnsi="Times New Roman" w:cs="Times New Roman"/>
                <w:b/>
                <w:bCs/>
              </w:rPr>
              <w:t>0</w:t>
            </w:r>
          </w:p>
        </w:tc>
        <w:tc>
          <w:tcPr>
            <w:tcW w:w="1145" w:type="dxa"/>
            <w:tcBorders>
              <w:top w:val="nil"/>
              <w:left w:val="nil"/>
              <w:bottom w:val="nil"/>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2,630 </w:t>
            </w:r>
          </w:p>
        </w:tc>
        <w:tc>
          <w:tcPr>
            <w:tcW w:w="1145" w:type="dxa"/>
            <w:gridSpan w:val="2"/>
            <w:tcBorders>
              <w:top w:val="nil"/>
              <w:left w:val="nil"/>
              <w:bottom w:val="nil"/>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2,608 </w:t>
            </w:r>
          </w:p>
        </w:tc>
        <w:tc>
          <w:tcPr>
            <w:tcW w:w="1145" w:type="dxa"/>
            <w:gridSpan w:val="3"/>
            <w:tcBorders>
              <w:top w:val="nil"/>
              <w:left w:val="nil"/>
              <w:bottom w:val="nil"/>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2,495 </w:t>
            </w:r>
          </w:p>
        </w:tc>
        <w:tc>
          <w:tcPr>
            <w:tcW w:w="1145" w:type="dxa"/>
            <w:tcBorders>
              <w:top w:val="nil"/>
              <w:left w:val="nil"/>
              <w:bottom w:val="nil"/>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2,223 </w:t>
            </w:r>
          </w:p>
        </w:tc>
      </w:tr>
      <w:tr w:rsidR="001C7EE1" w:rsidRPr="001C7EE1" w:rsidTr="001C7EE1">
        <w:trPr>
          <w:trHeight w:val="300"/>
        </w:trPr>
        <w:tc>
          <w:tcPr>
            <w:tcW w:w="1841" w:type="dxa"/>
            <w:gridSpan w:val="2"/>
            <w:tcBorders>
              <w:top w:val="nil"/>
              <w:left w:val="single" w:sz="4" w:space="0" w:color="auto"/>
              <w:bottom w:val="nil"/>
              <w:right w:val="single" w:sz="4" w:space="0" w:color="auto"/>
            </w:tcBorders>
            <w:shd w:val="clear" w:color="auto" w:fill="auto"/>
            <w:noWrap/>
            <w:vAlign w:val="center"/>
            <w:hideMark/>
          </w:tcPr>
          <w:p w:rsidR="001C7EE1" w:rsidRPr="001C7EE1" w:rsidRDefault="001C7EE1" w:rsidP="001C7EE1">
            <w:pPr>
              <w:spacing w:after="0" w:line="240" w:lineRule="auto"/>
              <w:jc w:val="center"/>
              <w:rPr>
                <w:rFonts w:ascii="Times New Roman" w:eastAsia="Times New Roman" w:hAnsi="Times New Roman" w:cs="Times New Roman"/>
                <w:b/>
                <w:bCs/>
              </w:rPr>
            </w:pPr>
            <w:r w:rsidRPr="001C7EE1">
              <w:rPr>
                <w:rFonts w:ascii="Times New Roman" w:eastAsia="Times New Roman" w:hAnsi="Times New Roman" w:cs="Times New Roman"/>
                <w:b/>
                <w:bCs/>
              </w:rPr>
              <w:t>1</w:t>
            </w:r>
          </w:p>
        </w:tc>
        <w:tc>
          <w:tcPr>
            <w:tcW w:w="1145" w:type="dxa"/>
            <w:tcBorders>
              <w:top w:val="nil"/>
              <w:left w:val="nil"/>
              <w:bottom w:val="nil"/>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2,772 </w:t>
            </w:r>
          </w:p>
        </w:tc>
        <w:tc>
          <w:tcPr>
            <w:tcW w:w="1145" w:type="dxa"/>
            <w:gridSpan w:val="2"/>
            <w:tcBorders>
              <w:top w:val="nil"/>
              <w:left w:val="nil"/>
              <w:bottom w:val="nil"/>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2,568 </w:t>
            </w:r>
          </w:p>
        </w:tc>
        <w:tc>
          <w:tcPr>
            <w:tcW w:w="1145" w:type="dxa"/>
            <w:gridSpan w:val="3"/>
            <w:tcBorders>
              <w:top w:val="nil"/>
              <w:left w:val="nil"/>
              <w:bottom w:val="nil"/>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2,550 </w:t>
            </w:r>
          </w:p>
        </w:tc>
        <w:tc>
          <w:tcPr>
            <w:tcW w:w="1145" w:type="dxa"/>
            <w:tcBorders>
              <w:top w:val="nil"/>
              <w:left w:val="nil"/>
              <w:bottom w:val="nil"/>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2,427 </w:t>
            </w:r>
          </w:p>
        </w:tc>
      </w:tr>
      <w:tr w:rsidR="001C7EE1" w:rsidRPr="001C7EE1" w:rsidTr="001C7EE1">
        <w:trPr>
          <w:trHeight w:val="300"/>
        </w:trPr>
        <w:tc>
          <w:tcPr>
            <w:tcW w:w="1841" w:type="dxa"/>
            <w:gridSpan w:val="2"/>
            <w:tcBorders>
              <w:top w:val="nil"/>
              <w:left w:val="single" w:sz="4" w:space="0" w:color="auto"/>
              <w:bottom w:val="nil"/>
              <w:right w:val="single" w:sz="4" w:space="0" w:color="auto"/>
            </w:tcBorders>
            <w:shd w:val="clear" w:color="auto" w:fill="auto"/>
            <w:noWrap/>
            <w:vAlign w:val="center"/>
            <w:hideMark/>
          </w:tcPr>
          <w:p w:rsidR="001C7EE1" w:rsidRPr="001C7EE1" w:rsidRDefault="001C7EE1" w:rsidP="001C7EE1">
            <w:pPr>
              <w:spacing w:after="0" w:line="240" w:lineRule="auto"/>
              <w:jc w:val="center"/>
              <w:rPr>
                <w:rFonts w:ascii="Times New Roman" w:eastAsia="Times New Roman" w:hAnsi="Times New Roman" w:cs="Times New Roman"/>
                <w:b/>
                <w:bCs/>
              </w:rPr>
            </w:pPr>
            <w:r w:rsidRPr="001C7EE1">
              <w:rPr>
                <w:rFonts w:ascii="Times New Roman" w:eastAsia="Times New Roman" w:hAnsi="Times New Roman" w:cs="Times New Roman"/>
                <w:b/>
                <w:bCs/>
              </w:rPr>
              <w:t>2</w:t>
            </w:r>
          </w:p>
        </w:tc>
        <w:tc>
          <w:tcPr>
            <w:tcW w:w="1145" w:type="dxa"/>
            <w:tcBorders>
              <w:top w:val="nil"/>
              <w:left w:val="nil"/>
              <w:bottom w:val="nil"/>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2,930 </w:t>
            </w:r>
          </w:p>
        </w:tc>
        <w:tc>
          <w:tcPr>
            <w:tcW w:w="1145" w:type="dxa"/>
            <w:gridSpan w:val="2"/>
            <w:tcBorders>
              <w:top w:val="nil"/>
              <w:left w:val="nil"/>
              <w:bottom w:val="nil"/>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2,663 </w:t>
            </w:r>
          </w:p>
        </w:tc>
        <w:tc>
          <w:tcPr>
            <w:tcW w:w="1145" w:type="dxa"/>
            <w:gridSpan w:val="3"/>
            <w:tcBorders>
              <w:top w:val="nil"/>
              <w:left w:val="nil"/>
              <w:bottom w:val="nil"/>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2,453 </w:t>
            </w:r>
          </w:p>
        </w:tc>
        <w:tc>
          <w:tcPr>
            <w:tcW w:w="1145" w:type="dxa"/>
            <w:tcBorders>
              <w:top w:val="nil"/>
              <w:left w:val="nil"/>
              <w:bottom w:val="nil"/>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2,401 </w:t>
            </w:r>
          </w:p>
        </w:tc>
      </w:tr>
      <w:tr w:rsidR="001C7EE1" w:rsidRPr="001C7EE1" w:rsidTr="001C7EE1">
        <w:trPr>
          <w:trHeight w:val="300"/>
        </w:trPr>
        <w:tc>
          <w:tcPr>
            <w:tcW w:w="1841" w:type="dxa"/>
            <w:gridSpan w:val="2"/>
            <w:tcBorders>
              <w:top w:val="nil"/>
              <w:left w:val="single" w:sz="4" w:space="0" w:color="auto"/>
              <w:bottom w:val="nil"/>
              <w:right w:val="single" w:sz="4" w:space="0" w:color="auto"/>
            </w:tcBorders>
            <w:shd w:val="clear" w:color="auto" w:fill="auto"/>
            <w:noWrap/>
            <w:vAlign w:val="center"/>
            <w:hideMark/>
          </w:tcPr>
          <w:p w:rsidR="001C7EE1" w:rsidRPr="001C7EE1" w:rsidRDefault="001C7EE1" w:rsidP="001C7EE1">
            <w:pPr>
              <w:spacing w:after="0" w:line="240" w:lineRule="auto"/>
              <w:jc w:val="center"/>
              <w:rPr>
                <w:rFonts w:ascii="Times New Roman" w:eastAsia="Times New Roman" w:hAnsi="Times New Roman" w:cs="Times New Roman"/>
                <w:b/>
                <w:bCs/>
              </w:rPr>
            </w:pPr>
            <w:r w:rsidRPr="001C7EE1">
              <w:rPr>
                <w:rFonts w:ascii="Times New Roman" w:eastAsia="Times New Roman" w:hAnsi="Times New Roman" w:cs="Times New Roman"/>
                <w:b/>
                <w:bCs/>
              </w:rPr>
              <w:t>3</w:t>
            </w:r>
          </w:p>
        </w:tc>
        <w:tc>
          <w:tcPr>
            <w:tcW w:w="1145" w:type="dxa"/>
            <w:tcBorders>
              <w:top w:val="nil"/>
              <w:left w:val="nil"/>
              <w:bottom w:val="nil"/>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2,999 </w:t>
            </w:r>
          </w:p>
        </w:tc>
        <w:tc>
          <w:tcPr>
            <w:tcW w:w="1145" w:type="dxa"/>
            <w:gridSpan w:val="2"/>
            <w:tcBorders>
              <w:top w:val="nil"/>
              <w:left w:val="nil"/>
              <w:bottom w:val="nil"/>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2,840 </w:t>
            </w:r>
          </w:p>
        </w:tc>
        <w:tc>
          <w:tcPr>
            <w:tcW w:w="1145" w:type="dxa"/>
            <w:gridSpan w:val="3"/>
            <w:tcBorders>
              <w:top w:val="nil"/>
              <w:left w:val="nil"/>
              <w:bottom w:val="nil"/>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2,561 </w:t>
            </w:r>
          </w:p>
        </w:tc>
        <w:tc>
          <w:tcPr>
            <w:tcW w:w="1145" w:type="dxa"/>
            <w:tcBorders>
              <w:top w:val="nil"/>
              <w:left w:val="nil"/>
              <w:bottom w:val="nil"/>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2,320 </w:t>
            </w:r>
          </w:p>
        </w:tc>
      </w:tr>
      <w:tr w:rsidR="001C7EE1" w:rsidRPr="001C7EE1" w:rsidTr="001C7EE1">
        <w:trPr>
          <w:trHeight w:val="300"/>
        </w:trPr>
        <w:tc>
          <w:tcPr>
            <w:tcW w:w="1841" w:type="dxa"/>
            <w:gridSpan w:val="2"/>
            <w:tcBorders>
              <w:top w:val="nil"/>
              <w:left w:val="single" w:sz="4" w:space="0" w:color="auto"/>
              <w:bottom w:val="nil"/>
              <w:right w:val="single" w:sz="4" w:space="0" w:color="auto"/>
            </w:tcBorders>
            <w:shd w:val="clear" w:color="auto" w:fill="auto"/>
            <w:noWrap/>
            <w:vAlign w:val="center"/>
            <w:hideMark/>
          </w:tcPr>
          <w:p w:rsidR="001C7EE1" w:rsidRPr="001C7EE1" w:rsidRDefault="001C7EE1" w:rsidP="001C7EE1">
            <w:pPr>
              <w:spacing w:after="0" w:line="240" w:lineRule="auto"/>
              <w:jc w:val="center"/>
              <w:rPr>
                <w:rFonts w:ascii="Times New Roman" w:eastAsia="Times New Roman" w:hAnsi="Times New Roman" w:cs="Times New Roman"/>
                <w:b/>
                <w:bCs/>
              </w:rPr>
            </w:pPr>
            <w:r w:rsidRPr="001C7EE1">
              <w:rPr>
                <w:rFonts w:ascii="Times New Roman" w:eastAsia="Times New Roman" w:hAnsi="Times New Roman" w:cs="Times New Roman"/>
                <w:b/>
                <w:bCs/>
              </w:rPr>
              <w:t>4</w:t>
            </w:r>
          </w:p>
        </w:tc>
        <w:tc>
          <w:tcPr>
            <w:tcW w:w="1145" w:type="dxa"/>
            <w:tcBorders>
              <w:top w:val="nil"/>
              <w:left w:val="nil"/>
              <w:bottom w:val="nil"/>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3,187 </w:t>
            </w:r>
          </w:p>
        </w:tc>
        <w:tc>
          <w:tcPr>
            <w:tcW w:w="1145" w:type="dxa"/>
            <w:gridSpan w:val="2"/>
            <w:tcBorders>
              <w:top w:val="nil"/>
              <w:left w:val="nil"/>
              <w:bottom w:val="nil"/>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2,914 </w:t>
            </w:r>
          </w:p>
        </w:tc>
        <w:tc>
          <w:tcPr>
            <w:tcW w:w="1145" w:type="dxa"/>
            <w:gridSpan w:val="3"/>
            <w:tcBorders>
              <w:top w:val="nil"/>
              <w:left w:val="nil"/>
              <w:bottom w:val="nil"/>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2,745 </w:t>
            </w:r>
          </w:p>
        </w:tc>
        <w:tc>
          <w:tcPr>
            <w:tcW w:w="1145" w:type="dxa"/>
            <w:tcBorders>
              <w:top w:val="nil"/>
              <w:left w:val="nil"/>
              <w:bottom w:val="nil"/>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2,431 </w:t>
            </w:r>
          </w:p>
        </w:tc>
      </w:tr>
      <w:tr w:rsidR="001C7EE1" w:rsidRPr="001C7EE1" w:rsidTr="001C7EE1">
        <w:trPr>
          <w:trHeight w:val="300"/>
        </w:trPr>
        <w:tc>
          <w:tcPr>
            <w:tcW w:w="1841" w:type="dxa"/>
            <w:gridSpan w:val="2"/>
            <w:tcBorders>
              <w:top w:val="nil"/>
              <w:left w:val="single" w:sz="4" w:space="0" w:color="auto"/>
              <w:bottom w:val="nil"/>
              <w:right w:val="single" w:sz="4" w:space="0" w:color="auto"/>
            </w:tcBorders>
            <w:shd w:val="clear" w:color="auto" w:fill="auto"/>
            <w:noWrap/>
            <w:vAlign w:val="center"/>
            <w:hideMark/>
          </w:tcPr>
          <w:p w:rsidR="001C7EE1" w:rsidRPr="001C7EE1" w:rsidRDefault="001C7EE1" w:rsidP="001C7EE1">
            <w:pPr>
              <w:spacing w:after="0" w:line="240" w:lineRule="auto"/>
              <w:jc w:val="center"/>
              <w:rPr>
                <w:rFonts w:ascii="Times New Roman" w:eastAsia="Times New Roman" w:hAnsi="Times New Roman" w:cs="Times New Roman"/>
                <w:b/>
                <w:bCs/>
              </w:rPr>
            </w:pPr>
            <w:r w:rsidRPr="001C7EE1">
              <w:rPr>
                <w:rFonts w:ascii="Times New Roman" w:eastAsia="Times New Roman" w:hAnsi="Times New Roman" w:cs="Times New Roman"/>
                <w:b/>
                <w:bCs/>
              </w:rPr>
              <w:t>5</w:t>
            </w:r>
          </w:p>
        </w:tc>
        <w:tc>
          <w:tcPr>
            <w:tcW w:w="1145" w:type="dxa"/>
            <w:tcBorders>
              <w:top w:val="nil"/>
              <w:left w:val="nil"/>
              <w:bottom w:val="nil"/>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w:t>
            </w:r>
            <w:r w:rsidRPr="001C7EE1">
              <w:rPr>
                <w:rFonts w:ascii="Times New Roman" w:eastAsia="Times New Roman" w:hAnsi="Times New Roman" w:cs="Times New Roman"/>
              </w:rPr>
              <w:lastRenderedPageBreak/>
              <w:t xml:space="preserve">3,266 </w:t>
            </w:r>
          </w:p>
        </w:tc>
        <w:tc>
          <w:tcPr>
            <w:tcW w:w="1145" w:type="dxa"/>
            <w:gridSpan w:val="2"/>
            <w:tcBorders>
              <w:top w:val="nil"/>
              <w:left w:val="nil"/>
              <w:bottom w:val="nil"/>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lastRenderedPageBreak/>
              <w:t xml:space="preserve">        </w:t>
            </w:r>
            <w:r w:rsidRPr="001C7EE1">
              <w:rPr>
                <w:rFonts w:ascii="Times New Roman" w:eastAsia="Times New Roman" w:hAnsi="Times New Roman" w:cs="Times New Roman"/>
              </w:rPr>
              <w:lastRenderedPageBreak/>
              <w:t xml:space="preserve">3,100 </w:t>
            </w:r>
          </w:p>
        </w:tc>
        <w:tc>
          <w:tcPr>
            <w:tcW w:w="1145" w:type="dxa"/>
            <w:gridSpan w:val="3"/>
            <w:tcBorders>
              <w:top w:val="nil"/>
              <w:left w:val="nil"/>
              <w:bottom w:val="nil"/>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lastRenderedPageBreak/>
              <w:t xml:space="preserve">        </w:t>
            </w:r>
            <w:r w:rsidRPr="001C7EE1">
              <w:rPr>
                <w:rFonts w:ascii="Times New Roman" w:eastAsia="Times New Roman" w:hAnsi="Times New Roman" w:cs="Times New Roman"/>
              </w:rPr>
              <w:lastRenderedPageBreak/>
              <w:t xml:space="preserve">2,826 </w:t>
            </w:r>
          </w:p>
        </w:tc>
        <w:tc>
          <w:tcPr>
            <w:tcW w:w="1145" w:type="dxa"/>
            <w:tcBorders>
              <w:top w:val="nil"/>
              <w:left w:val="nil"/>
              <w:bottom w:val="nil"/>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lastRenderedPageBreak/>
              <w:t xml:space="preserve">        </w:t>
            </w:r>
            <w:r w:rsidRPr="001C7EE1">
              <w:rPr>
                <w:rFonts w:ascii="Times New Roman" w:eastAsia="Times New Roman" w:hAnsi="Times New Roman" w:cs="Times New Roman"/>
              </w:rPr>
              <w:lastRenderedPageBreak/>
              <w:t xml:space="preserve">2,629 </w:t>
            </w:r>
          </w:p>
        </w:tc>
      </w:tr>
      <w:tr w:rsidR="001C7EE1" w:rsidRPr="001C7EE1" w:rsidTr="001C7EE1">
        <w:trPr>
          <w:trHeight w:val="300"/>
        </w:trPr>
        <w:tc>
          <w:tcPr>
            <w:tcW w:w="1841" w:type="dxa"/>
            <w:gridSpan w:val="2"/>
            <w:tcBorders>
              <w:top w:val="nil"/>
              <w:left w:val="single" w:sz="4" w:space="0" w:color="auto"/>
              <w:bottom w:val="single" w:sz="4" w:space="0" w:color="auto"/>
              <w:right w:val="single" w:sz="4" w:space="0" w:color="auto"/>
            </w:tcBorders>
            <w:shd w:val="clear" w:color="auto" w:fill="auto"/>
            <w:noWrap/>
            <w:vAlign w:val="center"/>
            <w:hideMark/>
          </w:tcPr>
          <w:p w:rsidR="001C7EE1" w:rsidRPr="001C7EE1" w:rsidRDefault="001C7EE1" w:rsidP="001C7EE1">
            <w:pPr>
              <w:spacing w:after="0" w:line="240" w:lineRule="auto"/>
              <w:jc w:val="center"/>
              <w:rPr>
                <w:rFonts w:ascii="Times New Roman" w:eastAsia="Times New Roman" w:hAnsi="Times New Roman" w:cs="Times New Roman"/>
                <w:b/>
                <w:bCs/>
              </w:rPr>
            </w:pPr>
            <w:r w:rsidRPr="001C7EE1">
              <w:rPr>
                <w:rFonts w:ascii="Times New Roman" w:eastAsia="Times New Roman" w:hAnsi="Times New Roman" w:cs="Times New Roman"/>
                <w:b/>
                <w:bCs/>
              </w:rPr>
              <w:lastRenderedPageBreak/>
              <w:t>6</w:t>
            </w:r>
          </w:p>
        </w:tc>
        <w:tc>
          <w:tcPr>
            <w:tcW w:w="1145" w:type="dxa"/>
            <w:tcBorders>
              <w:top w:val="nil"/>
              <w:left w:val="nil"/>
              <w:bottom w:val="single" w:sz="4" w:space="0" w:color="auto"/>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3,205 </w:t>
            </w:r>
          </w:p>
        </w:tc>
        <w:tc>
          <w:tcPr>
            <w:tcW w:w="1145" w:type="dxa"/>
            <w:gridSpan w:val="2"/>
            <w:tcBorders>
              <w:top w:val="nil"/>
              <w:left w:val="nil"/>
              <w:bottom w:val="single" w:sz="4" w:space="0" w:color="auto"/>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3,212 </w:t>
            </w:r>
          </w:p>
        </w:tc>
        <w:tc>
          <w:tcPr>
            <w:tcW w:w="1145" w:type="dxa"/>
            <w:gridSpan w:val="3"/>
            <w:tcBorders>
              <w:top w:val="nil"/>
              <w:left w:val="nil"/>
              <w:bottom w:val="single" w:sz="4" w:space="0" w:color="auto"/>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3,038 </w:t>
            </w:r>
          </w:p>
        </w:tc>
        <w:tc>
          <w:tcPr>
            <w:tcW w:w="1145" w:type="dxa"/>
            <w:tcBorders>
              <w:top w:val="nil"/>
              <w:left w:val="nil"/>
              <w:bottom w:val="single" w:sz="4" w:space="0" w:color="auto"/>
              <w:right w:val="single" w:sz="4" w:space="0" w:color="auto"/>
            </w:tcBorders>
            <w:shd w:val="clear" w:color="auto" w:fill="auto"/>
            <w:noWrap/>
            <w:vAlign w:val="center"/>
            <w:hideMark/>
          </w:tcPr>
          <w:p w:rsidR="001C7EE1" w:rsidRPr="001C7EE1" w:rsidRDefault="001C7EE1" w:rsidP="001C7EE1">
            <w:pPr>
              <w:spacing w:after="0" w:line="240" w:lineRule="auto"/>
              <w:jc w:val="right"/>
              <w:rPr>
                <w:rFonts w:ascii="Times New Roman" w:eastAsia="Times New Roman" w:hAnsi="Times New Roman" w:cs="Times New Roman"/>
              </w:rPr>
            </w:pPr>
            <w:r w:rsidRPr="001C7EE1">
              <w:rPr>
                <w:rFonts w:ascii="Times New Roman" w:eastAsia="Times New Roman" w:hAnsi="Times New Roman" w:cs="Times New Roman"/>
              </w:rPr>
              <w:t xml:space="preserve">        2,745 </w:t>
            </w:r>
          </w:p>
        </w:tc>
      </w:tr>
      <w:tr w:rsidR="001C7EE1" w:rsidRPr="001C7EE1" w:rsidTr="001C7EE1">
        <w:trPr>
          <w:trHeight w:val="300"/>
        </w:trPr>
        <w:tc>
          <w:tcPr>
            <w:tcW w:w="1841" w:type="dxa"/>
            <w:gridSpan w:val="2"/>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1145"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1145" w:type="dxa"/>
            <w:gridSpan w:val="2"/>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1145" w:type="dxa"/>
            <w:gridSpan w:val="3"/>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1145"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r>
      <w:tr w:rsidR="001C7EE1" w:rsidRPr="001C7EE1" w:rsidTr="001C7EE1">
        <w:trPr>
          <w:trHeight w:val="300"/>
        </w:trPr>
        <w:tc>
          <w:tcPr>
            <w:tcW w:w="1841" w:type="dxa"/>
            <w:gridSpan w:val="2"/>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Burimi: INSTAT</w:t>
            </w:r>
          </w:p>
        </w:tc>
        <w:tc>
          <w:tcPr>
            <w:tcW w:w="1145"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1145" w:type="dxa"/>
            <w:gridSpan w:val="2"/>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1145" w:type="dxa"/>
            <w:gridSpan w:val="3"/>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1145"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r>
    </w:tbl>
    <w:p w:rsidR="001C7EE1" w:rsidRDefault="001C7EE1" w:rsidP="001C7EE1">
      <w:pPr>
        <w:rPr>
          <w:rFonts w:cstheme="minorHAnsi"/>
          <w:lang w:val="it-IT"/>
        </w:rPr>
      </w:pPr>
    </w:p>
    <w:tbl>
      <w:tblPr>
        <w:tblW w:w="8849" w:type="dxa"/>
        <w:tblInd w:w="93" w:type="dxa"/>
        <w:tblLook w:val="04A0" w:firstRow="1" w:lastRow="0" w:firstColumn="1" w:lastColumn="0" w:noHBand="0" w:noVBand="1"/>
      </w:tblPr>
      <w:tblGrid>
        <w:gridCol w:w="1314"/>
        <w:gridCol w:w="2031"/>
        <w:gridCol w:w="2168"/>
        <w:gridCol w:w="274"/>
        <w:gridCol w:w="274"/>
        <w:gridCol w:w="991"/>
        <w:gridCol w:w="991"/>
        <w:gridCol w:w="991"/>
      </w:tblGrid>
      <w:tr w:rsidR="001C7EE1" w:rsidRPr="001C7EE1" w:rsidTr="001C7EE1">
        <w:trPr>
          <w:trHeight w:val="300"/>
        </w:trPr>
        <w:tc>
          <w:tcPr>
            <w:tcW w:w="5912" w:type="dxa"/>
            <w:gridSpan w:val="5"/>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b/>
                <w:bCs/>
                <w:color w:val="000000"/>
                <w:lang w:val="it-IT"/>
              </w:rPr>
            </w:pPr>
            <w:r w:rsidRPr="001C7EE1">
              <w:rPr>
                <w:rFonts w:ascii="Times New Roman" w:eastAsia="Times New Roman" w:hAnsi="Times New Roman" w:cs="Times New Roman"/>
                <w:b/>
                <w:bCs/>
                <w:color w:val="000000"/>
                <w:lang w:val="it-IT"/>
              </w:rPr>
              <w:t>Numri i lindjeve dhe vdekjeve sipas bashkisë Fier</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lang w:val="it-IT"/>
              </w:rPr>
            </w:pPr>
            <w:r w:rsidRPr="001C7EE1">
              <w:rPr>
                <w:rFonts w:ascii="Times New Roman" w:eastAsia="Times New Roman" w:hAnsi="Times New Roman" w:cs="Times New Roman"/>
                <w:color w:val="000000"/>
                <w:lang w:val="it-IT"/>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lang w:val="it-IT"/>
              </w:rPr>
            </w:pPr>
            <w:r w:rsidRPr="001C7EE1">
              <w:rPr>
                <w:rFonts w:ascii="Times New Roman" w:eastAsia="Times New Roman" w:hAnsi="Times New Roman" w:cs="Times New Roman"/>
                <w:color w:val="000000"/>
                <w:lang w:val="it-IT"/>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lang w:val="it-IT"/>
              </w:rPr>
            </w:pPr>
            <w:r w:rsidRPr="001C7EE1">
              <w:rPr>
                <w:rFonts w:ascii="Times New Roman" w:eastAsia="Times New Roman" w:hAnsi="Times New Roman" w:cs="Times New Roman"/>
                <w:color w:val="000000"/>
                <w:lang w:val="it-IT"/>
              </w:rPr>
              <w:t> </w:t>
            </w:r>
          </w:p>
        </w:tc>
      </w:tr>
      <w:tr w:rsidR="001C7EE1" w:rsidRPr="001C7EE1" w:rsidTr="001C7EE1">
        <w:trPr>
          <w:trHeight w:val="315"/>
        </w:trPr>
        <w:tc>
          <w:tcPr>
            <w:tcW w:w="1297"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lang w:val="it-IT"/>
              </w:rPr>
            </w:pPr>
            <w:r w:rsidRPr="001C7EE1">
              <w:rPr>
                <w:rFonts w:ascii="Times New Roman" w:eastAsia="Times New Roman" w:hAnsi="Times New Roman" w:cs="Times New Roman"/>
                <w:color w:val="000000"/>
                <w:lang w:val="it-IT"/>
              </w:rPr>
              <w:t> </w:t>
            </w:r>
          </w:p>
        </w:tc>
        <w:tc>
          <w:tcPr>
            <w:tcW w:w="2006"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lang w:val="it-IT"/>
              </w:rPr>
            </w:pPr>
            <w:r w:rsidRPr="001C7EE1">
              <w:rPr>
                <w:rFonts w:ascii="Times New Roman" w:eastAsia="Times New Roman" w:hAnsi="Times New Roman" w:cs="Times New Roman"/>
                <w:color w:val="000000"/>
                <w:lang w:val="it-IT"/>
              </w:rPr>
              <w:t> </w:t>
            </w:r>
          </w:p>
        </w:tc>
        <w:tc>
          <w:tcPr>
            <w:tcW w:w="2141"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lang w:val="it-IT"/>
              </w:rPr>
            </w:pPr>
            <w:r w:rsidRPr="001C7EE1">
              <w:rPr>
                <w:rFonts w:ascii="Times New Roman" w:eastAsia="Times New Roman" w:hAnsi="Times New Roman" w:cs="Times New Roman"/>
                <w:color w:val="000000"/>
                <w:lang w:val="it-IT"/>
              </w:rPr>
              <w:t> </w:t>
            </w:r>
          </w:p>
        </w:tc>
        <w:tc>
          <w:tcPr>
            <w:tcW w:w="234"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lang w:val="it-IT"/>
              </w:rPr>
            </w:pPr>
            <w:r w:rsidRPr="001C7EE1">
              <w:rPr>
                <w:rFonts w:ascii="Times New Roman" w:eastAsia="Times New Roman" w:hAnsi="Times New Roman" w:cs="Times New Roman"/>
                <w:color w:val="000000"/>
                <w:lang w:val="it-IT"/>
              </w:rPr>
              <w:t> </w:t>
            </w:r>
          </w:p>
        </w:tc>
        <w:tc>
          <w:tcPr>
            <w:tcW w:w="234"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lang w:val="it-IT"/>
              </w:rPr>
            </w:pPr>
            <w:r w:rsidRPr="001C7EE1">
              <w:rPr>
                <w:rFonts w:ascii="Times New Roman" w:eastAsia="Times New Roman" w:hAnsi="Times New Roman" w:cs="Times New Roman"/>
                <w:color w:val="000000"/>
                <w:lang w:val="it-IT"/>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lang w:val="it-IT"/>
              </w:rPr>
            </w:pPr>
            <w:r w:rsidRPr="001C7EE1">
              <w:rPr>
                <w:rFonts w:ascii="Times New Roman" w:eastAsia="Times New Roman" w:hAnsi="Times New Roman" w:cs="Times New Roman"/>
                <w:color w:val="000000"/>
                <w:lang w:val="it-IT"/>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lang w:val="it-IT"/>
              </w:rPr>
            </w:pPr>
            <w:r w:rsidRPr="001C7EE1">
              <w:rPr>
                <w:rFonts w:ascii="Times New Roman" w:eastAsia="Times New Roman" w:hAnsi="Times New Roman" w:cs="Times New Roman"/>
                <w:color w:val="000000"/>
                <w:lang w:val="it-IT"/>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lang w:val="it-IT"/>
              </w:rPr>
            </w:pPr>
            <w:r w:rsidRPr="001C7EE1">
              <w:rPr>
                <w:rFonts w:ascii="Times New Roman" w:eastAsia="Times New Roman" w:hAnsi="Times New Roman" w:cs="Times New Roman"/>
                <w:color w:val="000000"/>
                <w:lang w:val="it-IT"/>
              </w:rPr>
              <w:t> </w:t>
            </w:r>
          </w:p>
        </w:tc>
      </w:tr>
      <w:tr w:rsidR="001C7EE1" w:rsidRPr="001C7EE1" w:rsidTr="001C7EE1">
        <w:trPr>
          <w:trHeight w:val="315"/>
        </w:trPr>
        <w:tc>
          <w:tcPr>
            <w:tcW w:w="1297" w:type="dxa"/>
            <w:tcBorders>
              <w:top w:val="single" w:sz="8" w:space="0" w:color="auto"/>
              <w:left w:val="single" w:sz="8" w:space="0" w:color="auto"/>
              <w:bottom w:val="nil"/>
              <w:right w:val="nil"/>
            </w:tcBorders>
            <w:shd w:val="clear" w:color="000000" w:fill="BFBFBF"/>
            <w:noWrap/>
            <w:vAlign w:val="bottom"/>
            <w:hideMark/>
          </w:tcPr>
          <w:p w:rsidR="001C7EE1" w:rsidRPr="001C7EE1" w:rsidRDefault="001C7EE1" w:rsidP="001C7EE1">
            <w:pPr>
              <w:spacing w:after="0" w:line="240" w:lineRule="auto"/>
              <w:rPr>
                <w:rFonts w:ascii="Times New Roman" w:eastAsia="Times New Roman" w:hAnsi="Times New Roman" w:cs="Times New Roman"/>
                <w:b/>
                <w:bCs/>
                <w:color w:val="000000"/>
              </w:rPr>
            </w:pPr>
            <w:r w:rsidRPr="001C7EE1">
              <w:rPr>
                <w:rFonts w:ascii="Times New Roman" w:eastAsia="Times New Roman" w:hAnsi="Times New Roman" w:cs="Times New Roman"/>
                <w:b/>
                <w:bCs/>
                <w:color w:val="000000"/>
              </w:rPr>
              <w:t>Viti</w:t>
            </w:r>
          </w:p>
        </w:tc>
        <w:tc>
          <w:tcPr>
            <w:tcW w:w="2006" w:type="dxa"/>
            <w:tcBorders>
              <w:top w:val="single" w:sz="8" w:space="0" w:color="auto"/>
              <w:left w:val="single" w:sz="8" w:space="0" w:color="auto"/>
              <w:bottom w:val="nil"/>
              <w:right w:val="single" w:sz="8" w:space="0" w:color="auto"/>
            </w:tcBorders>
            <w:shd w:val="clear" w:color="000000" w:fill="BFBFBF"/>
            <w:noWrap/>
            <w:vAlign w:val="bottom"/>
            <w:hideMark/>
          </w:tcPr>
          <w:p w:rsidR="001C7EE1" w:rsidRPr="001C7EE1" w:rsidRDefault="001C7EE1" w:rsidP="001C7EE1">
            <w:pPr>
              <w:spacing w:after="0" w:line="240" w:lineRule="auto"/>
              <w:rPr>
                <w:rFonts w:ascii="Times New Roman" w:eastAsia="Times New Roman" w:hAnsi="Times New Roman" w:cs="Times New Roman"/>
                <w:b/>
                <w:bCs/>
                <w:color w:val="000000"/>
              </w:rPr>
            </w:pPr>
            <w:r w:rsidRPr="001C7EE1">
              <w:rPr>
                <w:rFonts w:ascii="Times New Roman" w:eastAsia="Times New Roman" w:hAnsi="Times New Roman" w:cs="Times New Roman"/>
                <w:b/>
                <w:bCs/>
                <w:color w:val="000000"/>
              </w:rPr>
              <w:t xml:space="preserve">Lindjet </w:t>
            </w:r>
          </w:p>
        </w:tc>
        <w:tc>
          <w:tcPr>
            <w:tcW w:w="2141" w:type="dxa"/>
            <w:tcBorders>
              <w:top w:val="single" w:sz="8" w:space="0" w:color="auto"/>
              <w:left w:val="nil"/>
              <w:bottom w:val="nil"/>
              <w:right w:val="single" w:sz="8" w:space="0" w:color="auto"/>
            </w:tcBorders>
            <w:shd w:val="clear" w:color="000000" w:fill="BFBFBF"/>
            <w:noWrap/>
            <w:vAlign w:val="bottom"/>
            <w:hideMark/>
          </w:tcPr>
          <w:p w:rsidR="001C7EE1" w:rsidRPr="001C7EE1" w:rsidRDefault="001C7EE1" w:rsidP="001C7EE1">
            <w:pPr>
              <w:spacing w:after="0" w:line="240" w:lineRule="auto"/>
              <w:rPr>
                <w:rFonts w:ascii="Times New Roman" w:eastAsia="Times New Roman" w:hAnsi="Times New Roman" w:cs="Times New Roman"/>
                <w:b/>
                <w:bCs/>
                <w:color w:val="000000"/>
              </w:rPr>
            </w:pPr>
            <w:r w:rsidRPr="001C7EE1">
              <w:rPr>
                <w:rFonts w:ascii="Times New Roman" w:eastAsia="Times New Roman" w:hAnsi="Times New Roman" w:cs="Times New Roman"/>
                <w:b/>
                <w:bCs/>
                <w:color w:val="000000"/>
              </w:rPr>
              <w:t xml:space="preserve">Vdekjet </w:t>
            </w:r>
          </w:p>
        </w:tc>
        <w:tc>
          <w:tcPr>
            <w:tcW w:w="234"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234"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r>
      <w:tr w:rsidR="001C7EE1" w:rsidRPr="001C7EE1" w:rsidTr="001C7EE1">
        <w:trPr>
          <w:trHeight w:val="315"/>
        </w:trPr>
        <w:tc>
          <w:tcPr>
            <w:tcW w:w="1297" w:type="dxa"/>
            <w:tcBorders>
              <w:top w:val="single" w:sz="8" w:space="0" w:color="auto"/>
              <w:left w:val="single" w:sz="8" w:space="0" w:color="auto"/>
              <w:bottom w:val="single" w:sz="8" w:space="0" w:color="auto"/>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b/>
                <w:bCs/>
                <w:color w:val="000000"/>
              </w:rPr>
            </w:pPr>
            <w:r w:rsidRPr="001C7EE1">
              <w:rPr>
                <w:rFonts w:ascii="Times New Roman" w:eastAsia="Times New Roman" w:hAnsi="Times New Roman" w:cs="Times New Roman"/>
                <w:b/>
                <w:bCs/>
                <w:color w:val="000000"/>
              </w:rPr>
              <w:t>2018</w:t>
            </w:r>
          </w:p>
        </w:tc>
        <w:tc>
          <w:tcPr>
            <w:tcW w:w="2006"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rsidR="001C7EE1" w:rsidRPr="001C7EE1" w:rsidRDefault="001C7EE1" w:rsidP="001C7EE1">
            <w:pPr>
              <w:spacing w:after="0" w:line="240" w:lineRule="auto"/>
              <w:jc w:val="right"/>
              <w:rPr>
                <w:rFonts w:ascii="Times New Roman" w:eastAsia="Times New Roman" w:hAnsi="Times New Roman" w:cs="Times New Roman"/>
                <w:color w:val="000000"/>
              </w:rPr>
            </w:pPr>
            <w:r w:rsidRPr="001C7EE1">
              <w:rPr>
                <w:rFonts w:ascii="Times New Roman" w:eastAsia="Times New Roman" w:hAnsi="Times New Roman" w:cs="Times New Roman"/>
                <w:color w:val="000000"/>
              </w:rPr>
              <w:t>1053</w:t>
            </w:r>
          </w:p>
        </w:tc>
        <w:tc>
          <w:tcPr>
            <w:tcW w:w="2141" w:type="dxa"/>
            <w:tcBorders>
              <w:top w:val="single" w:sz="8" w:space="0" w:color="auto"/>
              <w:left w:val="nil"/>
              <w:bottom w:val="single" w:sz="8" w:space="0" w:color="auto"/>
              <w:right w:val="single" w:sz="8" w:space="0" w:color="auto"/>
            </w:tcBorders>
            <w:shd w:val="clear" w:color="000000" w:fill="FFFFFF"/>
            <w:noWrap/>
            <w:vAlign w:val="bottom"/>
            <w:hideMark/>
          </w:tcPr>
          <w:p w:rsidR="001C7EE1" w:rsidRPr="001C7EE1" w:rsidRDefault="001C7EE1" w:rsidP="001C7EE1">
            <w:pPr>
              <w:spacing w:after="0" w:line="240" w:lineRule="auto"/>
              <w:jc w:val="right"/>
              <w:rPr>
                <w:rFonts w:ascii="Times New Roman" w:eastAsia="Times New Roman" w:hAnsi="Times New Roman" w:cs="Times New Roman"/>
                <w:color w:val="000000"/>
              </w:rPr>
            </w:pPr>
            <w:r w:rsidRPr="001C7EE1">
              <w:rPr>
                <w:rFonts w:ascii="Times New Roman" w:eastAsia="Times New Roman" w:hAnsi="Times New Roman" w:cs="Times New Roman"/>
                <w:color w:val="000000"/>
              </w:rPr>
              <w:t>1042</w:t>
            </w:r>
          </w:p>
        </w:tc>
        <w:tc>
          <w:tcPr>
            <w:tcW w:w="234"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234"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r>
      <w:tr w:rsidR="001C7EE1" w:rsidRPr="001C7EE1" w:rsidTr="001C7EE1">
        <w:trPr>
          <w:trHeight w:val="315"/>
        </w:trPr>
        <w:tc>
          <w:tcPr>
            <w:tcW w:w="1297" w:type="dxa"/>
            <w:tcBorders>
              <w:top w:val="nil"/>
              <w:left w:val="single" w:sz="8" w:space="0" w:color="auto"/>
              <w:bottom w:val="single" w:sz="8" w:space="0" w:color="auto"/>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b/>
                <w:bCs/>
                <w:color w:val="000000"/>
              </w:rPr>
            </w:pPr>
            <w:r w:rsidRPr="001C7EE1">
              <w:rPr>
                <w:rFonts w:ascii="Times New Roman" w:eastAsia="Times New Roman" w:hAnsi="Times New Roman" w:cs="Times New Roman"/>
                <w:b/>
                <w:bCs/>
                <w:color w:val="000000"/>
              </w:rPr>
              <w:t>2019</w:t>
            </w:r>
          </w:p>
        </w:tc>
        <w:tc>
          <w:tcPr>
            <w:tcW w:w="2006" w:type="dxa"/>
            <w:tcBorders>
              <w:top w:val="nil"/>
              <w:left w:val="single" w:sz="8" w:space="0" w:color="auto"/>
              <w:bottom w:val="single" w:sz="8" w:space="0" w:color="auto"/>
              <w:right w:val="single" w:sz="8" w:space="0" w:color="auto"/>
            </w:tcBorders>
            <w:shd w:val="clear" w:color="000000" w:fill="FFFFFF"/>
            <w:noWrap/>
            <w:vAlign w:val="bottom"/>
            <w:hideMark/>
          </w:tcPr>
          <w:p w:rsidR="001C7EE1" w:rsidRPr="001C7EE1" w:rsidRDefault="001C7EE1" w:rsidP="001C7EE1">
            <w:pPr>
              <w:spacing w:after="0" w:line="240" w:lineRule="auto"/>
              <w:jc w:val="right"/>
              <w:rPr>
                <w:rFonts w:ascii="Times New Roman" w:eastAsia="Times New Roman" w:hAnsi="Times New Roman" w:cs="Times New Roman"/>
                <w:color w:val="000000"/>
              </w:rPr>
            </w:pPr>
            <w:r w:rsidRPr="001C7EE1">
              <w:rPr>
                <w:rFonts w:ascii="Times New Roman" w:eastAsia="Times New Roman" w:hAnsi="Times New Roman" w:cs="Times New Roman"/>
                <w:color w:val="000000"/>
              </w:rPr>
              <w:t>1019</w:t>
            </w:r>
          </w:p>
        </w:tc>
        <w:tc>
          <w:tcPr>
            <w:tcW w:w="2141" w:type="dxa"/>
            <w:tcBorders>
              <w:top w:val="nil"/>
              <w:left w:val="nil"/>
              <w:bottom w:val="single" w:sz="8" w:space="0" w:color="auto"/>
              <w:right w:val="single" w:sz="8" w:space="0" w:color="auto"/>
            </w:tcBorders>
            <w:shd w:val="clear" w:color="000000" w:fill="FFFFFF"/>
            <w:noWrap/>
            <w:vAlign w:val="bottom"/>
            <w:hideMark/>
          </w:tcPr>
          <w:p w:rsidR="001C7EE1" w:rsidRPr="001C7EE1" w:rsidRDefault="001C7EE1" w:rsidP="001C7EE1">
            <w:pPr>
              <w:spacing w:after="0" w:line="240" w:lineRule="auto"/>
              <w:jc w:val="right"/>
              <w:rPr>
                <w:rFonts w:ascii="Times New Roman" w:eastAsia="Times New Roman" w:hAnsi="Times New Roman" w:cs="Times New Roman"/>
                <w:color w:val="000000"/>
              </w:rPr>
            </w:pPr>
            <w:r w:rsidRPr="001C7EE1">
              <w:rPr>
                <w:rFonts w:ascii="Times New Roman" w:eastAsia="Times New Roman" w:hAnsi="Times New Roman" w:cs="Times New Roman"/>
                <w:color w:val="000000"/>
              </w:rPr>
              <w:t>995</w:t>
            </w:r>
          </w:p>
        </w:tc>
        <w:tc>
          <w:tcPr>
            <w:tcW w:w="234"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234"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r>
      <w:tr w:rsidR="001C7EE1" w:rsidRPr="001C7EE1" w:rsidTr="001C7EE1">
        <w:trPr>
          <w:trHeight w:val="315"/>
        </w:trPr>
        <w:tc>
          <w:tcPr>
            <w:tcW w:w="1297" w:type="dxa"/>
            <w:tcBorders>
              <w:top w:val="nil"/>
              <w:left w:val="single" w:sz="8" w:space="0" w:color="auto"/>
              <w:bottom w:val="single" w:sz="8" w:space="0" w:color="auto"/>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b/>
                <w:bCs/>
                <w:color w:val="000000"/>
              </w:rPr>
            </w:pPr>
            <w:r w:rsidRPr="001C7EE1">
              <w:rPr>
                <w:rFonts w:ascii="Times New Roman" w:eastAsia="Times New Roman" w:hAnsi="Times New Roman" w:cs="Times New Roman"/>
                <w:b/>
                <w:bCs/>
                <w:color w:val="000000"/>
              </w:rPr>
              <w:t>2020</w:t>
            </w:r>
          </w:p>
        </w:tc>
        <w:tc>
          <w:tcPr>
            <w:tcW w:w="2006" w:type="dxa"/>
            <w:tcBorders>
              <w:top w:val="nil"/>
              <w:left w:val="single" w:sz="8" w:space="0" w:color="auto"/>
              <w:bottom w:val="single" w:sz="8" w:space="0" w:color="auto"/>
              <w:right w:val="single" w:sz="8" w:space="0" w:color="auto"/>
            </w:tcBorders>
            <w:shd w:val="clear" w:color="000000" w:fill="FFFFFF"/>
            <w:noWrap/>
            <w:vAlign w:val="bottom"/>
            <w:hideMark/>
          </w:tcPr>
          <w:p w:rsidR="001C7EE1" w:rsidRPr="001C7EE1" w:rsidRDefault="001C7EE1" w:rsidP="001C7EE1">
            <w:pPr>
              <w:spacing w:after="0" w:line="240" w:lineRule="auto"/>
              <w:jc w:val="right"/>
              <w:rPr>
                <w:rFonts w:ascii="Times New Roman" w:eastAsia="Times New Roman" w:hAnsi="Times New Roman" w:cs="Times New Roman"/>
                <w:color w:val="000000"/>
              </w:rPr>
            </w:pPr>
            <w:r w:rsidRPr="001C7EE1">
              <w:rPr>
                <w:rFonts w:ascii="Times New Roman" w:eastAsia="Times New Roman" w:hAnsi="Times New Roman" w:cs="Times New Roman"/>
                <w:color w:val="000000"/>
              </w:rPr>
              <w:t>1016</w:t>
            </w:r>
          </w:p>
        </w:tc>
        <w:tc>
          <w:tcPr>
            <w:tcW w:w="2141" w:type="dxa"/>
            <w:tcBorders>
              <w:top w:val="nil"/>
              <w:left w:val="nil"/>
              <w:bottom w:val="single" w:sz="8" w:space="0" w:color="auto"/>
              <w:right w:val="single" w:sz="8" w:space="0" w:color="auto"/>
            </w:tcBorders>
            <w:shd w:val="clear" w:color="000000" w:fill="FFFFFF"/>
            <w:noWrap/>
            <w:vAlign w:val="bottom"/>
            <w:hideMark/>
          </w:tcPr>
          <w:p w:rsidR="001C7EE1" w:rsidRPr="001C7EE1" w:rsidRDefault="001C7EE1" w:rsidP="001C7EE1">
            <w:pPr>
              <w:spacing w:after="0" w:line="240" w:lineRule="auto"/>
              <w:jc w:val="right"/>
              <w:rPr>
                <w:rFonts w:ascii="Times New Roman" w:eastAsia="Times New Roman" w:hAnsi="Times New Roman" w:cs="Times New Roman"/>
                <w:color w:val="000000"/>
              </w:rPr>
            </w:pPr>
            <w:r w:rsidRPr="001C7EE1">
              <w:rPr>
                <w:rFonts w:ascii="Times New Roman" w:eastAsia="Times New Roman" w:hAnsi="Times New Roman" w:cs="Times New Roman"/>
                <w:color w:val="000000"/>
              </w:rPr>
              <w:t>1344</w:t>
            </w:r>
          </w:p>
        </w:tc>
        <w:tc>
          <w:tcPr>
            <w:tcW w:w="234"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234"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r>
      <w:tr w:rsidR="001C7EE1" w:rsidRPr="001C7EE1" w:rsidTr="001C7EE1">
        <w:trPr>
          <w:trHeight w:val="315"/>
        </w:trPr>
        <w:tc>
          <w:tcPr>
            <w:tcW w:w="1297" w:type="dxa"/>
            <w:tcBorders>
              <w:top w:val="nil"/>
              <w:left w:val="single" w:sz="8" w:space="0" w:color="auto"/>
              <w:bottom w:val="single" w:sz="8" w:space="0" w:color="auto"/>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b/>
                <w:bCs/>
                <w:color w:val="000000"/>
              </w:rPr>
            </w:pPr>
            <w:r w:rsidRPr="001C7EE1">
              <w:rPr>
                <w:rFonts w:ascii="Times New Roman" w:eastAsia="Times New Roman" w:hAnsi="Times New Roman" w:cs="Times New Roman"/>
                <w:b/>
                <w:bCs/>
                <w:color w:val="000000"/>
              </w:rPr>
              <w:t>2021</w:t>
            </w:r>
          </w:p>
        </w:tc>
        <w:tc>
          <w:tcPr>
            <w:tcW w:w="2006" w:type="dxa"/>
            <w:tcBorders>
              <w:top w:val="nil"/>
              <w:left w:val="single" w:sz="8" w:space="0" w:color="auto"/>
              <w:bottom w:val="single" w:sz="8" w:space="0" w:color="auto"/>
              <w:right w:val="single" w:sz="8" w:space="0" w:color="auto"/>
            </w:tcBorders>
            <w:shd w:val="clear" w:color="000000" w:fill="FFFFFF"/>
            <w:noWrap/>
            <w:vAlign w:val="bottom"/>
            <w:hideMark/>
          </w:tcPr>
          <w:p w:rsidR="001C7EE1" w:rsidRPr="001C7EE1" w:rsidRDefault="001C7EE1" w:rsidP="001C7EE1">
            <w:pPr>
              <w:spacing w:after="0" w:line="240" w:lineRule="auto"/>
              <w:jc w:val="right"/>
              <w:rPr>
                <w:rFonts w:ascii="Times New Roman" w:eastAsia="Times New Roman" w:hAnsi="Times New Roman" w:cs="Times New Roman"/>
                <w:color w:val="000000"/>
              </w:rPr>
            </w:pPr>
            <w:r w:rsidRPr="001C7EE1">
              <w:rPr>
                <w:rFonts w:ascii="Times New Roman" w:eastAsia="Times New Roman" w:hAnsi="Times New Roman" w:cs="Times New Roman"/>
                <w:color w:val="000000"/>
              </w:rPr>
              <w:t>982</w:t>
            </w:r>
          </w:p>
        </w:tc>
        <w:tc>
          <w:tcPr>
            <w:tcW w:w="2141" w:type="dxa"/>
            <w:tcBorders>
              <w:top w:val="nil"/>
              <w:left w:val="nil"/>
              <w:bottom w:val="single" w:sz="8" w:space="0" w:color="auto"/>
              <w:right w:val="single" w:sz="8" w:space="0" w:color="auto"/>
            </w:tcBorders>
            <w:shd w:val="clear" w:color="000000" w:fill="FFFFFF"/>
            <w:noWrap/>
            <w:vAlign w:val="bottom"/>
            <w:hideMark/>
          </w:tcPr>
          <w:p w:rsidR="001C7EE1" w:rsidRPr="001C7EE1" w:rsidRDefault="001C7EE1" w:rsidP="001C7EE1">
            <w:pPr>
              <w:spacing w:after="0" w:line="240" w:lineRule="auto"/>
              <w:jc w:val="right"/>
              <w:rPr>
                <w:rFonts w:ascii="Times New Roman" w:eastAsia="Times New Roman" w:hAnsi="Times New Roman" w:cs="Times New Roman"/>
                <w:color w:val="000000"/>
              </w:rPr>
            </w:pPr>
            <w:r w:rsidRPr="001C7EE1">
              <w:rPr>
                <w:rFonts w:ascii="Times New Roman" w:eastAsia="Times New Roman" w:hAnsi="Times New Roman" w:cs="Times New Roman"/>
                <w:color w:val="000000"/>
              </w:rPr>
              <w:t>1516</w:t>
            </w:r>
          </w:p>
        </w:tc>
        <w:tc>
          <w:tcPr>
            <w:tcW w:w="234"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234"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r>
      <w:tr w:rsidR="001C7EE1" w:rsidRPr="001C7EE1" w:rsidTr="001C7EE1">
        <w:trPr>
          <w:trHeight w:val="300"/>
        </w:trPr>
        <w:tc>
          <w:tcPr>
            <w:tcW w:w="1297"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2006"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2141"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234"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234"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r>
      <w:tr w:rsidR="001C7EE1" w:rsidRPr="001C7EE1" w:rsidTr="001C7EE1">
        <w:trPr>
          <w:trHeight w:val="300"/>
        </w:trPr>
        <w:tc>
          <w:tcPr>
            <w:tcW w:w="3303" w:type="dxa"/>
            <w:gridSpan w:val="2"/>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Burimi: INSTAT</w:t>
            </w:r>
          </w:p>
        </w:tc>
        <w:tc>
          <w:tcPr>
            <w:tcW w:w="2141"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234"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234"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c>
          <w:tcPr>
            <w:tcW w:w="979"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Times New Roman" w:eastAsia="Times New Roman" w:hAnsi="Times New Roman" w:cs="Times New Roman"/>
                <w:color w:val="000000"/>
              </w:rPr>
            </w:pPr>
            <w:r w:rsidRPr="001C7EE1">
              <w:rPr>
                <w:rFonts w:ascii="Times New Roman" w:eastAsia="Times New Roman" w:hAnsi="Times New Roman" w:cs="Times New Roman"/>
                <w:color w:val="000000"/>
              </w:rPr>
              <w:t> </w:t>
            </w:r>
          </w:p>
        </w:tc>
      </w:tr>
      <w:tr w:rsidR="001C7EE1" w:rsidRPr="001C7EE1" w:rsidTr="001C7EE1">
        <w:trPr>
          <w:trHeight w:val="300"/>
        </w:trPr>
        <w:tc>
          <w:tcPr>
            <w:tcW w:w="8849" w:type="dxa"/>
            <w:gridSpan w:val="8"/>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Calibri" w:eastAsia="Times New Roman" w:hAnsi="Calibri" w:cs="Calibri"/>
                <w:color w:val="0000FF"/>
                <w:u w:val="single"/>
              </w:rPr>
            </w:pPr>
            <w:hyperlink r:id="rId9" w:history="1">
              <w:r w:rsidRPr="001C7EE1">
                <w:rPr>
                  <w:rFonts w:ascii="Calibri" w:eastAsia="Times New Roman" w:hAnsi="Calibri" w:cs="Calibri"/>
                  <w:color w:val="0000FF"/>
                  <w:u w:val="single"/>
                </w:rPr>
                <w:t>http://databaza.instat.gov.al/pxweb/sq/DST/START__BD__VIT/LindVdek/table/tableViewLayout1/</w:t>
              </w:r>
            </w:hyperlink>
          </w:p>
        </w:tc>
      </w:tr>
    </w:tbl>
    <w:p w:rsidR="00D33A8A" w:rsidRPr="001C7EE1" w:rsidRDefault="00D33A8A" w:rsidP="00D33A8A">
      <w:pPr>
        <w:rPr>
          <w:b/>
        </w:rPr>
      </w:pPr>
    </w:p>
    <w:p w:rsidR="00302CF7" w:rsidRDefault="00947D5B" w:rsidP="009F6016">
      <w:pPr>
        <w:pStyle w:val="ListParagraph"/>
        <w:numPr>
          <w:ilvl w:val="0"/>
          <w:numId w:val="1"/>
        </w:numPr>
        <w:rPr>
          <w:b/>
        </w:rPr>
      </w:pPr>
      <w:r>
        <w:rPr>
          <w:b/>
        </w:rPr>
        <w:t>Përgjigja e kërkesës nr 4</w:t>
      </w:r>
    </w:p>
    <w:p w:rsidR="001C7EE1" w:rsidRDefault="001C7EE1" w:rsidP="001C7EE1">
      <w:pPr>
        <w:rPr>
          <w:rFonts w:ascii="Times New Roman" w:hAnsi="Times New Roman" w:cs="Times New Roman"/>
          <w:sz w:val="24"/>
          <w:szCs w:val="24"/>
        </w:rPr>
      </w:pPr>
      <w:r>
        <w:rPr>
          <w:rFonts w:ascii="Times New Roman" w:hAnsi="Times New Roman" w:cs="Times New Roman"/>
          <w:sz w:val="24"/>
          <w:szCs w:val="24"/>
        </w:rPr>
        <w:t>I nderuar përdorues,</w:t>
      </w:r>
    </w:p>
    <w:p w:rsidR="00D33A8A" w:rsidRDefault="001C7EE1" w:rsidP="001C7EE1">
      <w:pPr>
        <w:rPr>
          <w:color w:val="212121"/>
        </w:rPr>
      </w:pPr>
      <w:r>
        <w:rPr>
          <w:rFonts w:ascii="Times New Roman" w:hAnsi="Times New Roman" w:cs="Times New Roman"/>
          <w:sz w:val="24"/>
          <w:szCs w:val="24"/>
        </w:rPr>
        <w:t xml:space="preserve">Në përgjigje të kërkesës suaj, ju bëjmë me dije se INSTAT nuk disponon çmime orientuese për procedurën </w:t>
      </w:r>
      <w:r>
        <w:rPr>
          <w:rFonts w:ascii="Times New Roman" w:hAnsi="Times New Roman" w:cs="Times New Roman"/>
          <w:sz w:val="24"/>
          <w:szCs w:val="24"/>
          <w:lang w:val="sq-AL"/>
        </w:rPr>
        <w:t>me objekt </w:t>
      </w:r>
      <w:proofErr w:type="gramStart"/>
      <w:r>
        <w:rPr>
          <w:rFonts w:ascii="Times New Roman" w:hAnsi="Times New Roman" w:cs="Times New Roman"/>
          <w:b/>
          <w:bCs/>
          <w:color w:val="242424"/>
          <w:sz w:val="24"/>
          <w:szCs w:val="24"/>
          <w:bdr w:val="none" w:sz="0" w:space="0" w:color="auto" w:frame="1"/>
        </w:rPr>
        <w:t>"</w:t>
      </w:r>
      <w:r>
        <w:rPr>
          <w:rFonts w:ascii="Times New Roman" w:hAnsi="Times New Roman" w:cs="Times New Roman"/>
          <w:color w:val="000000"/>
          <w:sz w:val="24"/>
          <w:szCs w:val="24"/>
        </w:rPr>
        <w:t xml:space="preserve"> </w:t>
      </w:r>
      <w:r w:rsidRPr="001C7EE1">
        <w:rPr>
          <w:rFonts w:ascii="Times New Roman" w:hAnsi="Times New Roman" w:cs="Times New Roman"/>
          <w:color w:val="000000"/>
          <w:sz w:val="24"/>
          <w:szCs w:val="24"/>
        </w:rPr>
        <w:t>Blerje</w:t>
      </w:r>
      <w:proofErr w:type="gramEnd"/>
      <w:r w:rsidRPr="001C7EE1">
        <w:rPr>
          <w:rFonts w:ascii="Times New Roman" w:hAnsi="Times New Roman" w:cs="Times New Roman"/>
          <w:color w:val="000000"/>
          <w:sz w:val="24"/>
          <w:szCs w:val="24"/>
        </w:rPr>
        <w:t xml:space="preserve"> shtypshkrime</w:t>
      </w:r>
      <w:r>
        <w:rPr>
          <w:rFonts w:ascii="Times New Roman" w:hAnsi="Times New Roman" w:cs="Times New Roman"/>
          <w:b/>
          <w:bCs/>
          <w:color w:val="242424"/>
          <w:sz w:val="24"/>
          <w:szCs w:val="24"/>
          <w:bdr w:val="none" w:sz="0" w:space="0" w:color="auto" w:frame="1"/>
        </w:rPr>
        <w:t>".</w:t>
      </w:r>
    </w:p>
    <w:p w:rsidR="007D19AE" w:rsidRPr="00D33A8A" w:rsidRDefault="007D19AE" w:rsidP="007D19AE">
      <w:pPr>
        <w:pStyle w:val="ListParagraph"/>
        <w:jc w:val="both"/>
      </w:pPr>
    </w:p>
    <w:p w:rsidR="00244979" w:rsidRDefault="00947D5B" w:rsidP="00244979">
      <w:pPr>
        <w:pStyle w:val="ListParagraph"/>
        <w:numPr>
          <w:ilvl w:val="0"/>
          <w:numId w:val="1"/>
        </w:numPr>
        <w:rPr>
          <w:b/>
        </w:rPr>
      </w:pPr>
      <w:r>
        <w:rPr>
          <w:b/>
        </w:rPr>
        <w:t>Përgjigja e kërkesës nr 5</w:t>
      </w:r>
    </w:p>
    <w:p w:rsidR="00777359" w:rsidRDefault="00777359" w:rsidP="00777359">
      <w:pPr>
        <w:rPr>
          <w:color w:val="212121"/>
        </w:rPr>
      </w:pPr>
      <w:r>
        <w:rPr>
          <w:color w:val="212121"/>
        </w:rPr>
        <w:t>I nderuar përdorues,</w:t>
      </w:r>
    </w:p>
    <w:p w:rsidR="001C7EE1" w:rsidRDefault="001C7EE1" w:rsidP="001C7EE1">
      <w:pPr>
        <w:rPr>
          <w:rFonts w:ascii="Calibri" w:hAnsi="Calibri" w:cs="Calibri"/>
          <w:lang w:val="en-GB"/>
        </w:rPr>
      </w:pPr>
      <w:r>
        <w:rPr>
          <w:rFonts w:ascii="Calibri" w:hAnsi="Calibri" w:cs="Calibri"/>
          <w:lang w:val="en-GB"/>
        </w:rPr>
        <w:t>Lidhur me kërkesën e mëposhtme, nga anketa e Buxhetit të Familjes estimohet nr.NjEF gjithsej për Shqipërinë (paragrafi i parë i press-it):</w:t>
      </w:r>
    </w:p>
    <w:p w:rsidR="001C7EE1" w:rsidRDefault="001C7EE1" w:rsidP="001C7EE1">
      <w:pPr>
        <w:rPr>
          <w:rFonts w:ascii="Calibri" w:hAnsi="Calibri" w:cs="Calibri"/>
          <w:color w:val="1F497D"/>
          <w:lang w:val="en-GB"/>
        </w:rPr>
      </w:pPr>
      <w:hyperlink r:id="rId10" w:history="1">
        <w:r>
          <w:rPr>
            <w:rStyle w:val="Hyperlink"/>
            <w:rFonts w:ascii="Calibri" w:hAnsi="Calibri" w:cs="Calibri"/>
            <w:lang w:val="en-GB"/>
          </w:rPr>
          <w:t>https://www.instat.gov.al/media/10550/anketa-e-buxhetit-te-familjes-2021.pdf</w:t>
        </w:r>
      </w:hyperlink>
    </w:p>
    <w:p w:rsidR="001C7EE1" w:rsidRDefault="001C7EE1" w:rsidP="001C7EE1">
      <w:pPr>
        <w:rPr>
          <w:rFonts w:ascii="Calibri" w:hAnsi="Calibri" w:cs="Calibri"/>
          <w:lang w:val="en-GB"/>
        </w:rPr>
      </w:pPr>
      <w:r>
        <w:rPr>
          <w:rFonts w:ascii="Calibri" w:hAnsi="Calibri" w:cs="Calibri"/>
          <w:lang w:val="en-GB"/>
        </w:rPr>
        <w:t>Sa i përket një informacioni më të detajuar lidhur</w:t>
      </w:r>
      <w:proofErr w:type="gramStart"/>
      <w:r>
        <w:rPr>
          <w:rFonts w:ascii="Calibri" w:hAnsi="Calibri" w:cs="Calibri"/>
          <w:lang w:val="en-GB"/>
        </w:rPr>
        <w:t>  me</w:t>
      </w:r>
      <w:proofErr w:type="gramEnd"/>
      <w:r>
        <w:rPr>
          <w:rFonts w:ascii="Calibri" w:hAnsi="Calibri" w:cs="Calibri"/>
          <w:lang w:val="en-GB"/>
        </w:rPr>
        <w:t xml:space="preserve"> shpërndarjen e NjEF (në nivele më të detajuara territoriale ) ju lutem referojuni hapësires së dedikuar në faqen zyrtare të INSTAT për Censin 2011.</w:t>
      </w:r>
    </w:p>
    <w:p w:rsidR="007D19AE" w:rsidRPr="008403E2" w:rsidRDefault="007D19AE" w:rsidP="007D19AE"/>
    <w:p w:rsidR="00302CF7" w:rsidRDefault="00947D5B" w:rsidP="009F6016">
      <w:pPr>
        <w:pStyle w:val="ListParagraph"/>
        <w:numPr>
          <w:ilvl w:val="0"/>
          <w:numId w:val="1"/>
        </w:numPr>
        <w:rPr>
          <w:b/>
        </w:rPr>
      </w:pPr>
      <w:r>
        <w:rPr>
          <w:b/>
        </w:rPr>
        <w:t>Përgjigja e kërkesës nr 6</w:t>
      </w:r>
    </w:p>
    <w:p w:rsidR="001C7EE1" w:rsidRDefault="001C7EE1" w:rsidP="001C7EE1">
      <w:pPr>
        <w:rPr>
          <w:rFonts w:ascii="Times New Roman" w:hAnsi="Times New Roman" w:cs="Times New Roman"/>
          <w:sz w:val="24"/>
          <w:szCs w:val="24"/>
        </w:rPr>
      </w:pPr>
    </w:p>
    <w:p w:rsidR="001C7EE1" w:rsidRDefault="00777359" w:rsidP="001C7EE1">
      <w:pPr>
        <w:rPr>
          <w:rFonts w:ascii="Times New Roman" w:hAnsi="Times New Roman" w:cs="Times New Roman"/>
          <w:sz w:val="24"/>
          <w:szCs w:val="24"/>
        </w:rPr>
      </w:pPr>
      <w:r>
        <w:rPr>
          <w:rFonts w:ascii="Times New Roman" w:hAnsi="Times New Roman" w:cs="Times New Roman"/>
          <w:sz w:val="24"/>
          <w:szCs w:val="24"/>
        </w:rPr>
        <w:t>I nderuar përdorues,</w:t>
      </w:r>
    </w:p>
    <w:p w:rsidR="001C7EE1" w:rsidRPr="001C7EE1" w:rsidRDefault="001C7EE1" w:rsidP="001C7EE1">
      <w:pPr>
        <w:rPr>
          <w:rFonts w:ascii="Times New Roman" w:hAnsi="Times New Roman" w:cs="Times New Roman"/>
          <w:sz w:val="24"/>
          <w:szCs w:val="24"/>
        </w:rPr>
      </w:pPr>
      <w:r w:rsidRPr="001C7EE1">
        <w:rPr>
          <w:rFonts w:ascii="Times New Roman" w:hAnsi="Times New Roman" w:cs="Times New Roman"/>
          <w:sz w:val="24"/>
          <w:szCs w:val="24"/>
        </w:rPr>
        <w:lastRenderedPageBreak/>
        <w:t>Në përgjigje të kërkesës suaj, lutemi gjeni më poshtë koefiçientët e rivlerësimit sipas periudhave të kërkuara:</w:t>
      </w:r>
    </w:p>
    <w:tbl>
      <w:tblPr>
        <w:tblW w:w="4605" w:type="dxa"/>
        <w:tblInd w:w="-23" w:type="dxa"/>
        <w:tblCellMar>
          <w:left w:w="0" w:type="dxa"/>
          <w:right w:w="0" w:type="dxa"/>
        </w:tblCellMar>
        <w:tblLook w:val="04A0" w:firstRow="1" w:lastRow="0" w:firstColumn="1" w:lastColumn="0" w:noHBand="0" w:noVBand="1"/>
      </w:tblPr>
      <w:tblGrid>
        <w:gridCol w:w="2833"/>
        <w:gridCol w:w="1772"/>
      </w:tblGrid>
      <w:tr w:rsidR="001C7EE1" w:rsidRPr="001C7EE1" w:rsidTr="001C7EE1">
        <w:trPr>
          <w:trHeight w:val="323"/>
        </w:trPr>
        <w:tc>
          <w:tcPr>
            <w:tcW w:w="2833"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1C7EE1" w:rsidRPr="001C7EE1" w:rsidRDefault="001C7EE1" w:rsidP="001C7EE1">
            <w:pPr>
              <w:rPr>
                <w:rFonts w:ascii="Times New Roman" w:hAnsi="Times New Roman" w:cs="Times New Roman"/>
                <w:b/>
                <w:bCs/>
                <w:sz w:val="24"/>
                <w:szCs w:val="24"/>
              </w:rPr>
            </w:pPr>
            <w:r w:rsidRPr="001C7EE1">
              <w:rPr>
                <w:rFonts w:ascii="Times New Roman" w:hAnsi="Times New Roman" w:cs="Times New Roman"/>
                <w:b/>
                <w:bCs/>
                <w:sz w:val="24"/>
                <w:szCs w:val="24"/>
              </w:rPr>
              <w:t> Periudha</w:t>
            </w:r>
          </w:p>
        </w:tc>
        <w:tc>
          <w:tcPr>
            <w:tcW w:w="1772"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rsidR="001C7EE1" w:rsidRPr="001C7EE1" w:rsidRDefault="001C7EE1" w:rsidP="001C7EE1">
            <w:pPr>
              <w:rPr>
                <w:rFonts w:ascii="Times New Roman" w:hAnsi="Times New Roman" w:cs="Times New Roman"/>
                <w:b/>
                <w:bCs/>
                <w:sz w:val="24"/>
                <w:szCs w:val="24"/>
              </w:rPr>
            </w:pPr>
            <w:r w:rsidRPr="001C7EE1">
              <w:rPr>
                <w:rFonts w:ascii="Times New Roman" w:hAnsi="Times New Roman" w:cs="Times New Roman"/>
                <w:b/>
                <w:bCs/>
                <w:sz w:val="24"/>
                <w:szCs w:val="24"/>
              </w:rPr>
              <w:t>Koefiçienti i rivlerësimit</w:t>
            </w:r>
          </w:p>
        </w:tc>
      </w:tr>
      <w:tr w:rsidR="001C7EE1" w:rsidRPr="001C7EE1" w:rsidTr="001C7EE1">
        <w:trPr>
          <w:trHeight w:val="323"/>
        </w:trPr>
        <w:tc>
          <w:tcPr>
            <w:tcW w:w="283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1C7EE1" w:rsidRPr="001C7EE1" w:rsidRDefault="001C7EE1" w:rsidP="001C7EE1">
            <w:pPr>
              <w:rPr>
                <w:rFonts w:ascii="Times New Roman" w:hAnsi="Times New Roman" w:cs="Times New Roman"/>
                <w:sz w:val="24"/>
                <w:szCs w:val="24"/>
              </w:rPr>
            </w:pPr>
            <w:r w:rsidRPr="001C7EE1">
              <w:rPr>
                <w:rFonts w:ascii="Times New Roman" w:hAnsi="Times New Roman" w:cs="Times New Roman"/>
                <w:sz w:val="24"/>
                <w:szCs w:val="24"/>
              </w:rPr>
              <w:t>Viti 2008/ Mars 2023</w:t>
            </w:r>
          </w:p>
        </w:tc>
        <w:tc>
          <w:tcPr>
            <w:tcW w:w="177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1C7EE1" w:rsidRPr="001C7EE1" w:rsidRDefault="001C7EE1" w:rsidP="001C7EE1">
            <w:pPr>
              <w:rPr>
                <w:rFonts w:ascii="Times New Roman" w:hAnsi="Times New Roman" w:cs="Times New Roman"/>
                <w:sz w:val="24"/>
                <w:szCs w:val="24"/>
              </w:rPr>
            </w:pPr>
            <w:r w:rsidRPr="001C7EE1">
              <w:rPr>
                <w:rFonts w:ascii="Times New Roman" w:hAnsi="Times New Roman" w:cs="Times New Roman"/>
                <w:sz w:val="24"/>
                <w:szCs w:val="24"/>
              </w:rPr>
              <w:t>0,6830</w:t>
            </w:r>
          </w:p>
        </w:tc>
      </w:tr>
      <w:tr w:rsidR="001C7EE1" w:rsidRPr="001C7EE1" w:rsidTr="001C7EE1">
        <w:trPr>
          <w:trHeight w:val="323"/>
        </w:trPr>
        <w:tc>
          <w:tcPr>
            <w:tcW w:w="283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1C7EE1" w:rsidRPr="001C7EE1" w:rsidRDefault="001C7EE1" w:rsidP="001C7EE1">
            <w:pPr>
              <w:rPr>
                <w:rFonts w:ascii="Times New Roman" w:hAnsi="Times New Roman" w:cs="Times New Roman"/>
                <w:sz w:val="24"/>
                <w:szCs w:val="24"/>
              </w:rPr>
            </w:pPr>
            <w:r w:rsidRPr="001C7EE1">
              <w:rPr>
                <w:rFonts w:ascii="Times New Roman" w:hAnsi="Times New Roman" w:cs="Times New Roman"/>
                <w:sz w:val="24"/>
                <w:szCs w:val="24"/>
              </w:rPr>
              <w:t>Viti 2009/ Mars 2023</w:t>
            </w:r>
          </w:p>
        </w:tc>
        <w:tc>
          <w:tcPr>
            <w:tcW w:w="177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1C7EE1" w:rsidRPr="001C7EE1" w:rsidRDefault="001C7EE1" w:rsidP="001C7EE1">
            <w:pPr>
              <w:rPr>
                <w:rFonts w:ascii="Times New Roman" w:hAnsi="Times New Roman" w:cs="Times New Roman"/>
                <w:sz w:val="24"/>
                <w:szCs w:val="24"/>
              </w:rPr>
            </w:pPr>
            <w:r w:rsidRPr="001C7EE1">
              <w:rPr>
                <w:rFonts w:ascii="Times New Roman" w:hAnsi="Times New Roman" w:cs="Times New Roman"/>
                <w:sz w:val="24"/>
                <w:szCs w:val="24"/>
              </w:rPr>
              <w:t>0,6983</w:t>
            </w:r>
          </w:p>
        </w:tc>
      </w:tr>
      <w:tr w:rsidR="001C7EE1" w:rsidRPr="001C7EE1" w:rsidTr="001C7EE1">
        <w:trPr>
          <w:trHeight w:val="323"/>
        </w:trPr>
        <w:tc>
          <w:tcPr>
            <w:tcW w:w="283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1C7EE1" w:rsidRPr="001C7EE1" w:rsidRDefault="001C7EE1" w:rsidP="001C7EE1">
            <w:pPr>
              <w:rPr>
                <w:rFonts w:ascii="Times New Roman" w:hAnsi="Times New Roman" w:cs="Times New Roman"/>
                <w:sz w:val="24"/>
                <w:szCs w:val="24"/>
              </w:rPr>
            </w:pPr>
            <w:r w:rsidRPr="001C7EE1">
              <w:rPr>
                <w:rFonts w:ascii="Times New Roman" w:hAnsi="Times New Roman" w:cs="Times New Roman"/>
                <w:sz w:val="24"/>
                <w:szCs w:val="24"/>
              </w:rPr>
              <w:t>Viti 2010/Mars 2023</w:t>
            </w:r>
          </w:p>
        </w:tc>
        <w:tc>
          <w:tcPr>
            <w:tcW w:w="177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1C7EE1" w:rsidRPr="001C7EE1" w:rsidRDefault="001C7EE1" w:rsidP="001C7EE1">
            <w:pPr>
              <w:rPr>
                <w:rFonts w:ascii="Times New Roman" w:hAnsi="Times New Roman" w:cs="Times New Roman"/>
                <w:sz w:val="24"/>
                <w:szCs w:val="24"/>
              </w:rPr>
            </w:pPr>
            <w:r w:rsidRPr="001C7EE1">
              <w:rPr>
                <w:rFonts w:ascii="Times New Roman" w:hAnsi="Times New Roman" w:cs="Times New Roman"/>
                <w:sz w:val="24"/>
                <w:szCs w:val="24"/>
              </w:rPr>
              <w:t>0,7236</w:t>
            </w:r>
          </w:p>
        </w:tc>
      </w:tr>
      <w:tr w:rsidR="001C7EE1" w:rsidRPr="001C7EE1" w:rsidTr="001C7EE1">
        <w:trPr>
          <w:trHeight w:val="323"/>
        </w:trPr>
        <w:tc>
          <w:tcPr>
            <w:tcW w:w="283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1C7EE1" w:rsidRPr="001C7EE1" w:rsidRDefault="001C7EE1" w:rsidP="001C7EE1">
            <w:pPr>
              <w:rPr>
                <w:rFonts w:ascii="Times New Roman" w:hAnsi="Times New Roman" w:cs="Times New Roman"/>
                <w:sz w:val="24"/>
                <w:szCs w:val="24"/>
              </w:rPr>
            </w:pPr>
            <w:r w:rsidRPr="001C7EE1">
              <w:rPr>
                <w:rFonts w:ascii="Times New Roman" w:hAnsi="Times New Roman" w:cs="Times New Roman"/>
                <w:sz w:val="24"/>
                <w:szCs w:val="24"/>
              </w:rPr>
              <w:t>Viti 2011/Mars 2023</w:t>
            </w:r>
          </w:p>
        </w:tc>
        <w:tc>
          <w:tcPr>
            <w:tcW w:w="177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1C7EE1" w:rsidRPr="001C7EE1" w:rsidRDefault="001C7EE1" w:rsidP="001C7EE1">
            <w:pPr>
              <w:rPr>
                <w:rFonts w:ascii="Times New Roman" w:hAnsi="Times New Roman" w:cs="Times New Roman"/>
                <w:sz w:val="24"/>
                <w:szCs w:val="24"/>
              </w:rPr>
            </w:pPr>
            <w:r w:rsidRPr="001C7EE1">
              <w:rPr>
                <w:rFonts w:ascii="Times New Roman" w:hAnsi="Times New Roman" w:cs="Times New Roman"/>
                <w:sz w:val="24"/>
                <w:szCs w:val="24"/>
              </w:rPr>
              <w:t>0,7484</w:t>
            </w:r>
          </w:p>
        </w:tc>
      </w:tr>
      <w:tr w:rsidR="001C7EE1" w:rsidRPr="001C7EE1" w:rsidTr="001C7EE1">
        <w:trPr>
          <w:trHeight w:val="323"/>
        </w:trPr>
        <w:tc>
          <w:tcPr>
            <w:tcW w:w="283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1C7EE1" w:rsidRPr="001C7EE1" w:rsidRDefault="001C7EE1" w:rsidP="001C7EE1">
            <w:pPr>
              <w:rPr>
                <w:rFonts w:ascii="Times New Roman" w:hAnsi="Times New Roman" w:cs="Times New Roman"/>
                <w:sz w:val="24"/>
                <w:szCs w:val="24"/>
              </w:rPr>
            </w:pPr>
            <w:r w:rsidRPr="001C7EE1">
              <w:rPr>
                <w:rFonts w:ascii="Times New Roman" w:hAnsi="Times New Roman" w:cs="Times New Roman"/>
                <w:sz w:val="24"/>
                <w:szCs w:val="24"/>
              </w:rPr>
              <w:t>Viti 2012/Mars 2023</w:t>
            </w:r>
          </w:p>
        </w:tc>
        <w:tc>
          <w:tcPr>
            <w:tcW w:w="177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1C7EE1" w:rsidRPr="001C7EE1" w:rsidRDefault="001C7EE1" w:rsidP="001C7EE1">
            <w:pPr>
              <w:rPr>
                <w:rFonts w:ascii="Times New Roman" w:hAnsi="Times New Roman" w:cs="Times New Roman"/>
                <w:sz w:val="24"/>
                <w:szCs w:val="24"/>
              </w:rPr>
            </w:pPr>
            <w:r w:rsidRPr="001C7EE1">
              <w:rPr>
                <w:rFonts w:ascii="Times New Roman" w:hAnsi="Times New Roman" w:cs="Times New Roman"/>
                <w:sz w:val="24"/>
                <w:szCs w:val="24"/>
              </w:rPr>
              <w:t>0,7636</w:t>
            </w:r>
          </w:p>
        </w:tc>
      </w:tr>
      <w:tr w:rsidR="001C7EE1" w:rsidRPr="001C7EE1" w:rsidTr="001C7EE1">
        <w:trPr>
          <w:trHeight w:val="323"/>
        </w:trPr>
        <w:tc>
          <w:tcPr>
            <w:tcW w:w="283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1C7EE1" w:rsidRPr="001C7EE1" w:rsidRDefault="001C7EE1" w:rsidP="001C7EE1">
            <w:pPr>
              <w:rPr>
                <w:rFonts w:ascii="Times New Roman" w:hAnsi="Times New Roman" w:cs="Times New Roman"/>
                <w:sz w:val="24"/>
                <w:szCs w:val="24"/>
              </w:rPr>
            </w:pPr>
            <w:r w:rsidRPr="001C7EE1">
              <w:rPr>
                <w:rFonts w:ascii="Times New Roman" w:hAnsi="Times New Roman" w:cs="Times New Roman"/>
                <w:sz w:val="24"/>
                <w:szCs w:val="24"/>
              </w:rPr>
              <w:t>Viti 2013/Mars 2023</w:t>
            </w:r>
          </w:p>
        </w:tc>
        <w:tc>
          <w:tcPr>
            <w:tcW w:w="177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1C7EE1" w:rsidRPr="001C7EE1" w:rsidRDefault="001C7EE1" w:rsidP="001C7EE1">
            <w:pPr>
              <w:rPr>
                <w:rFonts w:ascii="Times New Roman" w:hAnsi="Times New Roman" w:cs="Times New Roman"/>
                <w:sz w:val="24"/>
                <w:szCs w:val="24"/>
              </w:rPr>
            </w:pPr>
            <w:r w:rsidRPr="001C7EE1">
              <w:rPr>
                <w:rFonts w:ascii="Times New Roman" w:hAnsi="Times New Roman" w:cs="Times New Roman"/>
                <w:sz w:val="24"/>
                <w:szCs w:val="24"/>
              </w:rPr>
              <w:t>0,7784</w:t>
            </w:r>
          </w:p>
        </w:tc>
      </w:tr>
      <w:tr w:rsidR="001C7EE1" w:rsidRPr="001C7EE1" w:rsidTr="001C7EE1">
        <w:trPr>
          <w:trHeight w:val="323"/>
        </w:trPr>
        <w:tc>
          <w:tcPr>
            <w:tcW w:w="283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1C7EE1" w:rsidRPr="001C7EE1" w:rsidRDefault="001C7EE1" w:rsidP="001C7EE1">
            <w:pPr>
              <w:rPr>
                <w:rFonts w:ascii="Times New Roman" w:hAnsi="Times New Roman" w:cs="Times New Roman"/>
                <w:sz w:val="24"/>
                <w:szCs w:val="24"/>
              </w:rPr>
            </w:pPr>
            <w:r w:rsidRPr="001C7EE1">
              <w:rPr>
                <w:rFonts w:ascii="Times New Roman" w:hAnsi="Times New Roman" w:cs="Times New Roman"/>
                <w:sz w:val="24"/>
                <w:szCs w:val="24"/>
              </w:rPr>
              <w:t>Viti 2014/Mars 2023</w:t>
            </w:r>
          </w:p>
        </w:tc>
        <w:tc>
          <w:tcPr>
            <w:tcW w:w="177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1C7EE1" w:rsidRPr="001C7EE1" w:rsidRDefault="001C7EE1" w:rsidP="001C7EE1">
            <w:pPr>
              <w:rPr>
                <w:rFonts w:ascii="Times New Roman" w:hAnsi="Times New Roman" w:cs="Times New Roman"/>
                <w:sz w:val="24"/>
                <w:szCs w:val="24"/>
              </w:rPr>
            </w:pPr>
            <w:r w:rsidRPr="001C7EE1">
              <w:rPr>
                <w:rFonts w:ascii="Times New Roman" w:hAnsi="Times New Roman" w:cs="Times New Roman"/>
                <w:sz w:val="24"/>
                <w:szCs w:val="24"/>
              </w:rPr>
              <w:t>0,7911</w:t>
            </w:r>
          </w:p>
        </w:tc>
      </w:tr>
      <w:tr w:rsidR="001C7EE1" w:rsidRPr="001C7EE1" w:rsidTr="001C7EE1">
        <w:trPr>
          <w:trHeight w:val="323"/>
        </w:trPr>
        <w:tc>
          <w:tcPr>
            <w:tcW w:w="283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1C7EE1" w:rsidRPr="001C7EE1" w:rsidRDefault="001C7EE1" w:rsidP="001C7EE1">
            <w:pPr>
              <w:rPr>
                <w:rFonts w:ascii="Times New Roman" w:hAnsi="Times New Roman" w:cs="Times New Roman"/>
                <w:sz w:val="24"/>
                <w:szCs w:val="24"/>
              </w:rPr>
            </w:pPr>
            <w:r w:rsidRPr="001C7EE1">
              <w:rPr>
                <w:rFonts w:ascii="Times New Roman" w:hAnsi="Times New Roman" w:cs="Times New Roman"/>
                <w:sz w:val="24"/>
                <w:szCs w:val="24"/>
              </w:rPr>
              <w:t>Viti 2015/Mars 2023</w:t>
            </w:r>
          </w:p>
        </w:tc>
        <w:tc>
          <w:tcPr>
            <w:tcW w:w="177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1C7EE1" w:rsidRPr="001C7EE1" w:rsidRDefault="001C7EE1" w:rsidP="001C7EE1">
            <w:pPr>
              <w:rPr>
                <w:rFonts w:ascii="Times New Roman" w:hAnsi="Times New Roman" w:cs="Times New Roman"/>
                <w:sz w:val="24"/>
                <w:szCs w:val="24"/>
              </w:rPr>
            </w:pPr>
            <w:r w:rsidRPr="001C7EE1">
              <w:rPr>
                <w:rFonts w:ascii="Times New Roman" w:hAnsi="Times New Roman" w:cs="Times New Roman"/>
                <w:sz w:val="24"/>
                <w:szCs w:val="24"/>
              </w:rPr>
              <w:t>0,8061</w:t>
            </w:r>
          </w:p>
        </w:tc>
      </w:tr>
      <w:tr w:rsidR="001C7EE1" w:rsidRPr="001C7EE1" w:rsidTr="001C7EE1">
        <w:trPr>
          <w:trHeight w:val="323"/>
        </w:trPr>
        <w:tc>
          <w:tcPr>
            <w:tcW w:w="283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1C7EE1" w:rsidRPr="001C7EE1" w:rsidRDefault="001C7EE1" w:rsidP="001C7EE1">
            <w:pPr>
              <w:rPr>
                <w:rFonts w:ascii="Times New Roman" w:hAnsi="Times New Roman" w:cs="Times New Roman"/>
                <w:sz w:val="24"/>
                <w:szCs w:val="24"/>
              </w:rPr>
            </w:pPr>
            <w:r w:rsidRPr="001C7EE1">
              <w:rPr>
                <w:rFonts w:ascii="Times New Roman" w:hAnsi="Times New Roman" w:cs="Times New Roman"/>
                <w:sz w:val="24"/>
                <w:szCs w:val="24"/>
              </w:rPr>
              <w:t>Viti 2016/Mars 2023</w:t>
            </w:r>
          </w:p>
        </w:tc>
        <w:tc>
          <w:tcPr>
            <w:tcW w:w="177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1C7EE1" w:rsidRPr="001C7EE1" w:rsidRDefault="001C7EE1" w:rsidP="001C7EE1">
            <w:pPr>
              <w:rPr>
                <w:rFonts w:ascii="Times New Roman" w:hAnsi="Times New Roman" w:cs="Times New Roman"/>
                <w:sz w:val="24"/>
                <w:szCs w:val="24"/>
              </w:rPr>
            </w:pPr>
            <w:r w:rsidRPr="001C7EE1">
              <w:rPr>
                <w:rFonts w:ascii="Times New Roman" w:hAnsi="Times New Roman" w:cs="Times New Roman"/>
                <w:sz w:val="24"/>
                <w:szCs w:val="24"/>
              </w:rPr>
              <w:t>0,8157</w:t>
            </w:r>
          </w:p>
        </w:tc>
      </w:tr>
      <w:tr w:rsidR="001C7EE1" w:rsidRPr="001C7EE1" w:rsidTr="001C7EE1">
        <w:trPr>
          <w:trHeight w:val="323"/>
        </w:trPr>
        <w:tc>
          <w:tcPr>
            <w:tcW w:w="283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1C7EE1" w:rsidRPr="001C7EE1" w:rsidRDefault="001C7EE1" w:rsidP="001C7EE1">
            <w:pPr>
              <w:rPr>
                <w:rFonts w:ascii="Times New Roman" w:hAnsi="Times New Roman" w:cs="Times New Roman"/>
                <w:sz w:val="24"/>
                <w:szCs w:val="24"/>
              </w:rPr>
            </w:pPr>
            <w:r w:rsidRPr="001C7EE1">
              <w:rPr>
                <w:rFonts w:ascii="Times New Roman" w:hAnsi="Times New Roman" w:cs="Times New Roman"/>
                <w:sz w:val="24"/>
                <w:szCs w:val="24"/>
              </w:rPr>
              <w:t>Viti 2017/Mars 2023</w:t>
            </w:r>
          </w:p>
        </w:tc>
        <w:tc>
          <w:tcPr>
            <w:tcW w:w="177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1C7EE1" w:rsidRPr="001C7EE1" w:rsidRDefault="001C7EE1" w:rsidP="001C7EE1">
            <w:pPr>
              <w:rPr>
                <w:rFonts w:ascii="Times New Roman" w:hAnsi="Times New Roman" w:cs="Times New Roman"/>
                <w:sz w:val="24"/>
                <w:szCs w:val="24"/>
              </w:rPr>
            </w:pPr>
            <w:r w:rsidRPr="001C7EE1">
              <w:rPr>
                <w:rFonts w:ascii="Times New Roman" w:hAnsi="Times New Roman" w:cs="Times New Roman"/>
                <w:sz w:val="24"/>
                <w:szCs w:val="24"/>
              </w:rPr>
              <w:t>0,8326</w:t>
            </w:r>
          </w:p>
        </w:tc>
      </w:tr>
      <w:tr w:rsidR="001C7EE1" w:rsidRPr="001C7EE1" w:rsidTr="001C7EE1">
        <w:trPr>
          <w:trHeight w:val="323"/>
        </w:trPr>
        <w:tc>
          <w:tcPr>
            <w:tcW w:w="283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1C7EE1" w:rsidRPr="001C7EE1" w:rsidRDefault="001C7EE1" w:rsidP="001C7EE1">
            <w:pPr>
              <w:rPr>
                <w:rFonts w:ascii="Times New Roman" w:hAnsi="Times New Roman" w:cs="Times New Roman"/>
                <w:sz w:val="24"/>
                <w:szCs w:val="24"/>
              </w:rPr>
            </w:pPr>
            <w:r w:rsidRPr="001C7EE1">
              <w:rPr>
                <w:rFonts w:ascii="Times New Roman" w:hAnsi="Times New Roman" w:cs="Times New Roman"/>
                <w:sz w:val="24"/>
                <w:szCs w:val="24"/>
              </w:rPr>
              <w:t>Viti 2018/Mars 2023</w:t>
            </w:r>
          </w:p>
        </w:tc>
        <w:tc>
          <w:tcPr>
            <w:tcW w:w="177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1C7EE1" w:rsidRPr="001C7EE1" w:rsidRDefault="001C7EE1" w:rsidP="001C7EE1">
            <w:pPr>
              <w:rPr>
                <w:rFonts w:ascii="Times New Roman" w:hAnsi="Times New Roman" w:cs="Times New Roman"/>
                <w:sz w:val="24"/>
                <w:szCs w:val="24"/>
              </w:rPr>
            </w:pPr>
            <w:r w:rsidRPr="001C7EE1">
              <w:rPr>
                <w:rFonts w:ascii="Times New Roman" w:hAnsi="Times New Roman" w:cs="Times New Roman"/>
                <w:sz w:val="24"/>
                <w:szCs w:val="24"/>
              </w:rPr>
              <w:t>0,8495</w:t>
            </w:r>
          </w:p>
        </w:tc>
      </w:tr>
      <w:tr w:rsidR="001C7EE1" w:rsidRPr="001C7EE1" w:rsidTr="001C7EE1">
        <w:trPr>
          <w:trHeight w:val="323"/>
        </w:trPr>
        <w:tc>
          <w:tcPr>
            <w:tcW w:w="2833"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1C7EE1" w:rsidRPr="001C7EE1" w:rsidRDefault="001C7EE1" w:rsidP="001C7EE1">
            <w:pPr>
              <w:rPr>
                <w:rFonts w:ascii="Times New Roman" w:hAnsi="Times New Roman" w:cs="Times New Roman"/>
                <w:sz w:val="24"/>
                <w:szCs w:val="24"/>
              </w:rPr>
            </w:pPr>
            <w:r w:rsidRPr="001C7EE1">
              <w:rPr>
                <w:rFonts w:ascii="Times New Roman" w:hAnsi="Times New Roman" w:cs="Times New Roman"/>
                <w:sz w:val="24"/>
                <w:szCs w:val="24"/>
              </w:rPr>
              <w:t>Viti 2019/Mars 2023</w:t>
            </w:r>
          </w:p>
        </w:tc>
        <w:tc>
          <w:tcPr>
            <w:tcW w:w="1772"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1C7EE1" w:rsidRPr="001C7EE1" w:rsidRDefault="001C7EE1" w:rsidP="001C7EE1">
            <w:pPr>
              <w:rPr>
                <w:rFonts w:ascii="Times New Roman" w:hAnsi="Times New Roman" w:cs="Times New Roman"/>
                <w:sz w:val="24"/>
                <w:szCs w:val="24"/>
              </w:rPr>
            </w:pPr>
            <w:r w:rsidRPr="001C7EE1">
              <w:rPr>
                <w:rFonts w:ascii="Times New Roman" w:hAnsi="Times New Roman" w:cs="Times New Roman"/>
                <w:sz w:val="24"/>
                <w:szCs w:val="24"/>
              </w:rPr>
              <w:t>0,8614</w:t>
            </w:r>
          </w:p>
        </w:tc>
      </w:tr>
    </w:tbl>
    <w:p w:rsidR="00564209" w:rsidRPr="00777359" w:rsidRDefault="00564209" w:rsidP="00B037FA">
      <w:pPr>
        <w:rPr>
          <w:rFonts w:ascii="Calibri" w:hAnsi="Calibri" w:cs="Calibri"/>
        </w:rPr>
      </w:pPr>
    </w:p>
    <w:p w:rsidR="00302CF7" w:rsidRPr="00F125A2" w:rsidRDefault="00947D5B" w:rsidP="009F6016">
      <w:pPr>
        <w:pStyle w:val="ListParagraph"/>
        <w:numPr>
          <w:ilvl w:val="0"/>
          <w:numId w:val="1"/>
        </w:numPr>
        <w:rPr>
          <w:b/>
        </w:rPr>
      </w:pPr>
      <w:r>
        <w:rPr>
          <w:b/>
        </w:rPr>
        <w:t>Përgjigja e kërkesës nr 7</w:t>
      </w:r>
    </w:p>
    <w:p w:rsidR="00AC11E1" w:rsidRDefault="00AC11E1" w:rsidP="00AC11E1">
      <w:pPr>
        <w:rPr>
          <w:rFonts w:ascii="Times New Roman" w:hAnsi="Times New Roman" w:cs="Times New Roman"/>
          <w:sz w:val="24"/>
          <w:szCs w:val="24"/>
        </w:rPr>
      </w:pPr>
      <w:r>
        <w:rPr>
          <w:rFonts w:ascii="Times New Roman" w:hAnsi="Times New Roman" w:cs="Times New Roman"/>
          <w:sz w:val="24"/>
          <w:szCs w:val="24"/>
        </w:rPr>
        <w:t>I nderuar përdorues,</w:t>
      </w:r>
    </w:p>
    <w:p w:rsidR="00B21B8E" w:rsidRPr="001C7EE1" w:rsidRDefault="001C7EE1" w:rsidP="001C7EE1">
      <w:pPr>
        <w:rPr>
          <w:color w:val="1F497D"/>
          <w:lang w:val="sq-AL"/>
        </w:rPr>
      </w:pPr>
      <w:r w:rsidRPr="001C7EE1">
        <w:rPr>
          <w:rFonts w:ascii="Times New Roman" w:hAnsi="Times New Roman" w:cs="Times New Roman"/>
          <w:sz w:val="24"/>
          <w:szCs w:val="24"/>
          <w:lang w:val="sq-AL"/>
        </w:rPr>
        <w:t>Në përgjigje të kërkesës suaj, ju bëjmë me dije se INSTAT nuk disponon çmime orientuese për procedurën me objekt “Blerje shkume sintetike”.</w:t>
      </w:r>
    </w:p>
    <w:p w:rsidR="00302CF7" w:rsidRPr="00F125A2" w:rsidRDefault="00947D5B" w:rsidP="009F6016">
      <w:pPr>
        <w:pStyle w:val="ListParagraph"/>
        <w:numPr>
          <w:ilvl w:val="0"/>
          <w:numId w:val="1"/>
        </w:numPr>
        <w:rPr>
          <w:b/>
        </w:rPr>
      </w:pPr>
      <w:r>
        <w:rPr>
          <w:b/>
        </w:rPr>
        <w:t>Përgjigja e kërkesës nr 8</w:t>
      </w:r>
    </w:p>
    <w:p w:rsidR="001C7EE1" w:rsidRDefault="001C7EE1" w:rsidP="00AC11E1"/>
    <w:p w:rsidR="00AC11E1" w:rsidRDefault="00AC11E1" w:rsidP="00AC11E1">
      <w:r>
        <w:t>I nderuar përdorues,</w:t>
      </w:r>
    </w:p>
    <w:p w:rsidR="001C7EE1" w:rsidRDefault="001C7EE1" w:rsidP="001C7EE1">
      <w:pPr>
        <w:rPr>
          <w:color w:val="212121"/>
        </w:rPr>
      </w:pPr>
      <w:r>
        <w:rPr>
          <w:color w:val="212121"/>
        </w:rPr>
        <w:t>Në përgjigje të kërkesës suaj, lutemi gjeni në linkun më poshtë publikimin më të fundit “Statistika mbi ndërmarrjet e vogla dhe të mesme, 2021”:</w:t>
      </w:r>
    </w:p>
    <w:p w:rsidR="001C7EE1" w:rsidRDefault="001C7EE1" w:rsidP="001C7EE1">
      <w:pPr>
        <w:rPr>
          <w:color w:val="1F497D"/>
        </w:rPr>
      </w:pPr>
      <w:hyperlink r:id="rId11" w:anchor="tab3" w:history="1">
        <w:r>
          <w:rPr>
            <w:rStyle w:val="Hyperlink"/>
          </w:rPr>
          <w:t>https://www.instat.gov.al/al/temat/industria-tregtia-dhe-sh%C3%ABrbimet/statistikat-strukturore-t%C3%AB-nd%C3%ABrmarrjeve-ekonomike/#tab3</w:t>
        </w:r>
      </w:hyperlink>
      <w:r>
        <w:rPr>
          <w:color w:val="1F497D"/>
        </w:rPr>
        <w:t xml:space="preserve"> </w:t>
      </w:r>
    </w:p>
    <w:p w:rsidR="001C7EE1" w:rsidRDefault="001C7EE1" w:rsidP="001C7EE1">
      <w:pPr>
        <w:rPr>
          <w:color w:val="212121"/>
        </w:rPr>
      </w:pPr>
      <w:r>
        <w:rPr>
          <w:color w:val="212121"/>
        </w:rPr>
        <w:t>Gjithashtu, ju mund të gjeneroni informacion sipas nevojës suaj nëpërmjet databazës sonë statistikore të cilin e gjeni në linkun më poshtë:</w:t>
      </w:r>
    </w:p>
    <w:p w:rsidR="001C7EE1" w:rsidRDefault="001C7EE1" w:rsidP="001C7EE1">
      <w:pPr>
        <w:rPr>
          <w:color w:val="1F497D"/>
        </w:rPr>
      </w:pPr>
      <w:hyperlink r:id="rId12" w:history="1">
        <w:r>
          <w:rPr>
            <w:rStyle w:val="Hyperlink"/>
          </w:rPr>
          <w:t>http://databaza.instat.gov.al/pxweb/sq/DST/START__EE/SSE02/</w:t>
        </w:r>
      </w:hyperlink>
      <w:r>
        <w:rPr>
          <w:color w:val="1F497D"/>
        </w:rPr>
        <w:t xml:space="preserve"> </w:t>
      </w:r>
    </w:p>
    <w:p w:rsidR="001C7EE1" w:rsidRDefault="001C7EE1" w:rsidP="001C7EE1">
      <w:pPr>
        <w:rPr>
          <w:color w:val="212121"/>
        </w:rPr>
      </w:pPr>
      <w:r>
        <w:rPr>
          <w:color w:val="212121"/>
        </w:rPr>
        <w:t xml:space="preserve">Për çdo pyetje apo paqartësi, mos hezitoni të </w:t>
      </w:r>
      <w:proofErr w:type="gramStart"/>
      <w:r>
        <w:rPr>
          <w:color w:val="212121"/>
        </w:rPr>
        <w:t>na</w:t>
      </w:r>
      <w:proofErr w:type="gramEnd"/>
      <w:r>
        <w:rPr>
          <w:color w:val="212121"/>
        </w:rPr>
        <w:t xml:space="preserve"> shkruani.</w:t>
      </w:r>
    </w:p>
    <w:p w:rsidR="00564209" w:rsidRPr="00777359" w:rsidRDefault="00564209" w:rsidP="00564209">
      <w:pPr>
        <w:rPr>
          <w:rFonts w:ascii="Calibri" w:hAnsi="Calibri" w:cs="Calibri"/>
          <w:color w:val="1F497D"/>
          <w:lang w:val="sq-AL"/>
        </w:rPr>
      </w:pPr>
    </w:p>
    <w:p w:rsidR="004606F7" w:rsidRPr="00D40CDC" w:rsidRDefault="00947D5B" w:rsidP="009F6016">
      <w:pPr>
        <w:pStyle w:val="ListParagraph"/>
        <w:numPr>
          <w:ilvl w:val="0"/>
          <w:numId w:val="1"/>
        </w:numPr>
        <w:rPr>
          <w:b/>
          <w:lang w:val="sq-AL"/>
        </w:rPr>
      </w:pPr>
      <w:r>
        <w:rPr>
          <w:b/>
          <w:lang w:val="sq-AL"/>
        </w:rPr>
        <w:t>Përgjigja e kërkesës nr 9</w:t>
      </w:r>
    </w:p>
    <w:p w:rsidR="001C7EE1" w:rsidRDefault="001C7EE1" w:rsidP="001C7EE1">
      <w:pPr>
        <w:rPr>
          <w14:ligatures w14:val="standardContextual"/>
        </w:rPr>
      </w:pPr>
      <w:r>
        <w:rPr>
          <w14:ligatures w14:val="standardContextual"/>
        </w:rPr>
        <w:t>Dear user</w:t>
      </w:r>
    </w:p>
    <w:p w:rsidR="001C7EE1" w:rsidRDefault="001C7EE1" w:rsidP="001C7EE1">
      <w:pPr>
        <w:rPr>
          <w:lang w:val="en"/>
        </w:rPr>
      </w:pPr>
      <w:r>
        <w:rPr>
          <w:lang w:val="de-DE"/>
          <w14:ligatures w14:val="standardContextual"/>
        </w:rPr>
        <w:t xml:space="preserve">Refering your reqeust , </w:t>
      </w:r>
      <w:r>
        <w:rPr>
          <w:lang w:val="en"/>
        </w:rPr>
        <w:t>attached to the email you will find the cocoa import/export data for the first 3 months of 2023.</w:t>
      </w:r>
    </w:p>
    <w:p w:rsidR="002C03DC" w:rsidRPr="001C7EE1" w:rsidRDefault="002C03DC" w:rsidP="002C03DC">
      <w:pPr>
        <w:rPr>
          <w:lang w:val="en" w:eastAsia="ja-JP"/>
        </w:rPr>
      </w:pPr>
    </w:p>
    <w:p w:rsidR="00302CF7" w:rsidRPr="00D40CDC" w:rsidRDefault="00947D5B" w:rsidP="009F6016">
      <w:pPr>
        <w:pStyle w:val="ListParagraph"/>
        <w:numPr>
          <w:ilvl w:val="0"/>
          <w:numId w:val="1"/>
        </w:numPr>
        <w:rPr>
          <w:b/>
          <w:lang w:val="sq-AL"/>
        </w:rPr>
      </w:pPr>
      <w:r>
        <w:rPr>
          <w:b/>
          <w:lang w:val="sq-AL"/>
        </w:rPr>
        <w:t>Përgjigja e kërkesës nr 10</w:t>
      </w:r>
    </w:p>
    <w:p w:rsidR="00AC11E1" w:rsidRDefault="00AC11E1" w:rsidP="00AC11E1">
      <w:r>
        <w:t>I nderuar përdorues,</w:t>
      </w:r>
    </w:p>
    <w:p w:rsidR="001C7EE1" w:rsidRDefault="001C7EE1" w:rsidP="001C7EE1">
      <w:proofErr w:type="gramStart"/>
      <w:r>
        <w:t>Në përgjigje të kërkesës suaj, lutemi gjeni bashkëlidhur numrin e ndërmarrjeve aktive (OJF) të regjistruara deri në fund të vitit 2022 sipas qarqeve.</w:t>
      </w:r>
      <w:proofErr w:type="gramEnd"/>
    </w:p>
    <w:tbl>
      <w:tblPr>
        <w:tblW w:w="2660" w:type="dxa"/>
        <w:tblInd w:w="93" w:type="dxa"/>
        <w:tblLook w:val="04A0" w:firstRow="1" w:lastRow="0" w:firstColumn="1" w:lastColumn="0" w:noHBand="0" w:noVBand="1"/>
      </w:tblPr>
      <w:tblGrid>
        <w:gridCol w:w="1202"/>
        <w:gridCol w:w="1534"/>
      </w:tblGrid>
      <w:tr w:rsidR="001C7EE1" w:rsidRPr="001C7EE1" w:rsidTr="001C7EE1">
        <w:trPr>
          <w:trHeight w:val="300"/>
        </w:trPr>
        <w:tc>
          <w:tcPr>
            <w:tcW w:w="2660" w:type="dxa"/>
            <w:gridSpan w:val="2"/>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r w:rsidRPr="001C7EE1">
              <w:rPr>
                <w:rFonts w:ascii="Calibri" w:eastAsia="Times New Roman" w:hAnsi="Calibri" w:cs="Calibri"/>
                <w:color w:val="000000"/>
              </w:rPr>
              <w:t>Ndërmarrje aktive, viti 2022</w:t>
            </w:r>
          </w:p>
        </w:tc>
      </w:tr>
      <w:tr w:rsidR="001C7EE1" w:rsidRPr="001C7EE1" w:rsidTr="001C7EE1">
        <w:trPr>
          <w:trHeight w:val="300"/>
        </w:trPr>
        <w:tc>
          <w:tcPr>
            <w:tcW w:w="1180" w:type="dxa"/>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p>
        </w:tc>
        <w:tc>
          <w:tcPr>
            <w:tcW w:w="1480" w:type="dxa"/>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p>
        </w:tc>
      </w:tr>
      <w:tr w:rsidR="001C7EE1" w:rsidRPr="001C7EE1" w:rsidTr="001C7EE1">
        <w:trPr>
          <w:trHeight w:val="240"/>
        </w:trPr>
        <w:tc>
          <w:tcPr>
            <w:tcW w:w="2660" w:type="dxa"/>
            <w:gridSpan w:val="2"/>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i/>
                <w:iCs/>
                <w:color w:val="000000"/>
                <w:sz w:val="18"/>
                <w:szCs w:val="18"/>
              </w:rPr>
            </w:pPr>
            <w:r w:rsidRPr="001C7EE1">
              <w:rPr>
                <w:rFonts w:ascii="Calibri" w:eastAsia="Times New Roman" w:hAnsi="Calibri" w:cs="Calibri"/>
                <w:i/>
                <w:iCs/>
                <w:color w:val="000000"/>
                <w:sz w:val="18"/>
                <w:szCs w:val="18"/>
              </w:rPr>
              <w:t>Në fund të vitit</w:t>
            </w:r>
          </w:p>
        </w:tc>
      </w:tr>
      <w:tr w:rsidR="001C7EE1" w:rsidRPr="001C7EE1" w:rsidTr="001C7EE1">
        <w:trPr>
          <w:trHeight w:val="600"/>
        </w:trPr>
        <w:tc>
          <w:tcPr>
            <w:tcW w:w="1180" w:type="dxa"/>
            <w:tcBorders>
              <w:top w:val="single" w:sz="4" w:space="0" w:color="000000"/>
              <w:left w:val="single" w:sz="4" w:space="0" w:color="000000"/>
              <w:bottom w:val="single" w:sz="4" w:space="0" w:color="000000"/>
              <w:right w:val="single" w:sz="4" w:space="0" w:color="000000"/>
            </w:tcBorders>
            <w:shd w:val="clear" w:color="000000" w:fill="DAEEF3"/>
            <w:noWrap/>
            <w:vAlign w:val="center"/>
            <w:hideMark/>
          </w:tcPr>
          <w:p w:rsidR="001C7EE1" w:rsidRPr="001C7EE1" w:rsidRDefault="001C7EE1" w:rsidP="001C7EE1">
            <w:pPr>
              <w:spacing w:after="0" w:line="240" w:lineRule="auto"/>
              <w:jc w:val="center"/>
              <w:rPr>
                <w:rFonts w:ascii="Calibri" w:eastAsia="Times New Roman" w:hAnsi="Calibri" w:cs="Calibri"/>
                <w:b/>
                <w:bCs/>
                <w:color w:val="000000"/>
              </w:rPr>
            </w:pPr>
            <w:r w:rsidRPr="001C7EE1">
              <w:rPr>
                <w:rFonts w:ascii="Calibri" w:eastAsia="Times New Roman" w:hAnsi="Calibri" w:cs="Calibri"/>
                <w:b/>
                <w:bCs/>
                <w:color w:val="000000"/>
              </w:rPr>
              <w:t>Qarku</w:t>
            </w:r>
          </w:p>
        </w:tc>
        <w:tc>
          <w:tcPr>
            <w:tcW w:w="1480" w:type="dxa"/>
            <w:tcBorders>
              <w:top w:val="single" w:sz="4" w:space="0" w:color="000000"/>
              <w:left w:val="nil"/>
              <w:bottom w:val="single" w:sz="4" w:space="0" w:color="000000"/>
              <w:right w:val="single" w:sz="4" w:space="0" w:color="000000"/>
            </w:tcBorders>
            <w:shd w:val="clear" w:color="000000" w:fill="DAEEF3"/>
            <w:vAlign w:val="bottom"/>
            <w:hideMark/>
          </w:tcPr>
          <w:p w:rsidR="001C7EE1" w:rsidRPr="001C7EE1" w:rsidRDefault="001C7EE1" w:rsidP="001C7EE1">
            <w:pPr>
              <w:spacing w:after="0" w:line="240" w:lineRule="auto"/>
              <w:jc w:val="center"/>
              <w:rPr>
                <w:rFonts w:ascii="Calibri" w:eastAsia="Times New Roman" w:hAnsi="Calibri" w:cs="Calibri"/>
                <w:b/>
                <w:bCs/>
                <w:color w:val="000000"/>
              </w:rPr>
            </w:pPr>
            <w:r w:rsidRPr="001C7EE1">
              <w:rPr>
                <w:rFonts w:ascii="Calibri" w:eastAsia="Times New Roman" w:hAnsi="Calibri" w:cs="Calibri"/>
                <w:b/>
                <w:bCs/>
                <w:color w:val="000000"/>
              </w:rPr>
              <w:t>Nr.ndërmarrje</w:t>
            </w:r>
            <w:r w:rsidRPr="001C7EE1">
              <w:rPr>
                <w:rFonts w:ascii="Calibri" w:eastAsia="Times New Roman" w:hAnsi="Calibri" w:cs="Calibri"/>
                <w:b/>
                <w:bCs/>
                <w:color w:val="000000"/>
              </w:rPr>
              <w:br/>
              <w:t>(OJF)</w:t>
            </w:r>
          </w:p>
        </w:tc>
      </w:tr>
      <w:tr w:rsidR="001C7EE1" w:rsidRPr="001C7EE1" w:rsidTr="001C7EE1">
        <w:trPr>
          <w:trHeight w:val="289"/>
        </w:trPr>
        <w:tc>
          <w:tcPr>
            <w:tcW w:w="1180" w:type="dxa"/>
            <w:tcBorders>
              <w:top w:val="nil"/>
              <w:left w:val="nil"/>
              <w:bottom w:val="nil"/>
              <w:right w:val="nil"/>
            </w:tcBorders>
            <w:shd w:val="clear" w:color="auto" w:fill="auto"/>
            <w:noWrap/>
            <w:vAlign w:val="bottom"/>
            <w:hideMark/>
          </w:tcPr>
          <w:p w:rsidR="001C7EE1" w:rsidRPr="001C7EE1" w:rsidRDefault="001C7EE1" w:rsidP="001C7EE1">
            <w:pPr>
              <w:spacing w:after="0" w:line="240" w:lineRule="auto"/>
              <w:ind w:firstLineChars="100" w:firstLine="221"/>
              <w:rPr>
                <w:rFonts w:ascii="Calibri" w:eastAsia="Times New Roman" w:hAnsi="Calibri" w:cs="Calibri"/>
                <w:b/>
                <w:bCs/>
                <w:color w:val="000000"/>
              </w:rPr>
            </w:pPr>
            <w:r w:rsidRPr="001C7EE1">
              <w:rPr>
                <w:rFonts w:ascii="Calibri" w:eastAsia="Times New Roman" w:hAnsi="Calibri" w:cs="Calibri"/>
                <w:b/>
                <w:bCs/>
                <w:color w:val="000000"/>
              </w:rPr>
              <w:t>Gjithsej</w:t>
            </w:r>
          </w:p>
        </w:tc>
        <w:tc>
          <w:tcPr>
            <w:tcW w:w="1480" w:type="dxa"/>
            <w:tcBorders>
              <w:top w:val="nil"/>
              <w:left w:val="nil"/>
              <w:bottom w:val="nil"/>
              <w:right w:val="nil"/>
            </w:tcBorders>
            <w:shd w:val="clear" w:color="auto" w:fill="auto"/>
            <w:noWrap/>
            <w:vAlign w:val="bottom"/>
            <w:hideMark/>
          </w:tcPr>
          <w:p w:rsidR="001C7EE1" w:rsidRPr="001C7EE1" w:rsidRDefault="001C7EE1" w:rsidP="001C7EE1">
            <w:pPr>
              <w:spacing w:after="0" w:line="240" w:lineRule="auto"/>
              <w:jc w:val="center"/>
              <w:rPr>
                <w:rFonts w:ascii="Calibri" w:eastAsia="Times New Roman" w:hAnsi="Calibri" w:cs="Calibri"/>
                <w:b/>
                <w:bCs/>
                <w:color w:val="000000"/>
              </w:rPr>
            </w:pPr>
            <w:r w:rsidRPr="001C7EE1">
              <w:rPr>
                <w:rFonts w:ascii="Calibri" w:eastAsia="Times New Roman" w:hAnsi="Calibri" w:cs="Calibri"/>
                <w:b/>
                <w:bCs/>
                <w:color w:val="000000"/>
              </w:rPr>
              <w:t xml:space="preserve">                   2,425 </w:t>
            </w:r>
          </w:p>
        </w:tc>
      </w:tr>
      <w:tr w:rsidR="001C7EE1" w:rsidRPr="001C7EE1" w:rsidTr="001C7EE1">
        <w:trPr>
          <w:trHeight w:val="289"/>
        </w:trPr>
        <w:tc>
          <w:tcPr>
            <w:tcW w:w="1180" w:type="dxa"/>
            <w:tcBorders>
              <w:top w:val="single" w:sz="4" w:space="0" w:color="C0C0C0"/>
              <w:left w:val="single" w:sz="4" w:space="0" w:color="C0C0C0"/>
              <w:bottom w:val="single" w:sz="4" w:space="0" w:color="C0C0C0"/>
              <w:right w:val="single" w:sz="4" w:space="0" w:color="C0C0C0"/>
            </w:tcBorders>
            <w:shd w:val="clear" w:color="auto" w:fill="auto"/>
            <w:vAlign w:val="bottom"/>
            <w:hideMark/>
          </w:tcPr>
          <w:p w:rsidR="001C7EE1" w:rsidRPr="001C7EE1" w:rsidRDefault="001C7EE1" w:rsidP="001C7EE1">
            <w:pPr>
              <w:spacing w:after="0" w:line="240" w:lineRule="auto"/>
              <w:rPr>
                <w:rFonts w:ascii="Calibri" w:eastAsia="Times New Roman" w:hAnsi="Calibri" w:cs="Calibri"/>
                <w:color w:val="000000"/>
              </w:rPr>
            </w:pPr>
            <w:r w:rsidRPr="001C7EE1">
              <w:rPr>
                <w:rFonts w:ascii="Calibri" w:eastAsia="Times New Roman" w:hAnsi="Calibri" w:cs="Calibri"/>
                <w:color w:val="000000"/>
              </w:rPr>
              <w:t>Berat</w:t>
            </w:r>
          </w:p>
        </w:tc>
        <w:tc>
          <w:tcPr>
            <w:tcW w:w="1480" w:type="dxa"/>
            <w:tcBorders>
              <w:top w:val="single" w:sz="4" w:space="0" w:color="C0C0C0"/>
              <w:left w:val="nil"/>
              <w:bottom w:val="single" w:sz="4" w:space="0" w:color="C0C0C0"/>
              <w:right w:val="single" w:sz="4" w:space="0" w:color="C0C0C0"/>
            </w:tcBorders>
            <w:shd w:val="clear" w:color="auto" w:fill="auto"/>
            <w:vAlign w:val="bottom"/>
            <w:hideMark/>
          </w:tcPr>
          <w:p w:rsidR="001C7EE1" w:rsidRPr="001C7EE1" w:rsidRDefault="001C7EE1" w:rsidP="001C7EE1">
            <w:pPr>
              <w:spacing w:after="0" w:line="240" w:lineRule="auto"/>
              <w:jc w:val="right"/>
              <w:rPr>
                <w:rFonts w:ascii="Calibri" w:eastAsia="Times New Roman" w:hAnsi="Calibri" w:cs="Calibri"/>
                <w:color w:val="000000"/>
              </w:rPr>
            </w:pPr>
            <w:r w:rsidRPr="001C7EE1">
              <w:rPr>
                <w:rFonts w:ascii="Calibri" w:eastAsia="Times New Roman" w:hAnsi="Calibri" w:cs="Calibri"/>
                <w:color w:val="000000"/>
              </w:rPr>
              <w:t xml:space="preserve">                         27 </w:t>
            </w:r>
          </w:p>
        </w:tc>
      </w:tr>
      <w:tr w:rsidR="001C7EE1" w:rsidRPr="001C7EE1" w:rsidTr="001C7EE1">
        <w:trPr>
          <w:trHeight w:val="300"/>
        </w:trPr>
        <w:tc>
          <w:tcPr>
            <w:tcW w:w="1180" w:type="dxa"/>
            <w:tcBorders>
              <w:top w:val="nil"/>
              <w:left w:val="single" w:sz="4" w:space="0" w:color="C0C0C0"/>
              <w:bottom w:val="single" w:sz="4" w:space="0" w:color="C0C0C0"/>
              <w:right w:val="single" w:sz="4" w:space="0" w:color="C0C0C0"/>
            </w:tcBorders>
            <w:shd w:val="clear" w:color="auto" w:fill="auto"/>
            <w:vAlign w:val="bottom"/>
            <w:hideMark/>
          </w:tcPr>
          <w:p w:rsidR="001C7EE1" w:rsidRPr="001C7EE1" w:rsidRDefault="001C7EE1" w:rsidP="001C7EE1">
            <w:pPr>
              <w:spacing w:after="0" w:line="240" w:lineRule="auto"/>
              <w:rPr>
                <w:rFonts w:ascii="Calibri" w:eastAsia="Times New Roman" w:hAnsi="Calibri" w:cs="Calibri"/>
                <w:color w:val="000000"/>
              </w:rPr>
            </w:pPr>
            <w:r w:rsidRPr="001C7EE1">
              <w:rPr>
                <w:rFonts w:ascii="Calibri" w:eastAsia="Times New Roman" w:hAnsi="Calibri" w:cs="Calibri"/>
                <w:color w:val="000000"/>
              </w:rPr>
              <w:t>Dibër</w:t>
            </w:r>
          </w:p>
        </w:tc>
        <w:tc>
          <w:tcPr>
            <w:tcW w:w="1480" w:type="dxa"/>
            <w:tcBorders>
              <w:top w:val="nil"/>
              <w:left w:val="nil"/>
              <w:bottom w:val="single" w:sz="4" w:space="0" w:color="C0C0C0"/>
              <w:right w:val="single" w:sz="4" w:space="0" w:color="C0C0C0"/>
            </w:tcBorders>
            <w:shd w:val="clear" w:color="auto" w:fill="auto"/>
            <w:vAlign w:val="bottom"/>
            <w:hideMark/>
          </w:tcPr>
          <w:p w:rsidR="001C7EE1" w:rsidRPr="001C7EE1" w:rsidRDefault="001C7EE1" w:rsidP="001C7EE1">
            <w:pPr>
              <w:spacing w:after="0" w:line="240" w:lineRule="auto"/>
              <w:jc w:val="right"/>
              <w:rPr>
                <w:rFonts w:ascii="Calibri" w:eastAsia="Times New Roman" w:hAnsi="Calibri" w:cs="Calibri"/>
                <w:color w:val="000000"/>
              </w:rPr>
            </w:pPr>
            <w:r w:rsidRPr="001C7EE1">
              <w:rPr>
                <w:rFonts w:ascii="Calibri" w:eastAsia="Times New Roman" w:hAnsi="Calibri" w:cs="Calibri"/>
                <w:color w:val="000000"/>
              </w:rPr>
              <w:t xml:space="preserve">                         33 </w:t>
            </w:r>
          </w:p>
        </w:tc>
      </w:tr>
      <w:tr w:rsidR="001C7EE1" w:rsidRPr="001C7EE1" w:rsidTr="001C7EE1">
        <w:trPr>
          <w:trHeight w:val="300"/>
        </w:trPr>
        <w:tc>
          <w:tcPr>
            <w:tcW w:w="1180" w:type="dxa"/>
            <w:tcBorders>
              <w:top w:val="nil"/>
              <w:left w:val="single" w:sz="4" w:space="0" w:color="C0C0C0"/>
              <w:bottom w:val="single" w:sz="4" w:space="0" w:color="C0C0C0"/>
              <w:right w:val="single" w:sz="4" w:space="0" w:color="C0C0C0"/>
            </w:tcBorders>
            <w:shd w:val="clear" w:color="auto" w:fill="auto"/>
            <w:vAlign w:val="bottom"/>
            <w:hideMark/>
          </w:tcPr>
          <w:p w:rsidR="001C7EE1" w:rsidRPr="001C7EE1" w:rsidRDefault="001C7EE1" w:rsidP="001C7EE1">
            <w:pPr>
              <w:spacing w:after="0" w:line="240" w:lineRule="auto"/>
              <w:rPr>
                <w:rFonts w:ascii="Calibri" w:eastAsia="Times New Roman" w:hAnsi="Calibri" w:cs="Calibri"/>
                <w:color w:val="000000"/>
              </w:rPr>
            </w:pPr>
            <w:r w:rsidRPr="001C7EE1">
              <w:rPr>
                <w:rFonts w:ascii="Calibri" w:eastAsia="Times New Roman" w:hAnsi="Calibri" w:cs="Calibri"/>
                <w:color w:val="000000"/>
              </w:rPr>
              <w:t>Durrës</w:t>
            </w:r>
          </w:p>
        </w:tc>
        <w:tc>
          <w:tcPr>
            <w:tcW w:w="1480" w:type="dxa"/>
            <w:tcBorders>
              <w:top w:val="nil"/>
              <w:left w:val="nil"/>
              <w:bottom w:val="single" w:sz="4" w:space="0" w:color="C0C0C0"/>
              <w:right w:val="single" w:sz="4" w:space="0" w:color="C0C0C0"/>
            </w:tcBorders>
            <w:shd w:val="clear" w:color="auto" w:fill="auto"/>
            <w:vAlign w:val="bottom"/>
            <w:hideMark/>
          </w:tcPr>
          <w:p w:rsidR="001C7EE1" w:rsidRPr="001C7EE1" w:rsidRDefault="001C7EE1" w:rsidP="001C7EE1">
            <w:pPr>
              <w:spacing w:after="0" w:line="240" w:lineRule="auto"/>
              <w:jc w:val="right"/>
              <w:rPr>
                <w:rFonts w:ascii="Calibri" w:eastAsia="Times New Roman" w:hAnsi="Calibri" w:cs="Calibri"/>
                <w:color w:val="000000"/>
              </w:rPr>
            </w:pPr>
            <w:r w:rsidRPr="001C7EE1">
              <w:rPr>
                <w:rFonts w:ascii="Calibri" w:eastAsia="Times New Roman" w:hAnsi="Calibri" w:cs="Calibri"/>
                <w:color w:val="000000"/>
              </w:rPr>
              <w:t xml:space="preserve">                       103 </w:t>
            </w:r>
          </w:p>
        </w:tc>
      </w:tr>
      <w:tr w:rsidR="001C7EE1" w:rsidRPr="001C7EE1" w:rsidTr="001C7EE1">
        <w:trPr>
          <w:trHeight w:val="289"/>
        </w:trPr>
        <w:tc>
          <w:tcPr>
            <w:tcW w:w="1180" w:type="dxa"/>
            <w:tcBorders>
              <w:top w:val="nil"/>
              <w:left w:val="single" w:sz="4" w:space="0" w:color="C0C0C0"/>
              <w:bottom w:val="single" w:sz="4" w:space="0" w:color="C0C0C0"/>
              <w:right w:val="single" w:sz="4" w:space="0" w:color="C0C0C0"/>
            </w:tcBorders>
            <w:shd w:val="clear" w:color="auto" w:fill="auto"/>
            <w:vAlign w:val="bottom"/>
            <w:hideMark/>
          </w:tcPr>
          <w:p w:rsidR="001C7EE1" w:rsidRPr="001C7EE1" w:rsidRDefault="001C7EE1" w:rsidP="001C7EE1">
            <w:pPr>
              <w:spacing w:after="0" w:line="240" w:lineRule="auto"/>
              <w:rPr>
                <w:rFonts w:ascii="Calibri" w:eastAsia="Times New Roman" w:hAnsi="Calibri" w:cs="Calibri"/>
                <w:color w:val="000000"/>
              </w:rPr>
            </w:pPr>
            <w:r w:rsidRPr="001C7EE1">
              <w:rPr>
                <w:rFonts w:ascii="Calibri" w:eastAsia="Times New Roman" w:hAnsi="Calibri" w:cs="Calibri"/>
                <w:color w:val="000000"/>
              </w:rPr>
              <w:t>Elbasan</w:t>
            </w:r>
          </w:p>
        </w:tc>
        <w:tc>
          <w:tcPr>
            <w:tcW w:w="1480" w:type="dxa"/>
            <w:tcBorders>
              <w:top w:val="nil"/>
              <w:left w:val="nil"/>
              <w:bottom w:val="single" w:sz="4" w:space="0" w:color="C0C0C0"/>
              <w:right w:val="single" w:sz="4" w:space="0" w:color="C0C0C0"/>
            </w:tcBorders>
            <w:shd w:val="clear" w:color="auto" w:fill="auto"/>
            <w:vAlign w:val="bottom"/>
            <w:hideMark/>
          </w:tcPr>
          <w:p w:rsidR="001C7EE1" w:rsidRPr="001C7EE1" w:rsidRDefault="001C7EE1" w:rsidP="001C7EE1">
            <w:pPr>
              <w:spacing w:after="0" w:line="240" w:lineRule="auto"/>
              <w:jc w:val="right"/>
              <w:rPr>
                <w:rFonts w:ascii="Calibri" w:eastAsia="Times New Roman" w:hAnsi="Calibri" w:cs="Calibri"/>
                <w:color w:val="000000"/>
              </w:rPr>
            </w:pPr>
            <w:r w:rsidRPr="001C7EE1">
              <w:rPr>
                <w:rFonts w:ascii="Calibri" w:eastAsia="Times New Roman" w:hAnsi="Calibri" w:cs="Calibri"/>
                <w:color w:val="000000"/>
              </w:rPr>
              <w:t xml:space="preserve">                         77 </w:t>
            </w:r>
          </w:p>
        </w:tc>
      </w:tr>
      <w:tr w:rsidR="001C7EE1" w:rsidRPr="001C7EE1" w:rsidTr="001C7EE1">
        <w:trPr>
          <w:trHeight w:val="289"/>
        </w:trPr>
        <w:tc>
          <w:tcPr>
            <w:tcW w:w="1180" w:type="dxa"/>
            <w:tcBorders>
              <w:top w:val="nil"/>
              <w:left w:val="single" w:sz="4" w:space="0" w:color="C0C0C0"/>
              <w:bottom w:val="single" w:sz="4" w:space="0" w:color="C0C0C0"/>
              <w:right w:val="single" w:sz="4" w:space="0" w:color="C0C0C0"/>
            </w:tcBorders>
            <w:shd w:val="clear" w:color="auto" w:fill="auto"/>
            <w:vAlign w:val="bottom"/>
            <w:hideMark/>
          </w:tcPr>
          <w:p w:rsidR="001C7EE1" w:rsidRPr="001C7EE1" w:rsidRDefault="001C7EE1" w:rsidP="001C7EE1">
            <w:pPr>
              <w:spacing w:after="0" w:line="240" w:lineRule="auto"/>
              <w:rPr>
                <w:rFonts w:ascii="Calibri" w:eastAsia="Times New Roman" w:hAnsi="Calibri" w:cs="Calibri"/>
                <w:color w:val="000000"/>
              </w:rPr>
            </w:pPr>
            <w:r w:rsidRPr="001C7EE1">
              <w:rPr>
                <w:rFonts w:ascii="Calibri" w:eastAsia="Times New Roman" w:hAnsi="Calibri" w:cs="Calibri"/>
                <w:color w:val="000000"/>
              </w:rPr>
              <w:t>Fier</w:t>
            </w:r>
          </w:p>
        </w:tc>
        <w:tc>
          <w:tcPr>
            <w:tcW w:w="1480" w:type="dxa"/>
            <w:tcBorders>
              <w:top w:val="nil"/>
              <w:left w:val="nil"/>
              <w:bottom w:val="single" w:sz="4" w:space="0" w:color="C0C0C0"/>
              <w:right w:val="single" w:sz="4" w:space="0" w:color="C0C0C0"/>
            </w:tcBorders>
            <w:shd w:val="clear" w:color="auto" w:fill="auto"/>
            <w:vAlign w:val="bottom"/>
            <w:hideMark/>
          </w:tcPr>
          <w:p w:rsidR="001C7EE1" w:rsidRPr="001C7EE1" w:rsidRDefault="001C7EE1" w:rsidP="001C7EE1">
            <w:pPr>
              <w:spacing w:after="0" w:line="240" w:lineRule="auto"/>
              <w:jc w:val="right"/>
              <w:rPr>
                <w:rFonts w:ascii="Calibri" w:eastAsia="Times New Roman" w:hAnsi="Calibri" w:cs="Calibri"/>
                <w:color w:val="000000"/>
              </w:rPr>
            </w:pPr>
            <w:r w:rsidRPr="001C7EE1">
              <w:rPr>
                <w:rFonts w:ascii="Calibri" w:eastAsia="Times New Roman" w:hAnsi="Calibri" w:cs="Calibri"/>
                <w:color w:val="000000"/>
              </w:rPr>
              <w:t xml:space="preserve">                         62 </w:t>
            </w:r>
          </w:p>
        </w:tc>
      </w:tr>
      <w:tr w:rsidR="001C7EE1" w:rsidRPr="001C7EE1" w:rsidTr="001C7EE1">
        <w:trPr>
          <w:trHeight w:val="300"/>
        </w:trPr>
        <w:tc>
          <w:tcPr>
            <w:tcW w:w="1180" w:type="dxa"/>
            <w:tcBorders>
              <w:top w:val="nil"/>
              <w:left w:val="single" w:sz="4" w:space="0" w:color="C0C0C0"/>
              <w:bottom w:val="single" w:sz="4" w:space="0" w:color="C0C0C0"/>
              <w:right w:val="single" w:sz="4" w:space="0" w:color="C0C0C0"/>
            </w:tcBorders>
            <w:shd w:val="clear" w:color="auto" w:fill="auto"/>
            <w:vAlign w:val="bottom"/>
            <w:hideMark/>
          </w:tcPr>
          <w:p w:rsidR="001C7EE1" w:rsidRPr="001C7EE1" w:rsidRDefault="001C7EE1" w:rsidP="001C7EE1">
            <w:pPr>
              <w:spacing w:after="0" w:line="240" w:lineRule="auto"/>
              <w:rPr>
                <w:rFonts w:ascii="Calibri" w:eastAsia="Times New Roman" w:hAnsi="Calibri" w:cs="Calibri"/>
                <w:color w:val="000000"/>
              </w:rPr>
            </w:pPr>
            <w:r w:rsidRPr="001C7EE1">
              <w:rPr>
                <w:rFonts w:ascii="Calibri" w:eastAsia="Times New Roman" w:hAnsi="Calibri" w:cs="Calibri"/>
                <w:color w:val="000000"/>
              </w:rPr>
              <w:t>Gjirokastër</w:t>
            </w:r>
          </w:p>
        </w:tc>
        <w:tc>
          <w:tcPr>
            <w:tcW w:w="1480" w:type="dxa"/>
            <w:tcBorders>
              <w:top w:val="nil"/>
              <w:left w:val="nil"/>
              <w:bottom w:val="single" w:sz="4" w:space="0" w:color="C0C0C0"/>
              <w:right w:val="single" w:sz="4" w:space="0" w:color="C0C0C0"/>
            </w:tcBorders>
            <w:shd w:val="clear" w:color="auto" w:fill="auto"/>
            <w:vAlign w:val="bottom"/>
            <w:hideMark/>
          </w:tcPr>
          <w:p w:rsidR="001C7EE1" w:rsidRPr="001C7EE1" w:rsidRDefault="001C7EE1" w:rsidP="001C7EE1">
            <w:pPr>
              <w:spacing w:after="0" w:line="240" w:lineRule="auto"/>
              <w:jc w:val="right"/>
              <w:rPr>
                <w:rFonts w:ascii="Calibri" w:eastAsia="Times New Roman" w:hAnsi="Calibri" w:cs="Calibri"/>
                <w:color w:val="000000"/>
              </w:rPr>
            </w:pPr>
            <w:r w:rsidRPr="001C7EE1">
              <w:rPr>
                <w:rFonts w:ascii="Calibri" w:eastAsia="Times New Roman" w:hAnsi="Calibri" w:cs="Calibri"/>
                <w:color w:val="000000"/>
              </w:rPr>
              <w:t xml:space="preserve">                         44 </w:t>
            </w:r>
          </w:p>
        </w:tc>
      </w:tr>
      <w:tr w:rsidR="001C7EE1" w:rsidRPr="001C7EE1" w:rsidTr="001C7EE1">
        <w:trPr>
          <w:trHeight w:val="300"/>
        </w:trPr>
        <w:tc>
          <w:tcPr>
            <w:tcW w:w="1180" w:type="dxa"/>
            <w:tcBorders>
              <w:top w:val="nil"/>
              <w:left w:val="single" w:sz="4" w:space="0" w:color="C0C0C0"/>
              <w:bottom w:val="single" w:sz="4" w:space="0" w:color="C0C0C0"/>
              <w:right w:val="single" w:sz="4" w:space="0" w:color="C0C0C0"/>
            </w:tcBorders>
            <w:shd w:val="clear" w:color="auto" w:fill="auto"/>
            <w:vAlign w:val="bottom"/>
            <w:hideMark/>
          </w:tcPr>
          <w:p w:rsidR="001C7EE1" w:rsidRPr="001C7EE1" w:rsidRDefault="001C7EE1" w:rsidP="001C7EE1">
            <w:pPr>
              <w:spacing w:after="0" w:line="240" w:lineRule="auto"/>
              <w:rPr>
                <w:rFonts w:ascii="Calibri" w:eastAsia="Times New Roman" w:hAnsi="Calibri" w:cs="Calibri"/>
                <w:color w:val="000000"/>
              </w:rPr>
            </w:pPr>
            <w:r w:rsidRPr="001C7EE1">
              <w:rPr>
                <w:rFonts w:ascii="Calibri" w:eastAsia="Times New Roman" w:hAnsi="Calibri" w:cs="Calibri"/>
                <w:color w:val="000000"/>
              </w:rPr>
              <w:lastRenderedPageBreak/>
              <w:t>Korçë</w:t>
            </w:r>
          </w:p>
        </w:tc>
        <w:tc>
          <w:tcPr>
            <w:tcW w:w="1480" w:type="dxa"/>
            <w:tcBorders>
              <w:top w:val="nil"/>
              <w:left w:val="nil"/>
              <w:bottom w:val="single" w:sz="4" w:space="0" w:color="C0C0C0"/>
              <w:right w:val="single" w:sz="4" w:space="0" w:color="C0C0C0"/>
            </w:tcBorders>
            <w:shd w:val="clear" w:color="auto" w:fill="auto"/>
            <w:vAlign w:val="bottom"/>
            <w:hideMark/>
          </w:tcPr>
          <w:p w:rsidR="001C7EE1" w:rsidRPr="001C7EE1" w:rsidRDefault="001C7EE1" w:rsidP="001C7EE1">
            <w:pPr>
              <w:spacing w:after="0" w:line="240" w:lineRule="auto"/>
              <w:jc w:val="right"/>
              <w:rPr>
                <w:rFonts w:ascii="Calibri" w:eastAsia="Times New Roman" w:hAnsi="Calibri" w:cs="Calibri"/>
                <w:color w:val="000000"/>
              </w:rPr>
            </w:pPr>
            <w:r w:rsidRPr="001C7EE1">
              <w:rPr>
                <w:rFonts w:ascii="Calibri" w:eastAsia="Times New Roman" w:hAnsi="Calibri" w:cs="Calibri"/>
                <w:color w:val="000000"/>
              </w:rPr>
              <w:t xml:space="preserve">                         82 </w:t>
            </w:r>
          </w:p>
        </w:tc>
      </w:tr>
      <w:tr w:rsidR="001C7EE1" w:rsidRPr="001C7EE1" w:rsidTr="001C7EE1">
        <w:trPr>
          <w:trHeight w:val="300"/>
        </w:trPr>
        <w:tc>
          <w:tcPr>
            <w:tcW w:w="1180" w:type="dxa"/>
            <w:tcBorders>
              <w:top w:val="nil"/>
              <w:left w:val="single" w:sz="4" w:space="0" w:color="C0C0C0"/>
              <w:bottom w:val="single" w:sz="4" w:space="0" w:color="C0C0C0"/>
              <w:right w:val="single" w:sz="4" w:space="0" w:color="C0C0C0"/>
            </w:tcBorders>
            <w:shd w:val="clear" w:color="auto" w:fill="auto"/>
            <w:vAlign w:val="bottom"/>
            <w:hideMark/>
          </w:tcPr>
          <w:p w:rsidR="001C7EE1" w:rsidRPr="001C7EE1" w:rsidRDefault="001C7EE1" w:rsidP="001C7EE1">
            <w:pPr>
              <w:spacing w:after="0" w:line="240" w:lineRule="auto"/>
              <w:rPr>
                <w:rFonts w:ascii="Calibri" w:eastAsia="Times New Roman" w:hAnsi="Calibri" w:cs="Calibri"/>
                <w:color w:val="000000"/>
              </w:rPr>
            </w:pPr>
            <w:r w:rsidRPr="001C7EE1">
              <w:rPr>
                <w:rFonts w:ascii="Calibri" w:eastAsia="Times New Roman" w:hAnsi="Calibri" w:cs="Calibri"/>
                <w:color w:val="000000"/>
              </w:rPr>
              <w:t>Kukës</w:t>
            </w:r>
          </w:p>
        </w:tc>
        <w:tc>
          <w:tcPr>
            <w:tcW w:w="1480" w:type="dxa"/>
            <w:tcBorders>
              <w:top w:val="nil"/>
              <w:left w:val="nil"/>
              <w:bottom w:val="single" w:sz="4" w:space="0" w:color="C0C0C0"/>
              <w:right w:val="single" w:sz="4" w:space="0" w:color="C0C0C0"/>
            </w:tcBorders>
            <w:shd w:val="clear" w:color="auto" w:fill="auto"/>
            <w:vAlign w:val="bottom"/>
            <w:hideMark/>
          </w:tcPr>
          <w:p w:rsidR="001C7EE1" w:rsidRPr="001C7EE1" w:rsidRDefault="001C7EE1" w:rsidP="001C7EE1">
            <w:pPr>
              <w:spacing w:after="0" w:line="240" w:lineRule="auto"/>
              <w:jc w:val="right"/>
              <w:rPr>
                <w:rFonts w:ascii="Calibri" w:eastAsia="Times New Roman" w:hAnsi="Calibri" w:cs="Calibri"/>
                <w:color w:val="000000"/>
              </w:rPr>
            </w:pPr>
            <w:r w:rsidRPr="001C7EE1">
              <w:rPr>
                <w:rFonts w:ascii="Calibri" w:eastAsia="Times New Roman" w:hAnsi="Calibri" w:cs="Calibri"/>
                <w:color w:val="000000"/>
              </w:rPr>
              <w:t xml:space="preserve">                         19 </w:t>
            </w:r>
          </w:p>
        </w:tc>
      </w:tr>
      <w:tr w:rsidR="001C7EE1" w:rsidRPr="001C7EE1" w:rsidTr="001C7EE1">
        <w:trPr>
          <w:trHeight w:val="300"/>
        </w:trPr>
        <w:tc>
          <w:tcPr>
            <w:tcW w:w="1180" w:type="dxa"/>
            <w:tcBorders>
              <w:top w:val="nil"/>
              <w:left w:val="single" w:sz="4" w:space="0" w:color="C0C0C0"/>
              <w:bottom w:val="single" w:sz="4" w:space="0" w:color="C0C0C0"/>
              <w:right w:val="single" w:sz="4" w:space="0" w:color="C0C0C0"/>
            </w:tcBorders>
            <w:shd w:val="clear" w:color="auto" w:fill="auto"/>
            <w:vAlign w:val="bottom"/>
            <w:hideMark/>
          </w:tcPr>
          <w:p w:rsidR="001C7EE1" w:rsidRPr="001C7EE1" w:rsidRDefault="001C7EE1" w:rsidP="001C7EE1">
            <w:pPr>
              <w:spacing w:after="0" w:line="240" w:lineRule="auto"/>
              <w:rPr>
                <w:rFonts w:ascii="Calibri" w:eastAsia="Times New Roman" w:hAnsi="Calibri" w:cs="Calibri"/>
                <w:color w:val="000000"/>
              </w:rPr>
            </w:pPr>
            <w:r w:rsidRPr="001C7EE1">
              <w:rPr>
                <w:rFonts w:ascii="Calibri" w:eastAsia="Times New Roman" w:hAnsi="Calibri" w:cs="Calibri"/>
                <w:color w:val="000000"/>
              </w:rPr>
              <w:t xml:space="preserve">Lezhë </w:t>
            </w:r>
          </w:p>
        </w:tc>
        <w:tc>
          <w:tcPr>
            <w:tcW w:w="1480" w:type="dxa"/>
            <w:tcBorders>
              <w:top w:val="nil"/>
              <w:left w:val="nil"/>
              <w:bottom w:val="single" w:sz="4" w:space="0" w:color="C0C0C0"/>
              <w:right w:val="single" w:sz="4" w:space="0" w:color="C0C0C0"/>
            </w:tcBorders>
            <w:shd w:val="clear" w:color="auto" w:fill="auto"/>
            <w:vAlign w:val="bottom"/>
            <w:hideMark/>
          </w:tcPr>
          <w:p w:rsidR="001C7EE1" w:rsidRPr="001C7EE1" w:rsidRDefault="001C7EE1" w:rsidP="001C7EE1">
            <w:pPr>
              <w:spacing w:after="0" w:line="240" w:lineRule="auto"/>
              <w:jc w:val="right"/>
              <w:rPr>
                <w:rFonts w:ascii="Calibri" w:eastAsia="Times New Roman" w:hAnsi="Calibri" w:cs="Calibri"/>
                <w:color w:val="000000"/>
              </w:rPr>
            </w:pPr>
            <w:r w:rsidRPr="001C7EE1">
              <w:rPr>
                <w:rFonts w:ascii="Calibri" w:eastAsia="Times New Roman" w:hAnsi="Calibri" w:cs="Calibri"/>
                <w:color w:val="000000"/>
              </w:rPr>
              <w:t xml:space="preserve">                         64 </w:t>
            </w:r>
          </w:p>
        </w:tc>
      </w:tr>
      <w:tr w:rsidR="001C7EE1" w:rsidRPr="001C7EE1" w:rsidTr="001C7EE1">
        <w:trPr>
          <w:trHeight w:val="300"/>
        </w:trPr>
        <w:tc>
          <w:tcPr>
            <w:tcW w:w="1180" w:type="dxa"/>
            <w:tcBorders>
              <w:top w:val="nil"/>
              <w:left w:val="single" w:sz="4" w:space="0" w:color="C0C0C0"/>
              <w:bottom w:val="single" w:sz="4" w:space="0" w:color="C0C0C0"/>
              <w:right w:val="single" w:sz="4" w:space="0" w:color="C0C0C0"/>
            </w:tcBorders>
            <w:shd w:val="clear" w:color="auto" w:fill="auto"/>
            <w:vAlign w:val="bottom"/>
            <w:hideMark/>
          </w:tcPr>
          <w:p w:rsidR="001C7EE1" w:rsidRPr="001C7EE1" w:rsidRDefault="001C7EE1" w:rsidP="001C7EE1">
            <w:pPr>
              <w:spacing w:after="0" w:line="240" w:lineRule="auto"/>
              <w:rPr>
                <w:rFonts w:ascii="Calibri" w:eastAsia="Times New Roman" w:hAnsi="Calibri" w:cs="Calibri"/>
                <w:color w:val="000000"/>
              </w:rPr>
            </w:pPr>
            <w:r w:rsidRPr="001C7EE1">
              <w:rPr>
                <w:rFonts w:ascii="Calibri" w:eastAsia="Times New Roman" w:hAnsi="Calibri" w:cs="Calibri"/>
                <w:color w:val="000000"/>
              </w:rPr>
              <w:t>Shkodër</w:t>
            </w:r>
          </w:p>
        </w:tc>
        <w:tc>
          <w:tcPr>
            <w:tcW w:w="1480" w:type="dxa"/>
            <w:tcBorders>
              <w:top w:val="nil"/>
              <w:left w:val="nil"/>
              <w:bottom w:val="single" w:sz="4" w:space="0" w:color="C0C0C0"/>
              <w:right w:val="single" w:sz="4" w:space="0" w:color="C0C0C0"/>
            </w:tcBorders>
            <w:shd w:val="clear" w:color="auto" w:fill="auto"/>
            <w:vAlign w:val="bottom"/>
            <w:hideMark/>
          </w:tcPr>
          <w:p w:rsidR="001C7EE1" w:rsidRPr="001C7EE1" w:rsidRDefault="001C7EE1" w:rsidP="001C7EE1">
            <w:pPr>
              <w:spacing w:after="0" w:line="240" w:lineRule="auto"/>
              <w:jc w:val="right"/>
              <w:rPr>
                <w:rFonts w:ascii="Calibri" w:eastAsia="Times New Roman" w:hAnsi="Calibri" w:cs="Calibri"/>
                <w:color w:val="000000"/>
              </w:rPr>
            </w:pPr>
            <w:r w:rsidRPr="001C7EE1">
              <w:rPr>
                <w:rFonts w:ascii="Calibri" w:eastAsia="Times New Roman" w:hAnsi="Calibri" w:cs="Calibri"/>
                <w:color w:val="000000"/>
              </w:rPr>
              <w:t xml:space="preserve">                       181 </w:t>
            </w:r>
          </w:p>
        </w:tc>
      </w:tr>
      <w:tr w:rsidR="001C7EE1" w:rsidRPr="001C7EE1" w:rsidTr="001C7EE1">
        <w:trPr>
          <w:trHeight w:val="300"/>
        </w:trPr>
        <w:tc>
          <w:tcPr>
            <w:tcW w:w="1180" w:type="dxa"/>
            <w:tcBorders>
              <w:top w:val="nil"/>
              <w:left w:val="single" w:sz="4" w:space="0" w:color="C0C0C0"/>
              <w:bottom w:val="single" w:sz="4" w:space="0" w:color="C0C0C0"/>
              <w:right w:val="single" w:sz="4" w:space="0" w:color="C0C0C0"/>
            </w:tcBorders>
            <w:shd w:val="clear" w:color="auto" w:fill="auto"/>
            <w:vAlign w:val="bottom"/>
            <w:hideMark/>
          </w:tcPr>
          <w:p w:rsidR="001C7EE1" w:rsidRPr="001C7EE1" w:rsidRDefault="001C7EE1" w:rsidP="001C7EE1">
            <w:pPr>
              <w:spacing w:after="0" w:line="240" w:lineRule="auto"/>
              <w:rPr>
                <w:rFonts w:ascii="Calibri" w:eastAsia="Times New Roman" w:hAnsi="Calibri" w:cs="Calibri"/>
                <w:color w:val="000000"/>
              </w:rPr>
            </w:pPr>
            <w:r w:rsidRPr="001C7EE1">
              <w:rPr>
                <w:rFonts w:ascii="Calibri" w:eastAsia="Times New Roman" w:hAnsi="Calibri" w:cs="Calibri"/>
                <w:color w:val="000000"/>
              </w:rPr>
              <w:t>Tiranë</w:t>
            </w:r>
          </w:p>
        </w:tc>
        <w:tc>
          <w:tcPr>
            <w:tcW w:w="1480" w:type="dxa"/>
            <w:tcBorders>
              <w:top w:val="nil"/>
              <w:left w:val="nil"/>
              <w:bottom w:val="single" w:sz="4" w:space="0" w:color="C0C0C0"/>
              <w:right w:val="single" w:sz="4" w:space="0" w:color="C0C0C0"/>
            </w:tcBorders>
            <w:shd w:val="clear" w:color="auto" w:fill="auto"/>
            <w:vAlign w:val="bottom"/>
            <w:hideMark/>
          </w:tcPr>
          <w:p w:rsidR="001C7EE1" w:rsidRPr="001C7EE1" w:rsidRDefault="001C7EE1" w:rsidP="001C7EE1">
            <w:pPr>
              <w:spacing w:after="0" w:line="240" w:lineRule="auto"/>
              <w:jc w:val="right"/>
              <w:rPr>
                <w:rFonts w:ascii="Calibri" w:eastAsia="Times New Roman" w:hAnsi="Calibri" w:cs="Calibri"/>
                <w:color w:val="000000"/>
              </w:rPr>
            </w:pPr>
            <w:r w:rsidRPr="001C7EE1">
              <w:rPr>
                <w:rFonts w:ascii="Calibri" w:eastAsia="Times New Roman" w:hAnsi="Calibri" w:cs="Calibri"/>
                <w:color w:val="000000"/>
              </w:rPr>
              <w:t xml:space="preserve">                   1,646 </w:t>
            </w:r>
          </w:p>
        </w:tc>
      </w:tr>
      <w:tr w:rsidR="001C7EE1" w:rsidRPr="001C7EE1" w:rsidTr="001C7EE1">
        <w:trPr>
          <w:trHeight w:val="300"/>
        </w:trPr>
        <w:tc>
          <w:tcPr>
            <w:tcW w:w="1180" w:type="dxa"/>
            <w:tcBorders>
              <w:top w:val="nil"/>
              <w:left w:val="single" w:sz="4" w:space="0" w:color="C0C0C0"/>
              <w:bottom w:val="single" w:sz="4" w:space="0" w:color="auto"/>
              <w:right w:val="single" w:sz="4" w:space="0" w:color="C0C0C0"/>
            </w:tcBorders>
            <w:shd w:val="clear" w:color="auto" w:fill="auto"/>
            <w:vAlign w:val="bottom"/>
            <w:hideMark/>
          </w:tcPr>
          <w:p w:rsidR="001C7EE1" w:rsidRPr="001C7EE1" w:rsidRDefault="001C7EE1" w:rsidP="001C7EE1">
            <w:pPr>
              <w:spacing w:after="0" w:line="240" w:lineRule="auto"/>
              <w:rPr>
                <w:rFonts w:ascii="Calibri" w:eastAsia="Times New Roman" w:hAnsi="Calibri" w:cs="Calibri"/>
                <w:color w:val="000000"/>
              </w:rPr>
            </w:pPr>
            <w:r w:rsidRPr="001C7EE1">
              <w:rPr>
                <w:rFonts w:ascii="Calibri" w:eastAsia="Times New Roman" w:hAnsi="Calibri" w:cs="Calibri"/>
                <w:color w:val="000000"/>
              </w:rPr>
              <w:t>Vlorë</w:t>
            </w:r>
          </w:p>
        </w:tc>
        <w:tc>
          <w:tcPr>
            <w:tcW w:w="1480" w:type="dxa"/>
            <w:tcBorders>
              <w:top w:val="nil"/>
              <w:left w:val="nil"/>
              <w:bottom w:val="single" w:sz="4" w:space="0" w:color="auto"/>
              <w:right w:val="single" w:sz="4" w:space="0" w:color="C0C0C0"/>
            </w:tcBorders>
            <w:shd w:val="clear" w:color="auto" w:fill="auto"/>
            <w:vAlign w:val="bottom"/>
            <w:hideMark/>
          </w:tcPr>
          <w:p w:rsidR="001C7EE1" w:rsidRPr="001C7EE1" w:rsidRDefault="001C7EE1" w:rsidP="001C7EE1">
            <w:pPr>
              <w:spacing w:after="0" w:line="240" w:lineRule="auto"/>
              <w:jc w:val="right"/>
              <w:rPr>
                <w:rFonts w:ascii="Calibri" w:eastAsia="Times New Roman" w:hAnsi="Calibri" w:cs="Calibri"/>
                <w:color w:val="000000"/>
              </w:rPr>
            </w:pPr>
            <w:r w:rsidRPr="001C7EE1">
              <w:rPr>
                <w:rFonts w:ascii="Calibri" w:eastAsia="Times New Roman" w:hAnsi="Calibri" w:cs="Calibri"/>
                <w:color w:val="000000"/>
              </w:rPr>
              <w:t xml:space="preserve">                         87 </w:t>
            </w:r>
          </w:p>
        </w:tc>
      </w:tr>
      <w:tr w:rsidR="001C7EE1" w:rsidRPr="001C7EE1" w:rsidTr="001C7EE1">
        <w:trPr>
          <w:trHeight w:val="300"/>
        </w:trPr>
        <w:tc>
          <w:tcPr>
            <w:tcW w:w="1180" w:type="dxa"/>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p>
        </w:tc>
        <w:tc>
          <w:tcPr>
            <w:tcW w:w="1480" w:type="dxa"/>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p>
        </w:tc>
      </w:tr>
      <w:tr w:rsidR="001C7EE1" w:rsidRPr="001C7EE1" w:rsidTr="001C7EE1">
        <w:trPr>
          <w:trHeight w:val="252"/>
        </w:trPr>
        <w:tc>
          <w:tcPr>
            <w:tcW w:w="2660" w:type="dxa"/>
            <w:gridSpan w:val="2"/>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i/>
                <w:iCs/>
                <w:color w:val="000000"/>
                <w:sz w:val="18"/>
                <w:szCs w:val="18"/>
              </w:rPr>
            </w:pPr>
            <w:r w:rsidRPr="001C7EE1">
              <w:rPr>
                <w:rFonts w:ascii="Calibri" w:eastAsia="Times New Roman" w:hAnsi="Calibri" w:cs="Calibri"/>
                <w:b/>
                <w:bCs/>
                <w:i/>
                <w:iCs/>
                <w:color w:val="000000"/>
                <w:sz w:val="18"/>
                <w:szCs w:val="18"/>
              </w:rPr>
              <w:t>Burimi:</w:t>
            </w:r>
            <w:r w:rsidRPr="001C7EE1">
              <w:rPr>
                <w:rFonts w:ascii="Calibri" w:eastAsia="Times New Roman" w:hAnsi="Calibri" w:cs="Calibri"/>
                <w:i/>
                <w:iCs/>
                <w:color w:val="000000"/>
                <w:sz w:val="18"/>
                <w:szCs w:val="18"/>
              </w:rPr>
              <w:t xml:space="preserve"> Regjistrat e biznesit, 2022</w:t>
            </w:r>
          </w:p>
        </w:tc>
      </w:tr>
      <w:tr w:rsidR="001C7EE1" w:rsidRPr="001C7EE1" w:rsidTr="001C7EE1">
        <w:trPr>
          <w:trHeight w:val="300"/>
        </w:trPr>
        <w:tc>
          <w:tcPr>
            <w:tcW w:w="1180" w:type="dxa"/>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p>
        </w:tc>
        <w:tc>
          <w:tcPr>
            <w:tcW w:w="1480" w:type="dxa"/>
            <w:tcBorders>
              <w:top w:val="nil"/>
              <w:left w:val="nil"/>
              <w:bottom w:val="nil"/>
              <w:right w:val="nil"/>
            </w:tcBorders>
            <w:shd w:val="clear" w:color="auto" w:fill="auto"/>
            <w:noWrap/>
            <w:vAlign w:val="bottom"/>
            <w:hideMark/>
          </w:tcPr>
          <w:p w:rsidR="001C7EE1" w:rsidRPr="001C7EE1" w:rsidRDefault="001C7EE1" w:rsidP="001C7EE1">
            <w:pPr>
              <w:spacing w:after="0" w:line="240" w:lineRule="auto"/>
              <w:rPr>
                <w:rFonts w:ascii="Calibri" w:eastAsia="Times New Roman" w:hAnsi="Calibri" w:cs="Calibri"/>
                <w:color w:val="000000"/>
              </w:rPr>
            </w:pPr>
          </w:p>
        </w:tc>
      </w:tr>
    </w:tbl>
    <w:p w:rsidR="00321DE8" w:rsidRPr="000B1E1F" w:rsidRDefault="00321DE8" w:rsidP="00321DE8">
      <w:pPr>
        <w:rPr>
          <w:rFonts w:ascii="Calibri" w:hAnsi="Calibri" w:cs="Calibri"/>
          <w:color w:val="1F497D"/>
        </w:rPr>
      </w:pPr>
    </w:p>
    <w:p w:rsidR="004606F7" w:rsidRDefault="00947D5B" w:rsidP="009F6016">
      <w:pPr>
        <w:pStyle w:val="ListParagraph"/>
        <w:numPr>
          <w:ilvl w:val="0"/>
          <w:numId w:val="1"/>
        </w:numPr>
        <w:rPr>
          <w:b/>
        </w:rPr>
      </w:pPr>
      <w:r>
        <w:rPr>
          <w:b/>
        </w:rPr>
        <w:t>Përgjigja e kërkesës nr 11</w:t>
      </w:r>
    </w:p>
    <w:p w:rsidR="00AC11E1" w:rsidRDefault="00AC11E1" w:rsidP="00AC11E1">
      <w:r>
        <w:t>I nderuar përdorues,</w:t>
      </w:r>
    </w:p>
    <w:p w:rsidR="001C7EE1" w:rsidRDefault="001C7EE1" w:rsidP="001C7EE1">
      <w:pPr>
        <w:rPr>
          <w:color w:val="000000"/>
        </w:rPr>
      </w:pPr>
      <w:r>
        <w:rPr>
          <w:color w:val="000000"/>
        </w:rPr>
        <w:t>Në përgjigje të kërkesës suaj bashkëlidhur, ju bëjmë me dije se të dhënat e fundit për nivelin e papunësisë mund t’i gjeni në databazën tonë statistikore në linkun më poshtë:</w:t>
      </w:r>
    </w:p>
    <w:p w:rsidR="001C7EE1" w:rsidRDefault="001C7EE1" w:rsidP="001C7EE1">
      <w:pPr>
        <w:pStyle w:val="ListParagraph"/>
        <w:numPr>
          <w:ilvl w:val="0"/>
          <w:numId w:val="28"/>
        </w:numPr>
        <w:spacing w:after="0" w:line="240" w:lineRule="auto"/>
        <w:contextualSpacing w:val="0"/>
        <w:rPr>
          <w:color w:val="000000"/>
        </w:rPr>
      </w:pPr>
      <w:hyperlink r:id="rId13" w:history="1">
        <w:r>
          <w:rPr>
            <w:rStyle w:val="Hyperlink"/>
          </w:rPr>
          <w:t>http://databaza.instat.gov.al/pxweb/sq/DST/START__TP__LFS__LFSV/NewLFSY014/</w:t>
        </w:r>
      </w:hyperlink>
    </w:p>
    <w:p w:rsidR="001C7EE1" w:rsidRDefault="001C7EE1" w:rsidP="001C7EE1">
      <w:pPr>
        <w:rPr>
          <w:color w:val="1F497D"/>
        </w:rPr>
      </w:pPr>
    </w:p>
    <w:p w:rsidR="001C7EE1" w:rsidRDefault="001C7EE1" w:rsidP="001C7EE1">
      <w:pPr>
        <w:rPr>
          <w:color w:val="212121"/>
        </w:rPr>
      </w:pPr>
      <w:r>
        <w:rPr>
          <w:color w:val="212121"/>
        </w:rPr>
        <w:t>Gjithashtu, në botimin “Vjetari Rajonal Statistikor, 2022” do të gjeni të dhënat mbi tregun e punës dhe pagat sipas qarqeve si në linkun më poshtë, në faqen 74:</w:t>
      </w:r>
    </w:p>
    <w:p w:rsidR="001C7EE1" w:rsidRPr="001C7EE1" w:rsidRDefault="001C7EE1" w:rsidP="001C7EE1">
      <w:pPr>
        <w:pStyle w:val="ListParagraph"/>
        <w:numPr>
          <w:ilvl w:val="0"/>
          <w:numId w:val="28"/>
        </w:numPr>
        <w:spacing w:after="0" w:line="240" w:lineRule="auto"/>
        <w:contextualSpacing w:val="0"/>
        <w:rPr>
          <w:color w:val="1F497D"/>
        </w:rPr>
      </w:pPr>
      <w:hyperlink r:id="rId14" w:history="1">
        <w:r w:rsidRPr="001C7EE1">
          <w:rPr>
            <w:rStyle w:val="Hyperlink"/>
          </w:rPr>
          <w:t>https://www.instat.gov.al/media/11123/vjetari-statistikor-rajonal-2022_04.pdf</w:t>
        </w:r>
      </w:hyperlink>
      <w:r w:rsidRPr="001C7EE1">
        <w:rPr>
          <w:color w:val="1F497D"/>
        </w:rPr>
        <w:t xml:space="preserve"> </w:t>
      </w:r>
    </w:p>
    <w:p w:rsidR="001C7EE1" w:rsidRPr="001C7EE1" w:rsidRDefault="001C7EE1" w:rsidP="001C7EE1">
      <w:pPr>
        <w:rPr>
          <w:color w:val="1F497D"/>
        </w:rPr>
      </w:pPr>
    </w:p>
    <w:p w:rsidR="001C7EE1" w:rsidRPr="001C7EE1" w:rsidRDefault="001C7EE1" w:rsidP="001C7EE1">
      <w:pPr>
        <w:rPr>
          <w:color w:val="1F497D"/>
        </w:rPr>
      </w:pPr>
      <w:r w:rsidRPr="001C7EE1">
        <w:rPr>
          <w:color w:val="212121"/>
        </w:rPr>
        <w:t xml:space="preserve">Po ashtu, në botimin “Tregu i Punës, 2021” do të gjeni të dhënat e fundit me tregues mbi tregun e punës në Shqipëri për vitin 2021: </w:t>
      </w:r>
    </w:p>
    <w:p w:rsidR="001C7EE1" w:rsidRPr="001C7EE1" w:rsidRDefault="001C7EE1" w:rsidP="001C7EE1">
      <w:pPr>
        <w:pStyle w:val="ListParagraph"/>
        <w:numPr>
          <w:ilvl w:val="0"/>
          <w:numId w:val="28"/>
        </w:numPr>
        <w:spacing w:after="0" w:line="240" w:lineRule="auto"/>
        <w:contextualSpacing w:val="0"/>
        <w:rPr>
          <w:color w:val="1F497D"/>
        </w:rPr>
      </w:pPr>
      <w:hyperlink r:id="rId15" w:history="1">
        <w:r w:rsidRPr="001C7EE1">
          <w:rPr>
            <w:rStyle w:val="Hyperlink"/>
          </w:rPr>
          <w:t>https://www.instat.gov.al/media/10066/tregu-i-punes-2021.pdf</w:t>
        </w:r>
      </w:hyperlink>
      <w:r w:rsidRPr="001C7EE1">
        <w:rPr>
          <w:color w:val="1F497D"/>
        </w:rPr>
        <w:t xml:space="preserve"> </w:t>
      </w:r>
    </w:p>
    <w:p w:rsidR="001C7EE1" w:rsidRPr="001C7EE1" w:rsidRDefault="001C7EE1" w:rsidP="001C7EE1">
      <w:pPr>
        <w:rPr>
          <w:rFonts w:ascii="Calibri" w:hAnsi="Calibri" w:cs="Calibri"/>
          <w:color w:val="1F497D"/>
        </w:rPr>
      </w:pPr>
    </w:p>
    <w:p w:rsidR="001C7EE1" w:rsidRPr="001C7EE1" w:rsidRDefault="001C7EE1" w:rsidP="001C7EE1">
      <w:pPr>
        <w:rPr>
          <w:rFonts w:ascii="Times New Roman" w:hAnsi="Times New Roman" w:cs="Times New Roman"/>
          <w:color w:val="212121"/>
          <w:sz w:val="24"/>
          <w:szCs w:val="24"/>
        </w:rPr>
      </w:pPr>
      <w:r w:rsidRPr="001C7EE1">
        <w:rPr>
          <w:color w:val="212121"/>
        </w:rPr>
        <w:t xml:space="preserve">Për çdo paqartësi apo pyetje shtesë, mos hezitoni të </w:t>
      </w:r>
      <w:proofErr w:type="gramStart"/>
      <w:r w:rsidRPr="001C7EE1">
        <w:rPr>
          <w:color w:val="212121"/>
        </w:rPr>
        <w:t>na</w:t>
      </w:r>
      <w:proofErr w:type="gramEnd"/>
      <w:r w:rsidRPr="001C7EE1">
        <w:rPr>
          <w:color w:val="212121"/>
        </w:rPr>
        <w:t xml:space="preserve"> shkruani.</w:t>
      </w:r>
    </w:p>
    <w:p w:rsidR="00095711" w:rsidRPr="00564209" w:rsidRDefault="00095711" w:rsidP="00E146FC">
      <w:pPr>
        <w:spacing w:after="0" w:line="240" w:lineRule="auto"/>
        <w:rPr>
          <w:rFonts w:ascii="Calibri" w:eastAsia="Calibri" w:hAnsi="Calibri" w:cs="Calibri"/>
          <w:color w:val="1F497D"/>
        </w:rPr>
      </w:pPr>
    </w:p>
    <w:p w:rsidR="000B1E1F" w:rsidRDefault="00095711" w:rsidP="00321DE8">
      <w:pPr>
        <w:pStyle w:val="ListParagraph"/>
        <w:numPr>
          <w:ilvl w:val="0"/>
          <w:numId w:val="1"/>
        </w:numPr>
        <w:rPr>
          <w:noProof/>
        </w:rPr>
      </w:pPr>
      <w:r w:rsidRPr="002F4ACD">
        <w:rPr>
          <w:b/>
        </w:rPr>
        <w:t>Përgjigja e kërkesës nr 12</w:t>
      </w:r>
      <w:r w:rsidR="00160941" w:rsidRPr="002F4ACD">
        <w:rPr>
          <w:b/>
        </w:rPr>
        <w:t xml:space="preserve"> </w:t>
      </w:r>
      <w:bookmarkStart w:id="0" w:name="_GoBack"/>
      <w:bookmarkEnd w:id="0"/>
    </w:p>
    <w:p w:rsidR="002F4ACD" w:rsidRPr="00AC11E1" w:rsidRDefault="002F4ACD" w:rsidP="00321DE8">
      <w:pP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939790" cy="803275"/>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803275"/>
                    </a:xfrm>
                    <a:prstGeom prst="rect">
                      <a:avLst/>
                    </a:prstGeom>
                    <a:noFill/>
                    <a:ln>
                      <a:noFill/>
                    </a:ln>
                  </pic:spPr>
                </pic:pic>
              </a:graphicData>
            </a:graphic>
          </wp:inline>
        </w:drawing>
      </w:r>
    </w:p>
    <w:p w:rsidR="00095711" w:rsidRPr="00095711" w:rsidRDefault="00095711" w:rsidP="00321DE8">
      <w:pPr>
        <w:pStyle w:val="ListParagraph"/>
        <w:numPr>
          <w:ilvl w:val="0"/>
          <w:numId w:val="1"/>
        </w:numPr>
        <w:rPr>
          <w:b/>
        </w:rPr>
      </w:pPr>
      <w:r>
        <w:rPr>
          <w:b/>
        </w:rPr>
        <w:t>Përgjigja e kërkesës nr 13</w:t>
      </w:r>
      <w:r w:rsidR="002F4ACD">
        <w:rPr>
          <w:b/>
        </w:rPr>
        <w:t xml:space="preserve"> </w:t>
      </w:r>
    </w:p>
    <w:p w:rsidR="00564209" w:rsidRPr="00777359" w:rsidRDefault="002F4ACD" w:rsidP="00564209">
      <w:pPr>
        <w:rPr>
          <w:rFonts w:ascii="Times New Roman" w:hAnsi="Times New Roman" w:cs="Times New Roman"/>
          <w:sz w:val="24"/>
          <w:szCs w:val="24"/>
        </w:rPr>
      </w:pPr>
      <w:r>
        <w:rPr>
          <w:noProof/>
        </w:rPr>
        <w:drawing>
          <wp:inline distT="0" distB="0" distL="0" distR="0">
            <wp:extent cx="5939790" cy="120078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9790" cy="1200785"/>
                    </a:xfrm>
                    <a:prstGeom prst="rect">
                      <a:avLst/>
                    </a:prstGeom>
                    <a:noFill/>
                    <a:ln>
                      <a:noFill/>
                    </a:ln>
                  </pic:spPr>
                </pic:pic>
              </a:graphicData>
            </a:graphic>
          </wp:inline>
        </w:drawing>
      </w:r>
    </w:p>
    <w:p w:rsidR="00CA71F3" w:rsidRDefault="00095711" w:rsidP="009F6016">
      <w:pPr>
        <w:pStyle w:val="ListParagraph"/>
        <w:numPr>
          <w:ilvl w:val="0"/>
          <w:numId w:val="1"/>
        </w:numPr>
        <w:rPr>
          <w:b/>
        </w:rPr>
      </w:pPr>
      <w:r>
        <w:rPr>
          <w:b/>
        </w:rPr>
        <w:t>Përgjigja e kërkesës nr 14</w:t>
      </w:r>
    </w:p>
    <w:p w:rsidR="001C7EE1" w:rsidRDefault="001C7EE1" w:rsidP="001C7EE1">
      <w:pPr>
        <w:rPr>
          <w:rFonts w:ascii="Times New Roman" w:hAnsi="Times New Roman" w:cs="Times New Roman"/>
          <w:sz w:val="24"/>
          <w:szCs w:val="24"/>
        </w:rPr>
      </w:pPr>
      <w:r>
        <w:rPr>
          <w:rFonts w:ascii="Times New Roman" w:hAnsi="Times New Roman" w:cs="Times New Roman"/>
          <w:sz w:val="24"/>
          <w:szCs w:val="24"/>
        </w:rPr>
        <w:t>I nderuar përdorues,</w:t>
      </w:r>
    </w:p>
    <w:p w:rsidR="001C7EE1" w:rsidRDefault="001C7EE1" w:rsidP="001C7EE1">
      <w:pPr>
        <w:rPr>
          <w:rFonts w:ascii="Times" w:hAnsi="Times" w:cs="Calibri"/>
          <w:sz w:val="24"/>
          <w:szCs w:val="24"/>
        </w:rPr>
      </w:pPr>
      <w:r>
        <w:rPr>
          <w:rFonts w:ascii="Times New Roman" w:hAnsi="Times New Roman" w:cs="Times New Roman"/>
          <w:sz w:val="24"/>
          <w:szCs w:val="24"/>
        </w:rPr>
        <w:t xml:space="preserve">Në përgjigje të kërkesës suaj, ju bëjmë me dije se INSTAT nuk disponon çmime orientuese për procedurën </w:t>
      </w:r>
      <w:r>
        <w:rPr>
          <w:rFonts w:ascii="Times New Roman" w:hAnsi="Times New Roman" w:cs="Times New Roman"/>
          <w:sz w:val="24"/>
          <w:szCs w:val="24"/>
          <w:lang w:val="sq-AL"/>
        </w:rPr>
        <w:t>me objekt </w:t>
      </w:r>
      <w:r>
        <w:rPr>
          <w:rFonts w:ascii="Times" w:hAnsi="Times"/>
          <w:sz w:val="24"/>
          <w:szCs w:val="24"/>
        </w:rPr>
        <w:t>marrjen e çertifikimeve ISO si më poshtë:</w:t>
      </w:r>
    </w:p>
    <w:p w:rsidR="001C7EE1" w:rsidRDefault="001C7EE1" w:rsidP="001C7EE1">
      <w:pPr>
        <w:rPr>
          <w:rFonts w:ascii="Times New Roman" w:hAnsi="Times New Roman" w:cs="Times New Roman"/>
          <w:b/>
          <w:bCs/>
          <w:sz w:val="24"/>
          <w:szCs w:val="24"/>
          <w:lang w:val="it-IT"/>
        </w:rPr>
      </w:pPr>
      <w:r>
        <w:rPr>
          <w:rFonts w:ascii="Times New Roman" w:hAnsi="Times New Roman" w:cs="Times New Roman"/>
          <w:b/>
          <w:bCs/>
          <w:sz w:val="24"/>
          <w:szCs w:val="24"/>
          <w:lang w:val="it-IT"/>
        </w:rPr>
        <w:t>ISO 9001:2025, Manaxhimi i cilesise</w:t>
      </w:r>
    </w:p>
    <w:p w:rsidR="001C7EE1" w:rsidRDefault="001C7EE1" w:rsidP="001C7EE1">
      <w:pPr>
        <w:rPr>
          <w:rFonts w:ascii="Times New Roman" w:hAnsi="Times New Roman" w:cs="Times New Roman"/>
          <w:b/>
          <w:bCs/>
          <w:sz w:val="24"/>
          <w:szCs w:val="24"/>
          <w:lang w:val="it-IT"/>
        </w:rPr>
      </w:pPr>
      <w:r>
        <w:rPr>
          <w:rFonts w:ascii="Times New Roman" w:hAnsi="Times New Roman" w:cs="Times New Roman"/>
          <w:b/>
          <w:bCs/>
          <w:sz w:val="24"/>
          <w:szCs w:val="24"/>
          <w:lang w:val="it-IT"/>
        </w:rPr>
        <w:t>ISO 14001:2015, Manaxhimi mjedisor</w:t>
      </w:r>
    </w:p>
    <w:p w:rsidR="001C7EE1" w:rsidRDefault="001C7EE1" w:rsidP="001C7EE1">
      <w:pPr>
        <w:rPr>
          <w:rFonts w:ascii="Times New Roman" w:hAnsi="Times New Roman" w:cs="Times New Roman"/>
          <w:b/>
          <w:bCs/>
          <w:sz w:val="24"/>
          <w:szCs w:val="24"/>
          <w:lang w:val="it-IT"/>
        </w:rPr>
      </w:pPr>
      <w:r>
        <w:rPr>
          <w:rFonts w:ascii="Times New Roman" w:hAnsi="Times New Roman" w:cs="Times New Roman"/>
          <w:b/>
          <w:bCs/>
          <w:sz w:val="24"/>
          <w:szCs w:val="24"/>
          <w:lang w:val="it-IT"/>
        </w:rPr>
        <w:t>ISO 27001:2013, Manaxhimi i sigurise se informacionit</w:t>
      </w:r>
    </w:p>
    <w:p w:rsidR="001C7EE1" w:rsidRDefault="001C7EE1" w:rsidP="001C7EE1">
      <w:pPr>
        <w:rPr>
          <w:rFonts w:ascii="Times New Roman" w:hAnsi="Times New Roman" w:cs="Times New Roman"/>
          <w:b/>
          <w:bCs/>
          <w:sz w:val="24"/>
          <w:szCs w:val="24"/>
        </w:rPr>
      </w:pPr>
      <w:r>
        <w:rPr>
          <w:rFonts w:ascii="Times New Roman" w:hAnsi="Times New Roman" w:cs="Times New Roman"/>
          <w:b/>
          <w:bCs/>
          <w:sz w:val="24"/>
          <w:szCs w:val="24"/>
        </w:rPr>
        <w:t>ISO 37001:2017 Manaxhimi kunder ryshfetit</w:t>
      </w:r>
    </w:p>
    <w:p w:rsidR="00777359" w:rsidRPr="00564209" w:rsidRDefault="00777359" w:rsidP="00564209">
      <w:pPr>
        <w:rPr>
          <w:rFonts w:ascii="Times New Roman" w:hAnsi="Times New Roman" w:cs="Times New Roman"/>
          <w:sz w:val="24"/>
          <w:szCs w:val="24"/>
        </w:rPr>
      </w:pPr>
    </w:p>
    <w:p w:rsidR="00095711" w:rsidRDefault="00095711" w:rsidP="00095711">
      <w:pPr>
        <w:pStyle w:val="ListParagraph"/>
        <w:numPr>
          <w:ilvl w:val="0"/>
          <w:numId w:val="1"/>
        </w:numPr>
        <w:rPr>
          <w:b/>
        </w:rPr>
      </w:pPr>
      <w:r>
        <w:rPr>
          <w:b/>
        </w:rPr>
        <w:t>Përgjigja e kërkesës nr 15</w:t>
      </w:r>
    </w:p>
    <w:p w:rsidR="006334C3" w:rsidRDefault="006334C3" w:rsidP="006334C3">
      <w:pPr>
        <w:rPr>
          <w:rFonts w:ascii="Times New Roman" w:hAnsi="Times New Roman" w:cs="Times New Roman"/>
          <w:sz w:val="24"/>
          <w:szCs w:val="24"/>
          <w:lang w:val="sq-AL"/>
        </w:rPr>
      </w:pPr>
      <w:r>
        <w:rPr>
          <w:rFonts w:ascii="Times New Roman" w:hAnsi="Times New Roman" w:cs="Times New Roman"/>
          <w:sz w:val="24"/>
          <w:szCs w:val="24"/>
          <w:lang w:val="sq-AL"/>
        </w:rPr>
        <w:t>I nderuar përdorues,</w:t>
      </w:r>
    </w:p>
    <w:p w:rsidR="001C7EE1" w:rsidRPr="001C7EE1" w:rsidRDefault="001C7EE1" w:rsidP="001C7EE1">
      <w:pPr>
        <w:rPr>
          <w:rFonts w:ascii="Times New Roman" w:hAnsi="Times New Roman" w:cs="Times New Roman"/>
          <w:sz w:val="24"/>
          <w:szCs w:val="24"/>
          <w:lang w:val="sq-AL"/>
        </w:rPr>
      </w:pPr>
      <w:r w:rsidRPr="001C7EE1">
        <w:rPr>
          <w:rFonts w:ascii="Times New Roman" w:hAnsi="Times New Roman" w:cs="Times New Roman"/>
          <w:sz w:val="24"/>
          <w:szCs w:val="24"/>
          <w:lang w:val="sq-AL"/>
        </w:rPr>
        <w:t>Në përgjigje të kërkesës suaj, ju bëjmë me dije se INSTAT përllogarit popullsinë banuese më 1 janar, me frekuencë vjetore në nivel qarku.</w:t>
      </w:r>
    </w:p>
    <w:p w:rsidR="001C7EE1" w:rsidRPr="001C7EE1" w:rsidRDefault="001C7EE1" w:rsidP="001C7EE1">
      <w:pPr>
        <w:rPr>
          <w:rFonts w:ascii="Times New Roman" w:hAnsi="Times New Roman" w:cs="Times New Roman"/>
          <w:sz w:val="24"/>
          <w:szCs w:val="24"/>
          <w:lang w:val="sq-AL"/>
        </w:rPr>
      </w:pPr>
      <w:r w:rsidRPr="001C7EE1">
        <w:rPr>
          <w:rFonts w:ascii="Times New Roman" w:hAnsi="Times New Roman" w:cs="Times New Roman"/>
          <w:sz w:val="24"/>
          <w:szCs w:val="24"/>
          <w:lang w:val="sq-AL"/>
        </w:rPr>
        <w:t>Mbi të dhënat në nivele më të detajuara, INSTAT i referohet Censit të Popullsisë dhe Banesave 2011.</w:t>
      </w:r>
    </w:p>
    <w:p w:rsidR="006334C3" w:rsidRDefault="001C7EE1" w:rsidP="001C7EE1">
      <w:pPr>
        <w:rPr>
          <w:rFonts w:ascii="Times New Roman" w:hAnsi="Times New Roman" w:cs="Times New Roman"/>
          <w:sz w:val="24"/>
          <w:szCs w:val="24"/>
          <w:lang w:val="sq-AL"/>
        </w:rPr>
      </w:pPr>
      <w:r w:rsidRPr="001C7EE1">
        <w:rPr>
          <w:rFonts w:ascii="Times New Roman" w:hAnsi="Times New Roman" w:cs="Times New Roman"/>
          <w:sz w:val="24"/>
          <w:szCs w:val="24"/>
          <w:lang w:val="sq-AL"/>
        </w:rPr>
        <w:t>Lutemi gjeni bashkëlidhur të dhënat për popullsinë banuese sipas gjinisë, grup moshave kryesore bashkisë/komunës referuar Cens 2011 dhe popullsinë mesatare të qarkut Tiranë sipas gjinisë, mosha 0-5 vjeç, për vitin 2022.</w:t>
      </w:r>
    </w:p>
    <w:tbl>
      <w:tblPr>
        <w:tblW w:w="4660" w:type="dxa"/>
        <w:tblInd w:w="93" w:type="dxa"/>
        <w:tblLook w:val="04A0" w:firstRow="1" w:lastRow="0" w:firstColumn="1" w:lastColumn="0" w:noHBand="0" w:noVBand="1"/>
      </w:tblPr>
      <w:tblGrid>
        <w:gridCol w:w="1780"/>
        <w:gridCol w:w="984"/>
        <w:gridCol w:w="960"/>
        <w:gridCol w:w="960"/>
      </w:tblGrid>
      <w:tr w:rsidR="001C7EE1" w:rsidRPr="001C7EE1" w:rsidTr="001C7EE1">
        <w:trPr>
          <w:trHeight w:val="300"/>
        </w:trPr>
        <w:tc>
          <w:tcPr>
            <w:tcW w:w="1780"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Arial" w:eastAsia="Times New Roman" w:hAnsi="Arial" w:cs="Arial"/>
                <w:b/>
                <w:bCs/>
                <w:i/>
                <w:iCs/>
                <w:color w:val="000000"/>
                <w:sz w:val="18"/>
                <w:szCs w:val="18"/>
                <w:lang w:val="sq-AL"/>
              </w:rPr>
            </w:pPr>
            <w:r w:rsidRPr="001C7EE1">
              <w:rPr>
                <w:rFonts w:ascii="Arial" w:eastAsia="Times New Roman" w:hAnsi="Arial" w:cs="Arial"/>
                <w:b/>
                <w:bCs/>
                <w:i/>
                <w:iCs/>
                <w:color w:val="000000"/>
                <w:sz w:val="18"/>
                <w:szCs w:val="18"/>
                <w:lang w:val="sq-AL"/>
              </w:rPr>
              <w:t xml:space="preserve">Popullsia mesatare qarku </w:t>
            </w:r>
            <w:r w:rsidRPr="001C7EE1">
              <w:rPr>
                <w:rFonts w:ascii="Arial" w:eastAsia="Times New Roman" w:hAnsi="Arial" w:cs="Arial"/>
                <w:b/>
                <w:bCs/>
                <w:i/>
                <w:iCs/>
                <w:color w:val="000000"/>
                <w:sz w:val="18"/>
                <w:szCs w:val="18"/>
                <w:lang w:val="sq-AL"/>
              </w:rPr>
              <w:lastRenderedPageBreak/>
              <w:t>Tiranë sipas gjinisë, mosha 0-5 vjeç për vitin 2022</w:t>
            </w:r>
          </w:p>
        </w:tc>
        <w:tc>
          <w:tcPr>
            <w:tcW w:w="960"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Calibri" w:eastAsia="Times New Roman" w:hAnsi="Calibri" w:cs="Calibri"/>
                <w:color w:val="000000"/>
                <w:lang w:val="sq-AL"/>
              </w:rPr>
            </w:pPr>
            <w:r w:rsidRPr="001C7EE1">
              <w:rPr>
                <w:rFonts w:ascii="Calibri" w:eastAsia="Times New Roman" w:hAnsi="Calibri" w:cs="Calibri"/>
                <w:color w:val="000000"/>
                <w:lang w:val="sq-AL"/>
              </w:rPr>
              <w:lastRenderedPageBreak/>
              <w:t> </w:t>
            </w:r>
          </w:p>
        </w:tc>
        <w:tc>
          <w:tcPr>
            <w:tcW w:w="960"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Calibri" w:eastAsia="Times New Roman" w:hAnsi="Calibri" w:cs="Calibri"/>
                <w:color w:val="000000"/>
                <w:lang w:val="sq-AL"/>
              </w:rPr>
            </w:pPr>
            <w:r w:rsidRPr="001C7EE1">
              <w:rPr>
                <w:rFonts w:ascii="Calibri" w:eastAsia="Times New Roman" w:hAnsi="Calibri" w:cs="Calibri"/>
                <w:color w:val="000000"/>
                <w:lang w:val="sq-AL"/>
              </w:rPr>
              <w:t> </w:t>
            </w:r>
          </w:p>
        </w:tc>
        <w:tc>
          <w:tcPr>
            <w:tcW w:w="960"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Calibri" w:eastAsia="Times New Roman" w:hAnsi="Calibri" w:cs="Calibri"/>
                <w:color w:val="000000"/>
                <w:lang w:val="sq-AL"/>
              </w:rPr>
            </w:pPr>
            <w:r w:rsidRPr="001C7EE1">
              <w:rPr>
                <w:rFonts w:ascii="Calibri" w:eastAsia="Times New Roman" w:hAnsi="Calibri" w:cs="Calibri"/>
                <w:color w:val="000000"/>
                <w:lang w:val="sq-AL"/>
              </w:rPr>
              <w:t> </w:t>
            </w:r>
          </w:p>
        </w:tc>
      </w:tr>
      <w:tr w:rsidR="001C7EE1" w:rsidRPr="001C7EE1" w:rsidTr="001C7EE1">
        <w:trPr>
          <w:trHeight w:val="300"/>
        </w:trPr>
        <w:tc>
          <w:tcPr>
            <w:tcW w:w="1780"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Calibri" w:eastAsia="Times New Roman" w:hAnsi="Calibri" w:cs="Calibri"/>
                <w:color w:val="000000"/>
                <w:lang w:val="sq-AL"/>
              </w:rPr>
            </w:pPr>
            <w:r w:rsidRPr="001C7EE1">
              <w:rPr>
                <w:rFonts w:ascii="Calibri" w:eastAsia="Times New Roman" w:hAnsi="Calibri" w:cs="Calibri"/>
                <w:color w:val="000000"/>
                <w:lang w:val="sq-AL"/>
              </w:rPr>
              <w:lastRenderedPageBreak/>
              <w:t> </w:t>
            </w:r>
          </w:p>
        </w:tc>
        <w:tc>
          <w:tcPr>
            <w:tcW w:w="960"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Calibri" w:eastAsia="Times New Roman" w:hAnsi="Calibri" w:cs="Calibri"/>
                <w:color w:val="000000"/>
                <w:lang w:val="sq-AL"/>
              </w:rPr>
            </w:pPr>
            <w:r w:rsidRPr="001C7EE1">
              <w:rPr>
                <w:rFonts w:ascii="Calibri" w:eastAsia="Times New Roman" w:hAnsi="Calibri" w:cs="Calibri"/>
                <w:color w:val="000000"/>
                <w:lang w:val="sq-AL"/>
              </w:rPr>
              <w:t> </w:t>
            </w:r>
          </w:p>
        </w:tc>
        <w:tc>
          <w:tcPr>
            <w:tcW w:w="960"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Calibri" w:eastAsia="Times New Roman" w:hAnsi="Calibri" w:cs="Calibri"/>
                <w:color w:val="000000"/>
                <w:lang w:val="sq-AL"/>
              </w:rPr>
            </w:pPr>
            <w:r w:rsidRPr="001C7EE1">
              <w:rPr>
                <w:rFonts w:ascii="Calibri" w:eastAsia="Times New Roman" w:hAnsi="Calibri" w:cs="Calibri"/>
                <w:color w:val="000000"/>
                <w:lang w:val="sq-AL"/>
              </w:rPr>
              <w:t> </w:t>
            </w:r>
          </w:p>
        </w:tc>
        <w:tc>
          <w:tcPr>
            <w:tcW w:w="960"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Calibri" w:eastAsia="Times New Roman" w:hAnsi="Calibri" w:cs="Calibri"/>
                <w:color w:val="000000"/>
                <w:lang w:val="sq-AL"/>
              </w:rPr>
            </w:pPr>
            <w:r w:rsidRPr="001C7EE1">
              <w:rPr>
                <w:rFonts w:ascii="Calibri" w:eastAsia="Times New Roman" w:hAnsi="Calibri" w:cs="Calibri"/>
                <w:color w:val="000000"/>
                <w:lang w:val="sq-AL"/>
              </w:rPr>
              <w:t> </w:t>
            </w:r>
          </w:p>
        </w:tc>
      </w:tr>
      <w:tr w:rsidR="001C7EE1" w:rsidRPr="001C7EE1" w:rsidTr="001C7EE1">
        <w:trPr>
          <w:trHeight w:val="600"/>
        </w:trPr>
        <w:tc>
          <w:tcPr>
            <w:tcW w:w="17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1C7EE1" w:rsidRPr="001C7EE1" w:rsidRDefault="001C7EE1" w:rsidP="001C7EE1">
            <w:pPr>
              <w:spacing w:after="0" w:line="240" w:lineRule="auto"/>
              <w:jc w:val="center"/>
              <w:rPr>
                <w:rFonts w:ascii="Calibri" w:eastAsia="Times New Roman" w:hAnsi="Calibri" w:cs="Calibri"/>
                <w:b/>
                <w:bCs/>
              </w:rPr>
            </w:pPr>
            <w:r w:rsidRPr="001C7EE1">
              <w:rPr>
                <w:rFonts w:ascii="Calibri" w:eastAsia="Times New Roman" w:hAnsi="Calibri" w:cs="Calibri"/>
                <w:b/>
                <w:bCs/>
              </w:rPr>
              <w:t xml:space="preserve">TIRANË, </w:t>
            </w:r>
            <w:r w:rsidRPr="001C7EE1">
              <w:rPr>
                <w:rFonts w:ascii="Calibri" w:eastAsia="Times New Roman" w:hAnsi="Calibri" w:cs="Calibri"/>
                <w:b/>
                <w:bCs/>
              </w:rPr>
              <w:br/>
              <w:t>mesatare 2022</w:t>
            </w:r>
          </w:p>
        </w:tc>
        <w:tc>
          <w:tcPr>
            <w:tcW w:w="2880" w:type="dxa"/>
            <w:gridSpan w:val="3"/>
            <w:tcBorders>
              <w:top w:val="single" w:sz="4" w:space="0" w:color="auto"/>
              <w:left w:val="nil"/>
              <w:bottom w:val="nil"/>
              <w:right w:val="single" w:sz="4" w:space="0" w:color="000000"/>
            </w:tcBorders>
            <w:shd w:val="clear" w:color="000000" w:fill="D9D9D9"/>
            <w:noWrap/>
            <w:vAlign w:val="center"/>
            <w:hideMark/>
          </w:tcPr>
          <w:p w:rsidR="001C7EE1" w:rsidRPr="001C7EE1" w:rsidRDefault="001C7EE1" w:rsidP="001C7EE1">
            <w:pPr>
              <w:spacing w:after="0" w:line="240" w:lineRule="auto"/>
              <w:jc w:val="center"/>
              <w:rPr>
                <w:rFonts w:ascii="Calibri" w:eastAsia="Times New Roman" w:hAnsi="Calibri" w:cs="Calibri"/>
                <w:b/>
                <w:bCs/>
                <w:sz w:val="20"/>
                <w:szCs w:val="20"/>
              </w:rPr>
            </w:pPr>
            <w:r w:rsidRPr="001C7EE1">
              <w:rPr>
                <w:rFonts w:ascii="Calibri" w:eastAsia="Times New Roman" w:hAnsi="Calibri" w:cs="Calibri"/>
                <w:b/>
                <w:bCs/>
                <w:sz w:val="20"/>
                <w:szCs w:val="20"/>
              </w:rPr>
              <w:t xml:space="preserve"> Gjinia </w:t>
            </w:r>
          </w:p>
        </w:tc>
      </w:tr>
      <w:tr w:rsidR="001C7EE1" w:rsidRPr="001C7EE1" w:rsidTr="001C7EE1">
        <w:trPr>
          <w:trHeight w:val="300"/>
        </w:trPr>
        <w:tc>
          <w:tcPr>
            <w:tcW w:w="1780" w:type="dxa"/>
            <w:tcBorders>
              <w:top w:val="nil"/>
              <w:left w:val="single" w:sz="4" w:space="0" w:color="auto"/>
              <w:bottom w:val="single" w:sz="4" w:space="0" w:color="auto"/>
              <w:right w:val="single" w:sz="4" w:space="0" w:color="auto"/>
            </w:tcBorders>
            <w:shd w:val="clear" w:color="000000" w:fill="D9D9D9"/>
            <w:vAlign w:val="center"/>
            <w:hideMark/>
          </w:tcPr>
          <w:p w:rsidR="001C7EE1" w:rsidRPr="001C7EE1" w:rsidRDefault="001C7EE1" w:rsidP="001C7EE1">
            <w:pPr>
              <w:spacing w:after="0" w:line="240" w:lineRule="auto"/>
              <w:jc w:val="center"/>
              <w:rPr>
                <w:rFonts w:ascii="Calibri" w:eastAsia="Times New Roman" w:hAnsi="Calibri" w:cs="Calibri"/>
                <w:b/>
                <w:bCs/>
              </w:rPr>
            </w:pPr>
            <w:r w:rsidRPr="001C7EE1">
              <w:rPr>
                <w:rFonts w:ascii="Calibri" w:eastAsia="Times New Roman" w:hAnsi="Calibri" w:cs="Calibri"/>
                <w:b/>
                <w:bCs/>
              </w:rPr>
              <w:t>Mosha</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rsidR="001C7EE1" w:rsidRPr="001C7EE1" w:rsidRDefault="001C7EE1" w:rsidP="001C7EE1">
            <w:pPr>
              <w:spacing w:after="0" w:line="240" w:lineRule="auto"/>
              <w:rPr>
                <w:rFonts w:ascii="Calibri" w:eastAsia="Times New Roman" w:hAnsi="Calibri" w:cs="Calibri"/>
                <w:color w:val="000000"/>
              </w:rPr>
            </w:pPr>
            <w:r w:rsidRPr="001C7EE1">
              <w:rPr>
                <w:rFonts w:ascii="Calibri" w:eastAsia="Times New Roman" w:hAnsi="Calibri" w:cs="Calibri"/>
                <w:color w:val="000000"/>
              </w:rPr>
              <w:t>Meshkuj</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rsidR="001C7EE1" w:rsidRPr="001C7EE1" w:rsidRDefault="001C7EE1" w:rsidP="001C7EE1">
            <w:pPr>
              <w:spacing w:after="0" w:line="240" w:lineRule="auto"/>
              <w:rPr>
                <w:rFonts w:ascii="Calibri" w:eastAsia="Times New Roman" w:hAnsi="Calibri" w:cs="Calibri"/>
                <w:color w:val="000000"/>
              </w:rPr>
            </w:pPr>
            <w:r w:rsidRPr="001C7EE1">
              <w:rPr>
                <w:rFonts w:ascii="Calibri" w:eastAsia="Times New Roman" w:hAnsi="Calibri" w:cs="Calibri"/>
                <w:color w:val="000000"/>
              </w:rPr>
              <w:t>Femra</w:t>
            </w:r>
          </w:p>
        </w:tc>
        <w:tc>
          <w:tcPr>
            <w:tcW w:w="960" w:type="dxa"/>
            <w:tcBorders>
              <w:top w:val="single" w:sz="4" w:space="0" w:color="auto"/>
              <w:left w:val="nil"/>
              <w:bottom w:val="single" w:sz="4" w:space="0" w:color="auto"/>
              <w:right w:val="single" w:sz="4" w:space="0" w:color="auto"/>
            </w:tcBorders>
            <w:shd w:val="clear" w:color="000000" w:fill="D9D9D9"/>
            <w:noWrap/>
            <w:vAlign w:val="bottom"/>
            <w:hideMark/>
          </w:tcPr>
          <w:p w:rsidR="001C7EE1" w:rsidRPr="001C7EE1" w:rsidRDefault="001C7EE1" w:rsidP="001C7EE1">
            <w:pPr>
              <w:spacing w:after="0" w:line="240" w:lineRule="auto"/>
              <w:rPr>
                <w:rFonts w:ascii="Calibri" w:eastAsia="Times New Roman" w:hAnsi="Calibri" w:cs="Calibri"/>
                <w:color w:val="000000"/>
              </w:rPr>
            </w:pPr>
            <w:r w:rsidRPr="001C7EE1">
              <w:rPr>
                <w:rFonts w:ascii="Calibri" w:eastAsia="Times New Roman" w:hAnsi="Calibri" w:cs="Calibri"/>
                <w:color w:val="000000"/>
              </w:rPr>
              <w:t>Gjithsej</w:t>
            </w:r>
          </w:p>
        </w:tc>
      </w:tr>
      <w:tr w:rsidR="001C7EE1" w:rsidRPr="001C7EE1" w:rsidTr="001C7EE1">
        <w:trPr>
          <w:trHeight w:val="300"/>
        </w:trPr>
        <w:tc>
          <w:tcPr>
            <w:tcW w:w="1780" w:type="dxa"/>
            <w:tcBorders>
              <w:top w:val="nil"/>
              <w:left w:val="single" w:sz="4" w:space="0" w:color="auto"/>
              <w:bottom w:val="nil"/>
              <w:right w:val="single" w:sz="4" w:space="0" w:color="auto"/>
            </w:tcBorders>
            <w:shd w:val="clear" w:color="000000" w:fill="FFFFFF"/>
            <w:noWrap/>
            <w:vAlign w:val="center"/>
            <w:hideMark/>
          </w:tcPr>
          <w:p w:rsidR="001C7EE1" w:rsidRPr="001C7EE1" w:rsidRDefault="001C7EE1" w:rsidP="001C7EE1">
            <w:pPr>
              <w:spacing w:after="0" w:line="240" w:lineRule="auto"/>
              <w:jc w:val="center"/>
              <w:rPr>
                <w:rFonts w:ascii="Calibri" w:eastAsia="Times New Roman" w:hAnsi="Calibri" w:cs="Calibri"/>
                <w:b/>
                <w:bCs/>
                <w:sz w:val="20"/>
                <w:szCs w:val="20"/>
              </w:rPr>
            </w:pPr>
            <w:r w:rsidRPr="001C7EE1">
              <w:rPr>
                <w:rFonts w:ascii="Calibri" w:eastAsia="Times New Roman" w:hAnsi="Calibri" w:cs="Calibri"/>
                <w:b/>
                <w:bCs/>
                <w:sz w:val="20"/>
                <w:szCs w:val="20"/>
              </w:rPr>
              <w:t>0</w:t>
            </w:r>
          </w:p>
        </w:tc>
        <w:tc>
          <w:tcPr>
            <w:tcW w:w="960" w:type="dxa"/>
            <w:tcBorders>
              <w:top w:val="nil"/>
              <w:left w:val="nil"/>
              <w:bottom w:val="nil"/>
              <w:right w:val="nil"/>
            </w:tcBorders>
            <w:shd w:val="clear" w:color="000000" w:fill="FFFFFF"/>
            <w:noWrap/>
            <w:vAlign w:val="center"/>
            <w:hideMark/>
          </w:tcPr>
          <w:p w:rsidR="001C7EE1" w:rsidRPr="001C7EE1" w:rsidRDefault="001C7EE1" w:rsidP="001C7EE1">
            <w:pPr>
              <w:spacing w:after="0" w:line="240" w:lineRule="auto"/>
              <w:jc w:val="right"/>
              <w:rPr>
                <w:rFonts w:ascii="Calibri" w:eastAsia="Times New Roman" w:hAnsi="Calibri" w:cs="Calibri"/>
                <w:sz w:val="20"/>
                <w:szCs w:val="20"/>
              </w:rPr>
            </w:pPr>
            <w:r w:rsidRPr="001C7EE1">
              <w:rPr>
                <w:rFonts w:ascii="Calibri" w:eastAsia="Times New Roman" w:hAnsi="Calibri" w:cs="Calibri"/>
                <w:sz w:val="20"/>
                <w:szCs w:val="20"/>
              </w:rPr>
              <w:t xml:space="preserve">        4,798 </w:t>
            </w:r>
          </w:p>
        </w:tc>
        <w:tc>
          <w:tcPr>
            <w:tcW w:w="960" w:type="dxa"/>
            <w:tcBorders>
              <w:top w:val="nil"/>
              <w:left w:val="nil"/>
              <w:bottom w:val="nil"/>
              <w:right w:val="nil"/>
            </w:tcBorders>
            <w:shd w:val="clear" w:color="000000" w:fill="FFFFFF"/>
            <w:noWrap/>
            <w:vAlign w:val="center"/>
            <w:hideMark/>
          </w:tcPr>
          <w:p w:rsidR="001C7EE1" w:rsidRPr="001C7EE1" w:rsidRDefault="001C7EE1" w:rsidP="001C7EE1">
            <w:pPr>
              <w:spacing w:after="0" w:line="240" w:lineRule="auto"/>
              <w:jc w:val="right"/>
              <w:rPr>
                <w:rFonts w:ascii="Calibri" w:eastAsia="Times New Roman" w:hAnsi="Calibri" w:cs="Calibri"/>
                <w:sz w:val="20"/>
                <w:szCs w:val="20"/>
              </w:rPr>
            </w:pPr>
            <w:r w:rsidRPr="001C7EE1">
              <w:rPr>
                <w:rFonts w:ascii="Calibri" w:eastAsia="Times New Roman" w:hAnsi="Calibri" w:cs="Calibri"/>
                <w:sz w:val="20"/>
                <w:szCs w:val="20"/>
              </w:rPr>
              <w:t xml:space="preserve">        4,480 </w:t>
            </w:r>
          </w:p>
        </w:tc>
        <w:tc>
          <w:tcPr>
            <w:tcW w:w="960" w:type="dxa"/>
            <w:tcBorders>
              <w:top w:val="nil"/>
              <w:left w:val="nil"/>
              <w:bottom w:val="nil"/>
              <w:right w:val="single" w:sz="4" w:space="0" w:color="auto"/>
            </w:tcBorders>
            <w:shd w:val="clear" w:color="000000" w:fill="FFFFFF"/>
            <w:noWrap/>
            <w:vAlign w:val="center"/>
            <w:hideMark/>
          </w:tcPr>
          <w:p w:rsidR="001C7EE1" w:rsidRPr="001C7EE1" w:rsidRDefault="001C7EE1" w:rsidP="001C7EE1">
            <w:pPr>
              <w:spacing w:after="0" w:line="240" w:lineRule="auto"/>
              <w:jc w:val="right"/>
              <w:rPr>
                <w:rFonts w:ascii="Calibri" w:eastAsia="Times New Roman" w:hAnsi="Calibri" w:cs="Calibri"/>
                <w:b/>
                <w:bCs/>
                <w:sz w:val="20"/>
                <w:szCs w:val="20"/>
              </w:rPr>
            </w:pPr>
            <w:r w:rsidRPr="001C7EE1">
              <w:rPr>
                <w:rFonts w:ascii="Calibri" w:eastAsia="Times New Roman" w:hAnsi="Calibri" w:cs="Calibri"/>
                <w:b/>
                <w:bCs/>
                <w:sz w:val="20"/>
                <w:szCs w:val="20"/>
              </w:rPr>
              <w:t xml:space="preserve">        9,278 </w:t>
            </w:r>
          </w:p>
        </w:tc>
      </w:tr>
      <w:tr w:rsidR="001C7EE1" w:rsidRPr="001C7EE1" w:rsidTr="001C7EE1">
        <w:trPr>
          <w:trHeight w:val="300"/>
        </w:trPr>
        <w:tc>
          <w:tcPr>
            <w:tcW w:w="1780" w:type="dxa"/>
            <w:tcBorders>
              <w:top w:val="nil"/>
              <w:left w:val="single" w:sz="4" w:space="0" w:color="auto"/>
              <w:bottom w:val="nil"/>
              <w:right w:val="single" w:sz="4" w:space="0" w:color="auto"/>
            </w:tcBorders>
            <w:shd w:val="clear" w:color="000000" w:fill="FFFFFF"/>
            <w:noWrap/>
            <w:vAlign w:val="center"/>
            <w:hideMark/>
          </w:tcPr>
          <w:p w:rsidR="001C7EE1" w:rsidRPr="001C7EE1" w:rsidRDefault="001C7EE1" w:rsidP="001C7EE1">
            <w:pPr>
              <w:spacing w:after="0" w:line="240" w:lineRule="auto"/>
              <w:jc w:val="center"/>
              <w:rPr>
                <w:rFonts w:ascii="Calibri" w:eastAsia="Times New Roman" w:hAnsi="Calibri" w:cs="Calibri"/>
                <w:b/>
                <w:bCs/>
                <w:sz w:val="20"/>
                <w:szCs w:val="20"/>
              </w:rPr>
            </w:pPr>
            <w:r w:rsidRPr="001C7EE1">
              <w:rPr>
                <w:rFonts w:ascii="Calibri" w:eastAsia="Times New Roman" w:hAnsi="Calibri" w:cs="Calibri"/>
                <w:b/>
                <w:bCs/>
                <w:sz w:val="20"/>
                <w:szCs w:val="20"/>
              </w:rPr>
              <w:t>1</w:t>
            </w:r>
          </w:p>
        </w:tc>
        <w:tc>
          <w:tcPr>
            <w:tcW w:w="960" w:type="dxa"/>
            <w:tcBorders>
              <w:top w:val="nil"/>
              <w:left w:val="nil"/>
              <w:bottom w:val="nil"/>
              <w:right w:val="nil"/>
            </w:tcBorders>
            <w:shd w:val="clear" w:color="000000" w:fill="FFFFFF"/>
            <w:noWrap/>
            <w:vAlign w:val="center"/>
            <w:hideMark/>
          </w:tcPr>
          <w:p w:rsidR="001C7EE1" w:rsidRPr="001C7EE1" w:rsidRDefault="001C7EE1" w:rsidP="001C7EE1">
            <w:pPr>
              <w:spacing w:after="0" w:line="240" w:lineRule="auto"/>
              <w:jc w:val="right"/>
              <w:rPr>
                <w:rFonts w:ascii="Calibri" w:eastAsia="Times New Roman" w:hAnsi="Calibri" w:cs="Calibri"/>
                <w:sz w:val="20"/>
                <w:szCs w:val="20"/>
              </w:rPr>
            </w:pPr>
            <w:r w:rsidRPr="001C7EE1">
              <w:rPr>
                <w:rFonts w:ascii="Calibri" w:eastAsia="Times New Roman" w:hAnsi="Calibri" w:cs="Calibri"/>
                <w:sz w:val="20"/>
                <w:szCs w:val="20"/>
              </w:rPr>
              <w:t xml:space="preserve">        4,826 </w:t>
            </w:r>
          </w:p>
        </w:tc>
        <w:tc>
          <w:tcPr>
            <w:tcW w:w="960" w:type="dxa"/>
            <w:tcBorders>
              <w:top w:val="nil"/>
              <w:left w:val="nil"/>
              <w:bottom w:val="nil"/>
              <w:right w:val="nil"/>
            </w:tcBorders>
            <w:shd w:val="clear" w:color="000000" w:fill="FFFFFF"/>
            <w:noWrap/>
            <w:vAlign w:val="center"/>
            <w:hideMark/>
          </w:tcPr>
          <w:p w:rsidR="001C7EE1" w:rsidRPr="001C7EE1" w:rsidRDefault="001C7EE1" w:rsidP="001C7EE1">
            <w:pPr>
              <w:spacing w:after="0" w:line="240" w:lineRule="auto"/>
              <w:jc w:val="right"/>
              <w:rPr>
                <w:rFonts w:ascii="Calibri" w:eastAsia="Times New Roman" w:hAnsi="Calibri" w:cs="Calibri"/>
                <w:sz w:val="20"/>
                <w:szCs w:val="20"/>
              </w:rPr>
            </w:pPr>
            <w:r w:rsidRPr="001C7EE1">
              <w:rPr>
                <w:rFonts w:ascii="Calibri" w:eastAsia="Times New Roman" w:hAnsi="Calibri" w:cs="Calibri"/>
                <w:sz w:val="20"/>
                <w:szCs w:val="20"/>
              </w:rPr>
              <w:t xml:space="preserve">        4,507 </w:t>
            </w:r>
          </w:p>
        </w:tc>
        <w:tc>
          <w:tcPr>
            <w:tcW w:w="960" w:type="dxa"/>
            <w:tcBorders>
              <w:top w:val="nil"/>
              <w:left w:val="nil"/>
              <w:bottom w:val="nil"/>
              <w:right w:val="single" w:sz="4" w:space="0" w:color="auto"/>
            </w:tcBorders>
            <w:shd w:val="clear" w:color="000000" w:fill="FFFFFF"/>
            <w:noWrap/>
            <w:vAlign w:val="center"/>
            <w:hideMark/>
          </w:tcPr>
          <w:p w:rsidR="001C7EE1" w:rsidRPr="001C7EE1" w:rsidRDefault="001C7EE1" w:rsidP="001C7EE1">
            <w:pPr>
              <w:spacing w:after="0" w:line="240" w:lineRule="auto"/>
              <w:jc w:val="right"/>
              <w:rPr>
                <w:rFonts w:ascii="Calibri" w:eastAsia="Times New Roman" w:hAnsi="Calibri" w:cs="Calibri"/>
                <w:b/>
                <w:bCs/>
                <w:sz w:val="20"/>
                <w:szCs w:val="20"/>
              </w:rPr>
            </w:pPr>
            <w:r w:rsidRPr="001C7EE1">
              <w:rPr>
                <w:rFonts w:ascii="Calibri" w:eastAsia="Times New Roman" w:hAnsi="Calibri" w:cs="Calibri"/>
                <w:b/>
                <w:bCs/>
                <w:sz w:val="20"/>
                <w:szCs w:val="20"/>
              </w:rPr>
              <w:t xml:space="preserve">        9,333 </w:t>
            </w:r>
          </w:p>
        </w:tc>
      </w:tr>
      <w:tr w:rsidR="001C7EE1" w:rsidRPr="001C7EE1" w:rsidTr="001C7EE1">
        <w:trPr>
          <w:trHeight w:val="300"/>
        </w:trPr>
        <w:tc>
          <w:tcPr>
            <w:tcW w:w="1780" w:type="dxa"/>
            <w:tcBorders>
              <w:top w:val="nil"/>
              <w:left w:val="single" w:sz="4" w:space="0" w:color="auto"/>
              <w:bottom w:val="nil"/>
              <w:right w:val="single" w:sz="4" w:space="0" w:color="auto"/>
            </w:tcBorders>
            <w:shd w:val="clear" w:color="000000" w:fill="FFFFFF"/>
            <w:noWrap/>
            <w:vAlign w:val="center"/>
            <w:hideMark/>
          </w:tcPr>
          <w:p w:rsidR="001C7EE1" w:rsidRPr="001C7EE1" w:rsidRDefault="001C7EE1" w:rsidP="001C7EE1">
            <w:pPr>
              <w:spacing w:after="0" w:line="240" w:lineRule="auto"/>
              <w:jc w:val="center"/>
              <w:rPr>
                <w:rFonts w:ascii="Calibri" w:eastAsia="Times New Roman" w:hAnsi="Calibri" w:cs="Calibri"/>
                <w:b/>
                <w:bCs/>
                <w:sz w:val="20"/>
                <w:szCs w:val="20"/>
              </w:rPr>
            </w:pPr>
            <w:r w:rsidRPr="001C7EE1">
              <w:rPr>
                <w:rFonts w:ascii="Calibri" w:eastAsia="Times New Roman" w:hAnsi="Calibri" w:cs="Calibri"/>
                <w:b/>
                <w:bCs/>
                <w:sz w:val="20"/>
                <w:szCs w:val="20"/>
              </w:rPr>
              <w:t>2</w:t>
            </w:r>
          </w:p>
        </w:tc>
        <w:tc>
          <w:tcPr>
            <w:tcW w:w="960" w:type="dxa"/>
            <w:tcBorders>
              <w:top w:val="nil"/>
              <w:left w:val="nil"/>
              <w:bottom w:val="nil"/>
              <w:right w:val="nil"/>
            </w:tcBorders>
            <w:shd w:val="clear" w:color="000000" w:fill="FFFFFF"/>
            <w:noWrap/>
            <w:vAlign w:val="center"/>
            <w:hideMark/>
          </w:tcPr>
          <w:p w:rsidR="001C7EE1" w:rsidRPr="001C7EE1" w:rsidRDefault="001C7EE1" w:rsidP="001C7EE1">
            <w:pPr>
              <w:spacing w:after="0" w:line="240" w:lineRule="auto"/>
              <w:jc w:val="right"/>
              <w:rPr>
                <w:rFonts w:ascii="Calibri" w:eastAsia="Times New Roman" w:hAnsi="Calibri" w:cs="Calibri"/>
                <w:sz w:val="20"/>
                <w:szCs w:val="20"/>
              </w:rPr>
            </w:pPr>
            <w:r w:rsidRPr="001C7EE1">
              <w:rPr>
                <w:rFonts w:ascii="Calibri" w:eastAsia="Times New Roman" w:hAnsi="Calibri" w:cs="Calibri"/>
                <w:sz w:val="20"/>
                <w:szCs w:val="20"/>
              </w:rPr>
              <w:t xml:space="preserve">        4,838 </w:t>
            </w:r>
          </w:p>
        </w:tc>
        <w:tc>
          <w:tcPr>
            <w:tcW w:w="960" w:type="dxa"/>
            <w:tcBorders>
              <w:top w:val="nil"/>
              <w:left w:val="nil"/>
              <w:bottom w:val="nil"/>
              <w:right w:val="nil"/>
            </w:tcBorders>
            <w:shd w:val="clear" w:color="000000" w:fill="FFFFFF"/>
            <w:noWrap/>
            <w:vAlign w:val="center"/>
            <w:hideMark/>
          </w:tcPr>
          <w:p w:rsidR="001C7EE1" w:rsidRPr="001C7EE1" w:rsidRDefault="001C7EE1" w:rsidP="001C7EE1">
            <w:pPr>
              <w:spacing w:after="0" w:line="240" w:lineRule="auto"/>
              <w:jc w:val="right"/>
              <w:rPr>
                <w:rFonts w:ascii="Calibri" w:eastAsia="Times New Roman" w:hAnsi="Calibri" w:cs="Calibri"/>
                <w:sz w:val="20"/>
                <w:szCs w:val="20"/>
              </w:rPr>
            </w:pPr>
            <w:r w:rsidRPr="001C7EE1">
              <w:rPr>
                <w:rFonts w:ascii="Calibri" w:eastAsia="Times New Roman" w:hAnsi="Calibri" w:cs="Calibri"/>
                <w:sz w:val="20"/>
                <w:szCs w:val="20"/>
              </w:rPr>
              <w:t xml:space="preserve">        4,611 </w:t>
            </w:r>
          </w:p>
        </w:tc>
        <w:tc>
          <w:tcPr>
            <w:tcW w:w="960" w:type="dxa"/>
            <w:tcBorders>
              <w:top w:val="nil"/>
              <w:left w:val="nil"/>
              <w:bottom w:val="nil"/>
              <w:right w:val="single" w:sz="4" w:space="0" w:color="auto"/>
            </w:tcBorders>
            <w:shd w:val="clear" w:color="000000" w:fill="FFFFFF"/>
            <w:noWrap/>
            <w:vAlign w:val="center"/>
            <w:hideMark/>
          </w:tcPr>
          <w:p w:rsidR="001C7EE1" w:rsidRPr="001C7EE1" w:rsidRDefault="001C7EE1" w:rsidP="001C7EE1">
            <w:pPr>
              <w:spacing w:after="0" w:line="240" w:lineRule="auto"/>
              <w:jc w:val="right"/>
              <w:rPr>
                <w:rFonts w:ascii="Calibri" w:eastAsia="Times New Roman" w:hAnsi="Calibri" w:cs="Calibri"/>
                <w:b/>
                <w:bCs/>
                <w:sz w:val="20"/>
                <w:szCs w:val="20"/>
              </w:rPr>
            </w:pPr>
            <w:r w:rsidRPr="001C7EE1">
              <w:rPr>
                <w:rFonts w:ascii="Calibri" w:eastAsia="Times New Roman" w:hAnsi="Calibri" w:cs="Calibri"/>
                <w:b/>
                <w:bCs/>
                <w:sz w:val="20"/>
                <w:szCs w:val="20"/>
              </w:rPr>
              <w:t xml:space="preserve">        9,449 </w:t>
            </w:r>
          </w:p>
        </w:tc>
      </w:tr>
      <w:tr w:rsidR="001C7EE1" w:rsidRPr="001C7EE1" w:rsidTr="001C7EE1">
        <w:trPr>
          <w:trHeight w:val="300"/>
        </w:trPr>
        <w:tc>
          <w:tcPr>
            <w:tcW w:w="1780" w:type="dxa"/>
            <w:tcBorders>
              <w:top w:val="nil"/>
              <w:left w:val="single" w:sz="4" w:space="0" w:color="auto"/>
              <w:bottom w:val="nil"/>
              <w:right w:val="single" w:sz="4" w:space="0" w:color="auto"/>
            </w:tcBorders>
            <w:shd w:val="clear" w:color="000000" w:fill="FFFFFF"/>
            <w:noWrap/>
            <w:vAlign w:val="center"/>
            <w:hideMark/>
          </w:tcPr>
          <w:p w:rsidR="001C7EE1" w:rsidRPr="001C7EE1" w:rsidRDefault="001C7EE1" w:rsidP="001C7EE1">
            <w:pPr>
              <w:spacing w:after="0" w:line="240" w:lineRule="auto"/>
              <w:jc w:val="center"/>
              <w:rPr>
                <w:rFonts w:ascii="Calibri" w:eastAsia="Times New Roman" w:hAnsi="Calibri" w:cs="Calibri"/>
                <w:b/>
                <w:bCs/>
                <w:sz w:val="20"/>
                <w:szCs w:val="20"/>
              </w:rPr>
            </w:pPr>
            <w:r w:rsidRPr="001C7EE1">
              <w:rPr>
                <w:rFonts w:ascii="Calibri" w:eastAsia="Times New Roman" w:hAnsi="Calibri" w:cs="Calibri"/>
                <w:b/>
                <w:bCs/>
                <w:sz w:val="20"/>
                <w:szCs w:val="20"/>
              </w:rPr>
              <w:t>3</w:t>
            </w:r>
          </w:p>
        </w:tc>
        <w:tc>
          <w:tcPr>
            <w:tcW w:w="960" w:type="dxa"/>
            <w:tcBorders>
              <w:top w:val="nil"/>
              <w:left w:val="nil"/>
              <w:bottom w:val="nil"/>
              <w:right w:val="nil"/>
            </w:tcBorders>
            <w:shd w:val="clear" w:color="000000" w:fill="FFFFFF"/>
            <w:noWrap/>
            <w:vAlign w:val="center"/>
            <w:hideMark/>
          </w:tcPr>
          <w:p w:rsidR="001C7EE1" w:rsidRPr="001C7EE1" w:rsidRDefault="001C7EE1" w:rsidP="001C7EE1">
            <w:pPr>
              <w:spacing w:after="0" w:line="240" w:lineRule="auto"/>
              <w:jc w:val="right"/>
              <w:rPr>
                <w:rFonts w:ascii="Calibri" w:eastAsia="Times New Roman" w:hAnsi="Calibri" w:cs="Calibri"/>
                <w:sz w:val="20"/>
                <w:szCs w:val="20"/>
              </w:rPr>
            </w:pPr>
            <w:r w:rsidRPr="001C7EE1">
              <w:rPr>
                <w:rFonts w:ascii="Calibri" w:eastAsia="Times New Roman" w:hAnsi="Calibri" w:cs="Calibri"/>
                <w:sz w:val="20"/>
                <w:szCs w:val="20"/>
              </w:rPr>
              <w:t xml:space="preserve">        4,961 </w:t>
            </w:r>
          </w:p>
        </w:tc>
        <w:tc>
          <w:tcPr>
            <w:tcW w:w="960" w:type="dxa"/>
            <w:tcBorders>
              <w:top w:val="nil"/>
              <w:left w:val="nil"/>
              <w:bottom w:val="nil"/>
              <w:right w:val="nil"/>
            </w:tcBorders>
            <w:shd w:val="clear" w:color="000000" w:fill="FFFFFF"/>
            <w:noWrap/>
            <w:vAlign w:val="center"/>
            <w:hideMark/>
          </w:tcPr>
          <w:p w:rsidR="001C7EE1" w:rsidRPr="001C7EE1" w:rsidRDefault="001C7EE1" w:rsidP="001C7EE1">
            <w:pPr>
              <w:spacing w:after="0" w:line="240" w:lineRule="auto"/>
              <w:jc w:val="right"/>
              <w:rPr>
                <w:rFonts w:ascii="Calibri" w:eastAsia="Times New Roman" w:hAnsi="Calibri" w:cs="Calibri"/>
                <w:sz w:val="20"/>
                <w:szCs w:val="20"/>
              </w:rPr>
            </w:pPr>
            <w:r w:rsidRPr="001C7EE1">
              <w:rPr>
                <w:rFonts w:ascii="Calibri" w:eastAsia="Times New Roman" w:hAnsi="Calibri" w:cs="Calibri"/>
                <w:sz w:val="20"/>
                <w:szCs w:val="20"/>
              </w:rPr>
              <w:t xml:space="preserve">        4,682 </w:t>
            </w:r>
          </w:p>
        </w:tc>
        <w:tc>
          <w:tcPr>
            <w:tcW w:w="960" w:type="dxa"/>
            <w:tcBorders>
              <w:top w:val="nil"/>
              <w:left w:val="nil"/>
              <w:bottom w:val="nil"/>
              <w:right w:val="single" w:sz="4" w:space="0" w:color="auto"/>
            </w:tcBorders>
            <w:shd w:val="clear" w:color="000000" w:fill="FFFFFF"/>
            <w:noWrap/>
            <w:vAlign w:val="center"/>
            <w:hideMark/>
          </w:tcPr>
          <w:p w:rsidR="001C7EE1" w:rsidRPr="001C7EE1" w:rsidRDefault="001C7EE1" w:rsidP="001C7EE1">
            <w:pPr>
              <w:spacing w:after="0" w:line="240" w:lineRule="auto"/>
              <w:jc w:val="right"/>
              <w:rPr>
                <w:rFonts w:ascii="Calibri" w:eastAsia="Times New Roman" w:hAnsi="Calibri" w:cs="Calibri"/>
                <w:b/>
                <w:bCs/>
                <w:sz w:val="20"/>
                <w:szCs w:val="20"/>
              </w:rPr>
            </w:pPr>
            <w:r w:rsidRPr="001C7EE1">
              <w:rPr>
                <w:rFonts w:ascii="Calibri" w:eastAsia="Times New Roman" w:hAnsi="Calibri" w:cs="Calibri"/>
                <w:b/>
                <w:bCs/>
                <w:sz w:val="20"/>
                <w:szCs w:val="20"/>
              </w:rPr>
              <w:t xml:space="preserve">        9,643 </w:t>
            </w:r>
          </w:p>
        </w:tc>
      </w:tr>
      <w:tr w:rsidR="001C7EE1" w:rsidRPr="001C7EE1" w:rsidTr="001C7EE1">
        <w:trPr>
          <w:trHeight w:val="300"/>
        </w:trPr>
        <w:tc>
          <w:tcPr>
            <w:tcW w:w="1780" w:type="dxa"/>
            <w:tcBorders>
              <w:top w:val="nil"/>
              <w:left w:val="single" w:sz="4" w:space="0" w:color="auto"/>
              <w:bottom w:val="nil"/>
              <w:right w:val="single" w:sz="4" w:space="0" w:color="auto"/>
            </w:tcBorders>
            <w:shd w:val="clear" w:color="000000" w:fill="FFFFFF"/>
            <w:noWrap/>
            <w:vAlign w:val="center"/>
            <w:hideMark/>
          </w:tcPr>
          <w:p w:rsidR="001C7EE1" w:rsidRPr="001C7EE1" w:rsidRDefault="001C7EE1" w:rsidP="001C7EE1">
            <w:pPr>
              <w:spacing w:after="0" w:line="240" w:lineRule="auto"/>
              <w:jc w:val="center"/>
              <w:rPr>
                <w:rFonts w:ascii="Calibri" w:eastAsia="Times New Roman" w:hAnsi="Calibri" w:cs="Calibri"/>
                <w:b/>
                <w:bCs/>
                <w:sz w:val="20"/>
                <w:szCs w:val="20"/>
              </w:rPr>
            </w:pPr>
            <w:r w:rsidRPr="001C7EE1">
              <w:rPr>
                <w:rFonts w:ascii="Calibri" w:eastAsia="Times New Roman" w:hAnsi="Calibri" w:cs="Calibri"/>
                <w:b/>
                <w:bCs/>
                <w:sz w:val="20"/>
                <w:szCs w:val="20"/>
              </w:rPr>
              <w:t>4</w:t>
            </w:r>
          </w:p>
        </w:tc>
        <w:tc>
          <w:tcPr>
            <w:tcW w:w="960" w:type="dxa"/>
            <w:tcBorders>
              <w:top w:val="nil"/>
              <w:left w:val="nil"/>
              <w:bottom w:val="nil"/>
              <w:right w:val="nil"/>
            </w:tcBorders>
            <w:shd w:val="clear" w:color="000000" w:fill="FFFFFF"/>
            <w:noWrap/>
            <w:vAlign w:val="center"/>
            <w:hideMark/>
          </w:tcPr>
          <w:p w:rsidR="001C7EE1" w:rsidRPr="001C7EE1" w:rsidRDefault="001C7EE1" w:rsidP="001C7EE1">
            <w:pPr>
              <w:spacing w:after="0" w:line="240" w:lineRule="auto"/>
              <w:jc w:val="right"/>
              <w:rPr>
                <w:rFonts w:ascii="Calibri" w:eastAsia="Times New Roman" w:hAnsi="Calibri" w:cs="Calibri"/>
                <w:sz w:val="20"/>
                <w:szCs w:val="20"/>
              </w:rPr>
            </w:pPr>
            <w:r w:rsidRPr="001C7EE1">
              <w:rPr>
                <w:rFonts w:ascii="Calibri" w:eastAsia="Times New Roman" w:hAnsi="Calibri" w:cs="Calibri"/>
                <w:sz w:val="20"/>
                <w:szCs w:val="20"/>
              </w:rPr>
              <w:t xml:space="preserve">        5,157 </w:t>
            </w:r>
          </w:p>
        </w:tc>
        <w:tc>
          <w:tcPr>
            <w:tcW w:w="960" w:type="dxa"/>
            <w:tcBorders>
              <w:top w:val="nil"/>
              <w:left w:val="nil"/>
              <w:bottom w:val="nil"/>
              <w:right w:val="nil"/>
            </w:tcBorders>
            <w:shd w:val="clear" w:color="000000" w:fill="FFFFFF"/>
            <w:noWrap/>
            <w:vAlign w:val="center"/>
            <w:hideMark/>
          </w:tcPr>
          <w:p w:rsidR="001C7EE1" w:rsidRPr="001C7EE1" w:rsidRDefault="001C7EE1" w:rsidP="001C7EE1">
            <w:pPr>
              <w:spacing w:after="0" w:line="240" w:lineRule="auto"/>
              <w:jc w:val="right"/>
              <w:rPr>
                <w:rFonts w:ascii="Calibri" w:eastAsia="Times New Roman" w:hAnsi="Calibri" w:cs="Calibri"/>
                <w:sz w:val="20"/>
                <w:szCs w:val="20"/>
              </w:rPr>
            </w:pPr>
            <w:r w:rsidRPr="001C7EE1">
              <w:rPr>
                <w:rFonts w:ascii="Calibri" w:eastAsia="Times New Roman" w:hAnsi="Calibri" w:cs="Calibri"/>
                <w:sz w:val="20"/>
                <w:szCs w:val="20"/>
              </w:rPr>
              <w:t xml:space="preserve">        4,763 </w:t>
            </w:r>
          </w:p>
        </w:tc>
        <w:tc>
          <w:tcPr>
            <w:tcW w:w="960" w:type="dxa"/>
            <w:tcBorders>
              <w:top w:val="nil"/>
              <w:left w:val="nil"/>
              <w:bottom w:val="nil"/>
              <w:right w:val="single" w:sz="4" w:space="0" w:color="auto"/>
            </w:tcBorders>
            <w:shd w:val="clear" w:color="000000" w:fill="FFFFFF"/>
            <w:noWrap/>
            <w:vAlign w:val="center"/>
            <w:hideMark/>
          </w:tcPr>
          <w:p w:rsidR="001C7EE1" w:rsidRPr="001C7EE1" w:rsidRDefault="001C7EE1" w:rsidP="001C7EE1">
            <w:pPr>
              <w:spacing w:after="0" w:line="240" w:lineRule="auto"/>
              <w:jc w:val="right"/>
              <w:rPr>
                <w:rFonts w:ascii="Calibri" w:eastAsia="Times New Roman" w:hAnsi="Calibri" w:cs="Calibri"/>
                <w:b/>
                <w:bCs/>
                <w:sz w:val="20"/>
                <w:szCs w:val="20"/>
              </w:rPr>
            </w:pPr>
            <w:r w:rsidRPr="001C7EE1">
              <w:rPr>
                <w:rFonts w:ascii="Calibri" w:eastAsia="Times New Roman" w:hAnsi="Calibri" w:cs="Calibri"/>
                <w:b/>
                <w:bCs/>
                <w:sz w:val="20"/>
                <w:szCs w:val="20"/>
              </w:rPr>
              <w:t xml:space="preserve">        9,920 </w:t>
            </w:r>
          </w:p>
        </w:tc>
      </w:tr>
      <w:tr w:rsidR="001C7EE1" w:rsidRPr="001C7EE1" w:rsidTr="001C7EE1">
        <w:trPr>
          <w:trHeight w:val="300"/>
        </w:trPr>
        <w:tc>
          <w:tcPr>
            <w:tcW w:w="1780" w:type="dxa"/>
            <w:tcBorders>
              <w:top w:val="nil"/>
              <w:left w:val="single" w:sz="4" w:space="0" w:color="auto"/>
              <w:bottom w:val="single" w:sz="4" w:space="0" w:color="auto"/>
              <w:right w:val="single" w:sz="4" w:space="0" w:color="auto"/>
            </w:tcBorders>
            <w:shd w:val="clear" w:color="000000" w:fill="FFFFFF"/>
            <w:noWrap/>
            <w:vAlign w:val="center"/>
            <w:hideMark/>
          </w:tcPr>
          <w:p w:rsidR="001C7EE1" w:rsidRPr="001C7EE1" w:rsidRDefault="001C7EE1" w:rsidP="001C7EE1">
            <w:pPr>
              <w:spacing w:after="0" w:line="240" w:lineRule="auto"/>
              <w:jc w:val="center"/>
              <w:rPr>
                <w:rFonts w:ascii="Calibri" w:eastAsia="Times New Roman" w:hAnsi="Calibri" w:cs="Calibri"/>
                <w:b/>
                <w:bCs/>
                <w:sz w:val="20"/>
                <w:szCs w:val="20"/>
              </w:rPr>
            </w:pPr>
            <w:r w:rsidRPr="001C7EE1">
              <w:rPr>
                <w:rFonts w:ascii="Calibri" w:eastAsia="Times New Roman" w:hAnsi="Calibri" w:cs="Calibri"/>
                <w:b/>
                <w:bCs/>
                <w:sz w:val="20"/>
                <w:szCs w:val="20"/>
              </w:rPr>
              <w:t>5</w:t>
            </w:r>
          </w:p>
        </w:tc>
        <w:tc>
          <w:tcPr>
            <w:tcW w:w="960" w:type="dxa"/>
            <w:tcBorders>
              <w:top w:val="nil"/>
              <w:left w:val="nil"/>
              <w:bottom w:val="single" w:sz="4" w:space="0" w:color="auto"/>
              <w:right w:val="nil"/>
            </w:tcBorders>
            <w:shd w:val="clear" w:color="000000" w:fill="FFFFFF"/>
            <w:noWrap/>
            <w:vAlign w:val="center"/>
            <w:hideMark/>
          </w:tcPr>
          <w:p w:rsidR="001C7EE1" w:rsidRPr="001C7EE1" w:rsidRDefault="001C7EE1" w:rsidP="001C7EE1">
            <w:pPr>
              <w:spacing w:after="0" w:line="240" w:lineRule="auto"/>
              <w:jc w:val="right"/>
              <w:rPr>
                <w:rFonts w:ascii="Calibri" w:eastAsia="Times New Roman" w:hAnsi="Calibri" w:cs="Calibri"/>
                <w:sz w:val="20"/>
                <w:szCs w:val="20"/>
              </w:rPr>
            </w:pPr>
            <w:r w:rsidRPr="001C7EE1">
              <w:rPr>
                <w:rFonts w:ascii="Calibri" w:eastAsia="Times New Roman" w:hAnsi="Calibri" w:cs="Calibri"/>
                <w:sz w:val="20"/>
                <w:szCs w:val="20"/>
              </w:rPr>
              <w:t xml:space="preserve">        5,224 </w:t>
            </w:r>
          </w:p>
        </w:tc>
        <w:tc>
          <w:tcPr>
            <w:tcW w:w="960" w:type="dxa"/>
            <w:tcBorders>
              <w:top w:val="nil"/>
              <w:left w:val="nil"/>
              <w:bottom w:val="single" w:sz="4" w:space="0" w:color="auto"/>
              <w:right w:val="nil"/>
            </w:tcBorders>
            <w:shd w:val="clear" w:color="000000" w:fill="FFFFFF"/>
            <w:noWrap/>
            <w:vAlign w:val="center"/>
            <w:hideMark/>
          </w:tcPr>
          <w:p w:rsidR="001C7EE1" w:rsidRPr="001C7EE1" w:rsidRDefault="001C7EE1" w:rsidP="001C7EE1">
            <w:pPr>
              <w:spacing w:after="0" w:line="240" w:lineRule="auto"/>
              <w:jc w:val="right"/>
              <w:rPr>
                <w:rFonts w:ascii="Calibri" w:eastAsia="Times New Roman" w:hAnsi="Calibri" w:cs="Calibri"/>
                <w:sz w:val="20"/>
                <w:szCs w:val="20"/>
              </w:rPr>
            </w:pPr>
            <w:r w:rsidRPr="001C7EE1">
              <w:rPr>
                <w:rFonts w:ascii="Calibri" w:eastAsia="Times New Roman" w:hAnsi="Calibri" w:cs="Calibri"/>
                <w:sz w:val="20"/>
                <w:szCs w:val="20"/>
              </w:rPr>
              <w:t xml:space="preserve">        4,860 </w:t>
            </w:r>
          </w:p>
        </w:tc>
        <w:tc>
          <w:tcPr>
            <w:tcW w:w="960" w:type="dxa"/>
            <w:tcBorders>
              <w:top w:val="nil"/>
              <w:left w:val="nil"/>
              <w:bottom w:val="single" w:sz="4" w:space="0" w:color="auto"/>
              <w:right w:val="single" w:sz="4" w:space="0" w:color="auto"/>
            </w:tcBorders>
            <w:shd w:val="clear" w:color="000000" w:fill="FFFFFF"/>
            <w:noWrap/>
            <w:vAlign w:val="center"/>
            <w:hideMark/>
          </w:tcPr>
          <w:p w:rsidR="001C7EE1" w:rsidRPr="001C7EE1" w:rsidRDefault="001C7EE1" w:rsidP="001C7EE1">
            <w:pPr>
              <w:spacing w:after="0" w:line="240" w:lineRule="auto"/>
              <w:jc w:val="right"/>
              <w:rPr>
                <w:rFonts w:ascii="Calibri" w:eastAsia="Times New Roman" w:hAnsi="Calibri" w:cs="Calibri"/>
                <w:b/>
                <w:bCs/>
                <w:sz w:val="20"/>
                <w:szCs w:val="20"/>
              </w:rPr>
            </w:pPr>
            <w:r w:rsidRPr="001C7EE1">
              <w:rPr>
                <w:rFonts w:ascii="Calibri" w:eastAsia="Times New Roman" w:hAnsi="Calibri" w:cs="Calibri"/>
                <w:b/>
                <w:bCs/>
                <w:sz w:val="20"/>
                <w:szCs w:val="20"/>
              </w:rPr>
              <w:t xml:space="preserve">      10,084 </w:t>
            </w:r>
          </w:p>
        </w:tc>
      </w:tr>
      <w:tr w:rsidR="001C7EE1" w:rsidRPr="001C7EE1" w:rsidTr="001C7EE1">
        <w:trPr>
          <w:trHeight w:val="300"/>
        </w:trPr>
        <w:tc>
          <w:tcPr>
            <w:tcW w:w="1780" w:type="dxa"/>
            <w:tcBorders>
              <w:top w:val="nil"/>
              <w:left w:val="single" w:sz="4" w:space="0" w:color="auto"/>
              <w:bottom w:val="single" w:sz="4" w:space="0" w:color="auto"/>
              <w:right w:val="single" w:sz="4" w:space="0" w:color="auto"/>
            </w:tcBorders>
            <w:shd w:val="clear" w:color="000000" w:fill="FFFFFF"/>
            <w:noWrap/>
            <w:vAlign w:val="bottom"/>
            <w:hideMark/>
          </w:tcPr>
          <w:p w:rsidR="001C7EE1" w:rsidRPr="001C7EE1" w:rsidRDefault="001C7EE1" w:rsidP="001C7EE1">
            <w:pPr>
              <w:spacing w:after="0" w:line="240" w:lineRule="auto"/>
              <w:jc w:val="center"/>
              <w:rPr>
                <w:rFonts w:ascii="Calibri" w:eastAsia="Times New Roman" w:hAnsi="Calibri" w:cs="Calibri"/>
                <w:b/>
                <w:bCs/>
                <w:color w:val="000000"/>
              </w:rPr>
            </w:pPr>
            <w:r w:rsidRPr="001C7EE1">
              <w:rPr>
                <w:rFonts w:ascii="Calibri" w:eastAsia="Times New Roman" w:hAnsi="Calibri" w:cs="Calibri"/>
                <w:b/>
                <w:bCs/>
                <w:color w:val="000000"/>
              </w:rPr>
              <w:t>Gjithsej</w:t>
            </w:r>
          </w:p>
        </w:tc>
        <w:tc>
          <w:tcPr>
            <w:tcW w:w="960" w:type="dxa"/>
            <w:tcBorders>
              <w:top w:val="nil"/>
              <w:left w:val="nil"/>
              <w:bottom w:val="single" w:sz="4" w:space="0" w:color="auto"/>
              <w:right w:val="nil"/>
            </w:tcBorders>
            <w:shd w:val="clear" w:color="000000" w:fill="FFFFFF"/>
            <w:noWrap/>
            <w:vAlign w:val="bottom"/>
            <w:hideMark/>
          </w:tcPr>
          <w:p w:rsidR="001C7EE1" w:rsidRPr="001C7EE1" w:rsidRDefault="001C7EE1" w:rsidP="001C7EE1">
            <w:pPr>
              <w:spacing w:after="0" w:line="240" w:lineRule="auto"/>
              <w:rPr>
                <w:rFonts w:ascii="Calibri" w:eastAsia="Times New Roman" w:hAnsi="Calibri" w:cs="Calibri"/>
                <w:b/>
                <w:bCs/>
                <w:color w:val="000000"/>
              </w:rPr>
            </w:pPr>
            <w:r w:rsidRPr="001C7EE1">
              <w:rPr>
                <w:rFonts w:ascii="Calibri" w:eastAsia="Times New Roman" w:hAnsi="Calibri" w:cs="Calibri"/>
                <w:b/>
                <w:bCs/>
                <w:color w:val="000000"/>
              </w:rPr>
              <w:t xml:space="preserve">     29,804 </w:t>
            </w:r>
          </w:p>
        </w:tc>
        <w:tc>
          <w:tcPr>
            <w:tcW w:w="960" w:type="dxa"/>
            <w:tcBorders>
              <w:top w:val="nil"/>
              <w:left w:val="nil"/>
              <w:bottom w:val="single" w:sz="4" w:space="0" w:color="auto"/>
              <w:right w:val="nil"/>
            </w:tcBorders>
            <w:shd w:val="clear" w:color="000000" w:fill="FFFFFF"/>
            <w:noWrap/>
            <w:vAlign w:val="bottom"/>
            <w:hideMark/>
          </w:tcPr>
          <w:p w:rsidR="001C7EE1" w:rsidRPr="001C7EE1" w:rsidRDefault="001C7EE1" w:rsidP="001C7EE1">
            <w:pPr>
              <w:spacing w:after="0" w:line="240" w:lineRule="auto"/>
              <w:rPr>
                <w:rFonts w:ascii="Calibri" w:eastAsia="Times New Roman" w:hAnsi="Calibri" w:cs="Calibri"/>
                <w:b/>
                <w:bCs/>
                <w:color w:val="000000"/>
              </w:rPr>
            </w:pPr>
            <w:r w:rsidRPr="001C7EE1">
              <w:rPr>
                <w:rFonts w:ascii="Calibri" w:eastAsia="Times New Roman" w:hAnsi="Calibri" w:cs="Calibri"/>
                <w:b/>
                <w:bCs/>
                <w:color w:val="000000"/>
              </w:rPr>
              <w:t xml:space="preserve">     27,903 </w:t>
            </w:r>
          </w:p>
        </w:tc>
        <w:tc>
          <w:tcPr>
            <w:tcW w:w="960" w:type="dxa"/>
            <w:tcBorders>
              <w:top w:val="nil"/>
              <w:left w:val="nil"/>
              <w:bottom w:val="single" w:sz="4" w:space="0" w:color="auto"/>
              <w:right w:val="single" w:sz="4" w:space="0" w:color="auto"/>
            </w:tcBorders>
            <w:shd w:val="clear" w:color="000000" w:fill="FFFFFF"/>
            <w:noWrap/>
            <w:vAlign w:val="bottom"/>
            <w:hideMark/>
          </w:tcPr>
          <w:p w:rsidR="001C7EE1" w:rsidRPr="001C7EE1" w:rsidRDefault="001C7EE1" w:rsidP="001C7EE1">
            <w:pPr>
              <w:spacing w:after="0" w:line="240" w:lineRule="auto"/>
              <w:rPr>
                <w:rFonts w:ascii="Calibri" w:eastAsia="Times New Roman" w:hAnsi="Calibri" w:cs="Calibri"/>
                <w:b/>
                <w:bCs/>
                <w:color w:val="000000"/>
              </w:rPr>
            </w:pPr>
            <w:r w:rsidRPr="001C7EE1">
              <w:rPr>
                <w:rFonts w:ascii="Calibri" w:eastAsia="Times New Roman" w:hAnsi="Calibri" w:cs="Calibri"/>
                <w:b/>
                <w:bCs/>
                <w:color w:val="000000"/>
              </w:rPr>
              <w:t xml:space="preserve">     57,707 </w:t>
            </w:r>
          </w:p>
        </w:tc>
      </w:tr>
      <w:tr w:rsidR="001C7EE1" w:rsidRPr="001C7EE1" w:rsidTr="001C7EE1">
        <w:trPr>
          <w:trHeight w:val="300"/>
        </w:trPr>
        <w:tc>
          <w:tcPr>
            <w:tcW w:w="1780"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Calibri" w:eastAsia="Times New Roman" w:hAnsi="Calibri" w:cs="Calibri"/>
                <w:color w:val="000000"/>
              </w:rPr>
            </w:pPr>
            <w:r w:rsidRPr="001C7EE1">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Calibri" w:eastAsia="Times New Roman" w:hAnsi="Calibri" w:cs="Calibri"/>
                <w:color w:val="000000"/>
              </w:rPr>
            </w:pPr>
            <w:r w:rsidRPr="001C7EE1">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Calibri" w:eastAsia="Times New Roman" w:hAnsi="Calibri" w:cs="Calibri"/>
                <w:color w:val="000000"/>
              </w:rPr>
            </w:pPr>
            <w:r w:rsidRPr="001C7EE1">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Calibri" w:eastAsia="Times New Roman" w:hAnsi="Calibri" w:cs="Calibri"/>
                <w:color w:val="000000"/>
              </w:rPr>
            </w:pPr>
            <w:r w:rsidRPr="001C7EE1">
              <w:rPr>
                <w:rFonts w:ascii="Calibri" w:eastAsia="Times New Roman" w:hAnsi="Calibri" w:cs="Calibri"/>
                <w:color w:val="000000"/>
              </w:rPr>
              <w:t> </w:t>
            </w:r>
          </w:p>
        </w:tc>
      </w:tr>
      <w:tr w:rsidR="001C7EE1" w:rsidRPr="001C7EE1" w:rsidTr="001C7EE1">
        <w:trPr>
          <w:trHeight w:val="300"/>
        </w:trPr>
        <w:tc>
          <w:tcPr>
            <w:tcW w:w="1780"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Arial" w:eastAsia="Times New Roman" w:hAnsi="Arial" w:cs="Arial"/>
                <w:color w:val="000000"/>
                <w:sz w:val="18"/>
                <w:szCs w:val="18"/>
              </w:rPr>
            </w:pPr>
            <w:r w:rsidRPr="001C7EE1">
              <w:rPr>
                <w:rFonts w:ascii="Arial" w:eastAsia="Times New Roman" w:hAnsi="Arial" w:cs="Arial"/>
                <w:color w:val="000000"/>
                <w:sz w:val="18"/>
                <w:szCs w:val="18"/>
              </w:rPr>
              <w:t>Burimi: INSTAT</w:t>
            </w:r>
          </w:p>
        </w:tc>
        <w:tc>
          <w:tcPr>
            <w:tcW w:w="960"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Calibri" w:eastAsia="Times New Roman" w:hAnsi="Calibri" w:cs="Calibri"/>
                <w:color w:val="000000"/>
              </w:rPr>
            </w:pPr>
            <w:r w:rsidRPr="001C7EE1">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Calibri" w:eastAsia="Times New Roman" w:hAnsi="Calibri" w:cs="Calibri"/>
                <w:color w:val="000000"/>
              </w:rPr>
            </w:pPr>
            <w:r w:rsidRPr="001C7EE1">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1C7EE1" w:rsidRPr="001C7EE1" w:rsidRDefault="001C7EE1" w:rsidP="001C7EE1">
            <w:pPr>
              <w:spacing w:after="0" w:line="240" w:lineRule="auto"/>
              <w:rPr>
                <w:rFonts w:ascii="Calibri" w:eastAsia="Times New Roman" w:hAnsi="Calibri" w:cs="Calibri"/>
                <w:color w:val="000000"/>
              </w:rPr>
            </w:pPr>
            <w:r w:rsidRPr="001C7EE1">
              <w:rPr>
                <w:rFonts w:ascii="Calibri" w:eastAsia="Times New Roman" w:hAnsi="Calibri" w:cs="Calibri"/>
                <w:color w:val="000000"/>
              </w:rPr>
              <w:t> </w:t>
            </w:r>
          </w:p>
        </w:tc>
      </w:tr>
    </w:tbl>
    <w:p w:rsidR="001C7EE1" w:rsidRPr="001C7EE1" w:rsidRDefault="001C7EE1" w:rsidP="001C7EE1">
      <w:pPr>
        <w:rPr>
          <w:lang w:val="sq-AL"/>
        </w:rPr>
      </w:pPr>
    </w:p>
    <w:p w:rsidR="00947D5B" w:rsidRDefault="00947D5B" w:rsidP="00947D5B">
      <w:pPr>
        <w:pStyle w:val="ListParagraph"/>
        <w:numPr>
          <w:ilvl w:val="0"/>
          <w:numId w:val="1"/>
        </w:numPr>
        <w:rPr>
          <w:b/>
        </w:rPr>
      </w:pPr>
      <w:r>
        <w:rPr>
          <w:b/>
        </w:rPr>
        <w:t>Përgjigja e kërkesës nr 16</w:t>
      </w:r>
    </w:p>
    <w:p w:rsidR="00A55843" w:rsidRDefault="001C7EE1" w:rsidP="00A55843">
      <w:pPr>
        <w:rPr>
          <w:rFonts w:ascii="Times New Roman" w:hAnsi="Times New Roman" w:cs="Times New Roman"/>
          <w:sz w:val="24"/>
          <w:szCs w:val="24"/>
        </w:rPr>
      </w:pPr>
      <w:r>
        <w:rPr>
          <w:rFonts w:ascii="Times New Roman" w:hAnsi="Times New Roman" w:cs="Times New Roman"/>
          <w:sz w:val="24"/>
          <w:szCs w:val="24"/>
        </w:rPr>
        <w:t>I nderuar përdorues,</w:t>
      </w:r>
    </w:p>
    <w:p w:rsidR="001C7EE1" w:rsidRPr="001C7EE1" w:rsidRDefault="001C7EE1" w:rsidP="001C7EE1">
      <w:pPr>
        <w:rPr>
          <w:rFonts w:ascii="Times New Roman" w:hAnsi="Times New Roman" w:cs="Times New Roman"/>
          <w:sz w:val="24"/>
          <w:szCs w:val="24"/>
        </w:rPr>
      </w:pPr>
      <w:r w:rsidRPr="001C7EE1">
        <w:rPr>
          <w:rFonts w:ascii="Times New Roman" w:hAnsi="Times New Roman" w:cs="Times New Roman"/>
          <w:sz w:val="24"/>
          <w:szCs w:val="24"/>
        </w:rPr>
        <w:t>Referuar kërkesës suaj për të dhëna mbi ndërmarrjet e vogla dhe të mesme sipas qarkut, ju bëjmë me dije se informacioni i vetëm që INSTAT disponon i referohet publikimit Vjetari Statistikor Rajonal, 2022 me të dhëna mbi strukturën e shitjeve neto sipas qarqeve, 2020 në faqen 159, 160 në linkun më poshtë:</w:t>
      </w:r>
    </w:p>
    <w:p w:rsidR="00A55843" w:rsidRPr="001C7EE1" w:rsidRDefault="001C7EE1" w:rsidP="001C7EE1">
      <w:pPr>
        <w:rPr>
          <w:rFonts w:ascii="Times New Roman" w:hAnsi="Times New Roman" w:cs="Times New Roman"/>
          <w:sz w:val="24"/>
          <w:szCs w:val="24"/>
        </w:rPr>
      </w:pPr>
      <w:hyperlink r:id="rId18" w:history="1">
        <w:r w:rsidRPr="00CA5A17">
          <w:rPr>
            <w:rStyle w:val="Hyperlink"/>
            <w:rFonts w:ascii="Times New Roman" w:hAnsi="Times New Roman" w:cs="Times New Roman"/>
            <w:sz w:val="24"/>
            <w:szCs w:val="24"/>
          </w:rPr>
          <w:t>https://www.instat.gov.al/media/11123/vjetari-statistikor-rajonal-2022_04.pdf</w:t>
        </w:r>
      </w:hyperlink>
      <w:r>
        <w:rPr>
          <w:rFonts w:ascii="Times New Roman" w:hAnsi="Times New Roman" w:cs="Times New Roman"/>
          <w:sz w:val="24"/>
          <w:szCs w:val="24"/>
        </w:rPr>
        <w:t xml:space="preserve"> </w:t>
      </w:r>
    </w:p>
    <w:p w:rsidR="00A350D2" w:rsidRPr="00A55843" w:rsidRDefault="00A350D2" w:rsidP="00A55843">
      <w:pPr>
        <w:pStyle w:val="ListParagraph"/>
        <w:numPr>
          <w:ilvl w:val="0"/>
          <w:numId w:val="3"/>
        </w:numPr>
        <w:rPr>
          <w:b/>
        </w:rPr>
      </w:pPr>
      <w:r w:rsidRPr="00A55843">
        <w:rPr>
          <w:b/>
        </w:rPr>
        <w:t>Përgjigja e kërkesës nr 17</w:t>
      </w:r>
      <w:r w:rsidR="00160941">
        <w:rPr>
          <w:b/>
        </w:rPr>
        <w:t xml:space="preserve"> </w:t>
      </w:r>
    </w:p>
    <w:p w:rsidR="001C7EE1" w:rsidRPr="001C7EE1" w:rsidRDefault="001C7EE1" w:rsidP="001C7EE1">
      <w:pPr>
        <w:rPr>
          <w:rFonts w:ascii="Times New Roman" w:hAnsi="Times New Roman" w:cs="Times New Roman"/>
          <w:noProof/>
          <w:sz w:val="24"/>
          <w:szCs w:val="24"/>
        </w:rPr>
      </w:pPr>
      <w:r w:rsidRPr="001C7EE1">
        <w:rPr>
          <w:rFonts w:ascii="Times New Roman" w:hAnsi="Times New Roman" w:cs="Times New Roman"/>
          <w:noProof/>
          <w:sz w:val="24"/>
          <w:szCs w:val="24"/>
        </w:rPr>
        <w:t>I nderuar përdorues,</w:t>
      </w:r>
    </w:p>
    <w:p w:rsidR="00947D5B" w:rsidRDefault="001C7EE1" w:rsidP="001C7EE1">
      <w:pPr>
        <w:rPr>
          <w:rFonts w:ascii="Times New Roman" w:hAnsi="Times New Roman" w:cs="Times New Roman"/>
          <w:noProof/>
          <w:sz w:val="24"/>
          <w:szCs w:val="24"/>
        </w:rPr>
      </w:pPr>
      <w:r w:rsidRPr="001C7EE1">
        <w:rPr>
          <w:rFonts w:ascii="Times New Roman" w:hAnsi="Times New Roman" w:cs="Times New Roman"/>
          <w:noProof/>
          <w:sz w:val="24"/>
          <w:szCs w:val="24"/>
        </w:rPr>
        <w:t>Në përgjigje të kërkesës suaj, lutemi gjeni bashkëlidhur të dhënat për martesat dhe divorcet që INSTAT publikon.</w:t>
      </w:r>
    </w:p>
    <w:tbl>
      <w:tblPr>
        <w:tblStyle w:val="LightShading-Accent1"/>
        <w:tblW w:w="20740" w:type="dxa"/>
        <w:tblLook w:val="04E0" w:firstRow="1" w:lastRow="1" w:firstColumn="1" w:lastColumn="0" w:noHBand="0" w:noVBand="1"/>
      </w:tblPr>
      <w:tblGrid>
        <w:gridCol w:w="8424"/>
        <w:gridCol w:w="1459"/>
        <w:gridCol w:w="1120"/>
        <w:gridCol w:w="1120"/>
        <w:gridCol w:w="1120"/>
        <w:gridCol w:w="1120"/>
        <w:gridCol w:w="1120"/>
        <w:gridCol w:w="1120"/>
        <w:gridCol w:w="1120"/>
        <w:gridCol w:w="1120"/>
        <w:gridCol w:w="1120"/>
        <w:gridCol w:w="1120"/>
        <w:gridCol w:w="1120"/>
        <w:gridCol w:w="1120"/>
        <w:gridCol w:w="1120"/>
        <w:gridCol w:w="1120"/>
        <w:gridCol w:w="1120"/>
      </w:tblGrid>
      <w:tr w:rsidR="000846C9" w:rsidRPr="000846C9" w:rsidTr="000846C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40" w:type="dxa"/>
            <w:gridSpan w:val="2"/>
            <w:noWrap/>
            <w:hideMark/>
          </w:tcPr>
          <w:p w:rsidR="000846C9" w:rsidRPr="000846C9" w:rsidRDefault="000846C9" w:rsidP="000846C9">
            <w:pPr>
              <w:rPr>
                <w:rFonts w:ascii="Calibri" w:eastAsia="Times New Roman" w:hAnsi="Calibri" w:cs="Calibri"/>
                <w:color w:val="000000"/>
              </w:rPr>
            </w:pPr>
            <w:r w:rsidRPr="000846C9">
              <w:rPr>
                <w:rFonts w:ascii="Calibri" w:eastAsia="Times New Roman" w:hAnsi="Calibri" w:cs="Calibri"/>
                <w:color w:val="000000"/>
              </w:rPr>
              <w:t>Martesat sipas gjinisë dhe grupmoshave</w:t>
            </w:r>
          </w:p>
        </w:tc>
        <w:tc>
          <w:tcPr>
            <w:tcW w:w="1120" w:type="dxa"/>
            <w:noWrap/>
            <w:hideMark/>
          </w:tcPr>
          <w:p w:rsidR="000846C9" w:rsidRPr="000846C9" w:rsidRDefault="000846C9" w:rsidP="000846C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0846C9" w:rsidRPr="000846C9" w:rsidTr="000846C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81" w:type="dxa"/>
            <w:noWrap/>
            <w:hideMark/>
          </w:tcPr>
          <w:p w:rsidR="000846C9" w:rsidRPr="000846C9" w:rsidRDefault="000846C9" w:rsidP="000846C9">
            <w:pPr>
              <w:rPr>
                <w:rFonts w:ascii="Calibri" w:eastAsia="Times New Roman" w:hAnsi="Calibri" w:cs="Calibri"/>
                <w:color w:val="000000"/>
              </w:rPr>
            </w:pPr>
          </w:p>
        </w:tc>
        <w:tc>
          <w:tcPr>
            <w:tcW w:w="1459"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0846C9" w:rsidRPr="000846C9" w:rsidTr="000846C9">
        <w:trPr>
          <w:trHeight w:val="300"/>
        </w:trPr>
        <w:tc>
          <w:tcPr>
            <w:cnfStyle w:val="001000000000" w:firstRow="0" w:lastRow="0" w:firstColumn="1" w:lastColumn="0" w:oddVBand="0" w:evenVBand="0" w:oddHBand="0" w:evenHBand="0" w:firstRowFirstColumn="0" w:firstRowLastColumn="0" w:lastRowFirstColumn="0" w:lastRowLastColumn="0"/>
            <w:tcW w:w="2481" w:type="dxa"/>
            <w:noWrap/>
            <w:hideMark/>
          </w:tcPr>
          <w:p w:rsidR="000846C9" w:rsidRPr="000846C9" w:rsidRDefault="000846C9" w:rsidP="000846C9">
            <w:pPr>
              <w:rPr>
                <w:rFonts w:ascii="Calibri" w:eastAsia="Times New Roman" w:hAnsi="Calibri" w:cs="Calibri"/>
                <w:color w:val="000000"/>
              </w:rPr>
            </w:pPr>
            <w:r w:rsidRPr="000846C9">
              <w:rPr>
                <w:rFonts w:ascii="Calibri" w:eastAsia="Times New Roman" w:hAnsi="Calibri" w:cs="Calibri"/>
                <w:color w:val="000000"/>
              </w:rPr>
              <w:t>VITI</w:t>
            </w:r>
          </w:p>
        </w:tc>
        <w:tc>
          <w:tcPr>
            <w:tcW w:w="1459"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1990</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1991</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1992</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1993</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1994</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1995</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1996</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1997</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w:t>
            </w:r>
          </w:p>
        </w:tc>
      </w:tr>
      <w:tr w:rsidR="000846C9" w:rsidRPr="000846C9" w:rsidTr="000846C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81" w:type="dxa"/>
            <w:noWrap/>
            <w:hideMark/>
          </w:tcPr>
          <w:p w:rsidR="000846C9" w:rsidRPr="000846C9" w:rsidRDefault="000846C9" w:rsidP="000846C9">
            <w:pPr>
              <w:rPr>
                <w:rFonts w:ascii="Calibri" w:eastAsia="Times New Roman" w:hAnsi="Calibri" w:cs="Calibri"/>
                <w:color w:val="000000"/>
              </w:rPr>
            </w:pPr>
            <w:r w:rsidRPr="000846C9">
              <w:rPr>
                <w:rFonts w:ascii="Calibri" w:eastAsia="Times New Roman" w:hAnsi="Calibri" w:cs="Calibri"/>
                <w:color w:val="000000"/>
              </w:rPr>
              <w:t>Grup-mosha / Gjinia</w:t>
            </w:r>
          </w:p>
        </w:tc>
        <w:tc>
          <w:tcPr>
            <w:tcW w:w="1459"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 xml:space="preserve">Dhëndër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 xml:space="preserve">Nuse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 xml:space="preserve">Dhëndër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 xml:space="preserve">Nuse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 xml:space="preserve">Dhëndër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 xml:space="preserve">Nuse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 xml:space="preserve">Dhëndër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 xml:space="preserve">Nuse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 xml:space="preserve">Dhëndër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 xml:space="preserve">Nuse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 xml:space="preserve">Dhëndër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 xml:space="preserve">Nuse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 xml:space="preserve">Dhëndër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 xml:space="preserve">Nuse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 xml:space="preserve">Dhëndër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 xml:space="preserve">Nuse </w:t>
            </w:r>
          </w:p>
        </w:tc>
      </w:tr>
      <w:tr w:rsidR="000846C9" w:rsidRPr="000846C9" w:rsidTr="000846C9">
        <w:trPr>
          <w:trHeight w:val="300"/>
        </w:trPr>
        <w:tc>
          <w:tcPr>
            <w:cnfStyle w:val="001000000000" w:firstRow="0" w:lastRow="0" w:firstColumn="1" w:lastColumn="0" w:oddVBand="0" w:evenVBand="0" w:oddHBand="0" w:evenHBand="0" w:firstRowFirstColumn="0" w:firstRowLastColumn="0" w:lastRowFirstColumn="0" w:lastRowLastColumn="0"/>
            <w:tcW w:w="2481" w:type="dxa"/>
            <w:noWrap/>
            <w:hideMark/>
          </w:tcPr>
          <w:p w:rsidR="000846C9" w:rsidRPr="000846C9" w:rsidRDefault="000846C9" w:rsidP="000846C9">
            <w:pPr>
              <w:rPr>
                <w:rFonts w:ascii="Calibri" w:eastAsia="Times New Roman" w:hAnsi="Calibri" w:cs="Calibri"/>
                <w:color w:val="000000"/>
              </w:rPr>
            </w:pPr>
            <w:r w:rsidRPr="000846C9">
              <w:rPr>
                <w:rFonts w:ascii="Calibri" w:eastAsia="Times New Roman" w:hAnsi="Calibri" w:cs="Calibri"/>
                <w:color w:val="000000"/>
              </w:rPr>
              <w:t>Deri 19</w:t>
            </w:r>
          </w:p>
        </w:tc>
        <w:tc>
          <w:tcPr>
            <w:tcW w:w="1459"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364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w:t>
            </w:r>
            <w:r w:rsidRPr="000846C9">
              <w:rPr>
                <w:rFonts w:ascii="Calibri" w:eastAsia="Times New Roman" w:hAnsi="Calibri" w:cs="Calibri"/>
                <w:color w:val="000000"/>
              </w:rPr>
              <w:lastRenderedPageBreak/>
              <w:t xml:space="preserve">6,079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lastRenderedPageBreak/>
              <w:t xml:space="preserve">               </w:t>
            </w:r>
            <w:r w:rsidRPr="000846C9">
              <w:rPr>
                <w:rFonts w:ascii="Calibri" w:eastAsia="Times New Roman" w:hAnsi="Calibri" w:cs="Calibri"/>
                <w:color w:val="000000"/>
              </w:rPr>
              <w:lastRenderedPageBreak/>
              <w:t xml:space="preserve">366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lastRenderedPageBreak/>
              <w:t xml:space="preserve">           </w:t>
            </w:r>
            <w:r w:rsidRPr="000846C9">
              <w:rPr>
                <w:rFonts w:ascii="Calibri" w:eastAsia="Times New Roman" w:hAnsi="Calibri" w:cs="Calibri"/>
                <w:color w:val="000000"/>
              </w:rPr>
              <w:lastRenderedPageBreak/>
              <w:t xml:space="preserve">5,967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lastRenderedPageBreak/>
              <w:t xml:space="preserve">               </w:t>
            </w:r>
            <w:r w:rsidRPr="000846C9">
              <w:rPr>
                <w:rFonts w:ascii="Calibri" w:eastAsia="Times New Roman" w:hAnsi="Calibri" w:cs="Calibri"/>
                <w:color w:val="000000"/>
              </w:rPr>
              <w:lastRenderedPageBreak/>
              <w:t xml:space="preserve">502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lastRenderedPageBreak/>
              <w:t xml:space="preserve">           </w:t>
            </w:r>
            <w:r w:rsidRPr="000846C9">
              <w:rPr>
                <w:rFonts w:ascii="Calibri" w:eastAsia="Times New Roman" w:hAnsi="Calibri" w:cs="Calibri"/>
                <w:color w:val="000000"/>
              </w:rPr>
              <w:lastRenderedPageBreak/>
              <w:t xml:space="preserve">6,411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lastRenderedPageBreak/>
              <w:t xml:space="preserve">               </w:t>
            </w:r>
            <w:r w:rsidRPr="000846C9">
              <w:rPr>
                <w:rFonts w:ascii="Calibri" w:eastAsia="Times New Roman" w:hAnsi="Calibri" w:cs="Calibri"/>
                <w:color w:val="000000"/>
              </w:rPr>
              <w:lastRenderedPageBreak/>
              <w:t xml:space="preserve">626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lastRenderedPageBreak/>
              <w:t xml:space="preserve">           </w:t>
            </w:r>
            <w:r w:rsidRPr="000846C9">
              <w:rPr>
                <w:rFonts w:ascii="Calibri" w:eastAsia="Times New Roman" w:hAnsi="Calibri" w:cs="Calibri"/>
                <w:color w:val="000000"/>
              </w:rPr>
              <w:lastRenderedPageBreak/>
              <w:t xml:space="preserve">7,080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lastRenderedPageBreak/>
              <w:t xml:space="preserve">               </w:t>
            </w:r>
            <w:r w:rsidRPr="000846C9">
              <w:rPr>
                <w:rFonts w:ascii="Calibri" w:eastAsia="Times New Roman" w:hAnsi="Calibri" w:cs="Calibri"/>
                <w:color w:val="000000"/>
              </w:rPr>
              <w:lastRenderedPageBreak/>
              <w:t xml:space="preserve">563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lastRenderedPageBreak/>
              <w:t xml:space="preserve">           </w:t>
            </w:r>
            <w:r w:rsidRPr="000846C9">
              <w:rPr>
                <w:rFonts w:ascii="Calibri" w:eastAsia="Times New Roman" w:hAnsi="Calibri" w:cs="Calibri"/>
                <w:color w:val="000000"/>
              </w:rPr>
              <w:lastRenderedPageBreak/>
              <w:t xml:space="preserve">7,769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lastRenderedPageBreak/>
              <w:t xml:space="preserve">               </w:t>
            </w:r>
            <w:r w:rsidRPr="000846C9">
              <w:rPr>
                <w:rFonts w:ascii="Calibri" w:eastAsia="Times New Roman" w:hAnsi="Calibri" w:cs="Calibri"/>
                <w:color w:val="000000"/>
              </w:rPr>
              <w:lastRenderedPageBreak/>
              <w:t xml:space="preserve">267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lastRenderedPageBreak/>
              <w:t xml:space="preserve">           </w:t>
            </w:r>
            <w:r w:rsidRPr="000846C9">
              <w:rPr>
                <w:rFonts w:ascii="Calibri" w:eastAsia="Times New Roman" w:hAnsi="Calibri" w:cs="Calibri"/>
                <w:color w:val="000000"/>
              </w:rPr>
              <w:lastRenderedPageBreak/>
              <w:t xml:space="preserve">6,097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lastRenderedPageBreak/>
              <w:t xml:space="preserve">               </w:t>
            </w:r>
            <w:r w:rsidRPr="000846C9">
              <w:rPr>
                <w:rFonts w:ascii="Calibri" w:eastAsia="Times New Roman" w:hAnsi="Calibri" w:cs="Calibri"/>
                <w:color w:val="000000"/>
              </w:rPr>
              <w:lastRenderedPageBreak/>
              <w:t xml:space="preserve">280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lastRenderedPageBreak/>
              <w:t xml:space="preserve">           </w:t>
            </w:r>
            <w:r w:rsidRPr="000846C9">
              <w:rPr>
                <w:rFonts w:ascii="Calibri" w:eastAsia="Times New Roman" w:hAnsi="Calibri" w:cs="Calibri"/>
                <w:color w:val="000000"/>
              </w:rPr>
              <w:lastRenderedPageBreak/>
              <w:t xml:space="preserve">5,804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lastRenderedPageBreak/>
              <w:t xml:space="preserve">               </w:t>
            </w:r>
            <w:r w:rsidRPr="000846C9">
              <w:rPr>
                <w:rFonts w:ascii="Calibri" w:eastAsia="Times New Roman" w:hAnsi="Calibri" w:cs="Calibri"/>
                <w:color w:val="000000"/>
              </w:rPr>
              <w:lastRenderedPageBreak/>
              <w:t xml:space="preserve">210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lastRenderedPageBreak/>
              <w:t xml:space="preserve">           </w:t>
            </w:r>
            <w:r w:rsidRPr="000846C9">
              <w:rPr>
                <w:rFonts w:ascii="Calibri" w:eastAsia="Times New Roman" w:hAnsi="Calibri" w:cs="Calibri"/>
                <w:color w:val="000000"/>
              </w:rPr>
              <w:lastRenderedPageBreak/>
              <w:t xml:space="preserve">5,107 </w:t>
            </w:r>
          </w:p>
        </w:tc>
      </w:tr>
      <w:tr w:rsidR="000846C9" w:rsidRPr="000846C9" w:rsidTr="0008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1" w:type="dxa"/>
            <w:noWrap/>
            <w:hideMark/>
          </w:tcPr>
          <w:p w:rsidR="000846C9" w:rsidRPr="000846C9" w:rsidRDefault="000846C9" w:rsidP="000846C9">
            <w:pPr>
              <w:rPr>
                <w:rFonts w:ascii="Calibri" w:eastAsia="Times New Roman" w:hAnsi="Calibri" w:cs="Calibri"/>
                <w:color w:val="000000"/>
              </w:rPr>
            </w:pPr>
            <w:r w:rsidRPr="000846C9">
              <w:rPr>
                <w:rFonts w:ascii="Calibri" w:eastAsia="Times New Roman" w:hAnsi="Calibri" w:cs="Calibri"/>
                <w:color w:val="000000"/>
              </w:rPr>
              <w:lastRenderedPageBreak/>
              <w:t xml:space="preserve">   20 - 24</w:t>
            </w:r>
          </w:p>
        </w:tc>
        <w:tc>
          <w:tcPr>
            <w:tcW w:w="1459"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8,388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16,363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8,513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14,008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8,534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14,489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8,352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13,716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8,801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14,486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7,058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13,670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6,158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13,521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5,259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11,668 </w:t>
            </w:r>
          </w:p>
        </w:tc>
      </w:tr>
      <w:tr w:rsidR="000846C9" w:rsidRPr="000846C9" w:rsidTr="000846C9">
        <w:trPr>
          <w:trHeight w:val="300"/>
        </w:trPr>
        <w:tc>
          <w:tcPr>
            <w:cnfStyle w:val="001000000000" w:firstRow="0" w:lastRow="0" w:firstColumn="1" w:lastColumn="0" w:oddVBand="0" w:evenVBand="0" w:oddHBand="0" w:evenHBand="0" w:firstRowFirstColumn="0" w:firstRowLastColumn="0" w:lastRowFirstColumn="0" w:lastRowLastColumn="0"/>
            <w:tcW w:w="2481" w:type="dxa"/>
            <w:noWrap/>
            <w:hideMark/>
          </w:tcPr>
          <w:p w:rsidR="000846C9" w:rsidRPr="000846C9" w:rsidRDefault="000846C9" w:rsidP="000846C9">
            <w:pPr>
              <w:rPr>
                <w:rFonts w:ascii="Calibri" w:eastAsia="Times New Roman" w:hAnsi="Calibri" w:cs="Calibri"/>
                <w:color w:val="000000"/>
              </w:rPr>
            </w:pPr>
            <w:r w:rsidRPr="000846C9">
              <w:rPr>
                <w:rFonts w:ascii="Calibri" w:eastAsia="Times New Roman" w:hAnsi="Calibri" w:cs="Calibri"/>
                <w:color w:val="000000"/>
              </w:rPr>
              <w:t xml:space="preserve">   25 - 29</w:t>
            </w:r>
          </w:p>
        </w:tc>
        <w:tc>
          <w:tcPr>
            <w:tcW w:w="1459"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14,461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5,080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11,474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3,724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11,814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4,191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11,527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3,974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12,550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4,407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12,161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4,750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12,290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5,288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10,800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4,705 </w:t>
            </w:r>
          </w:p>
        </w:tc>
      </w:tr>
      <w:tr w:rsidR="000846C9" w:rsidRPr="000846C9" w:rsidTr="0008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1" w:type="dxa"/>
            <w:noWrap/>
            <w:hideMark/>
          </w:tcPr>
          <w:p w:rsidR="000846C9" w:rsidRPr="000846C9" w:rsidRDefault="000846C9" w:rsidP="000846C9">
            <w:pPr>
              <w:rPr>
                <w:rFonts w:ascii="Calibri" w:eastAsia="Times New Roman" w:hAnsi="Calibri" w:cs="Calibri"/>
                <w:color w:val="000000"/>
              </w:rPr>
            </w:pPr>
            <w:r w:rsidRPr="000846C9">
              <w:rPr>
                <w:rFonts w:ascii="Calibri" w:eastAsia="Times New Roman" w:hAnsi="Calibri" w:cs="Calibri"/>
                <w:color w:val="000000"/>
              </w:rPr>
              <w:t xml:space="preserve">   30 - 34</w:t>
            </w:r>
          </w:p>
        </w:tc>
        <w:tc>
          <w:tcPr>
            <w:tcW w:w="1459"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4,392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1,046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3,373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792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4,082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882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4,066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813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4,505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862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5,082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988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5,508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1,188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4,933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1,052 </w:t>
            </w:r>
          </w:p>
        </w:tc>
      </w:tr>
      <w:tr w:rsidR="000846C9" w:rsidRPr="000846C9" w:rsidTr="000846C9">
        <w:trPr>
          <w:trHeight w:val="300"/>
        </w:trPr>
        <w:tc>
          <w:tcPr>
            <w:cnfStyle w:val="001000000000" w:firstRow="0" w:lastRow="0" w:firstColumn="1" w:lastColumn="0" w:oddVBand="0" w:evenVBand="0" w:oddHBand="0" w:evenHBand="0" w:firstRowFirstColumn="0" w:firstRowLastColumn="0" w:lastRowFirstColumn="0" w:lastRowLastColumn="0"/>
            <w:tcW w:w="2481" w:type="dxa"/>
            <w:noWrap/>
            <w:hideMark/>
          </w:tcPr>
          <w:p w:rsidR="000846C9" w:rsidRPr="000846C9" w:rsidRDefault="000846C9" w:rsidP="000846C9">
            <w:pPr>
              <w:rPr>
                <w:rFonts w:ascii="Calibri" w:eastAsia="Times New Roman" w:hAnsi="Calibri" w:cs="Calibri"/>
                <w:color w:val="000000"/>
              </w:rPr>
            </w:pPr>
            <w:r w:rsidRPr="000846C9">
              <w:rPr>
                <w:rFonts w:ascii="Calibri" w:eastAsia="Times New Roman" w:hAnsi="Calibri" w:cs="Calibri"/>
                <w:color w:val="000000"/>
              </w:rPr>
              <w:t xml:space="preserve">   35 - 39</w:t>
            </w:r>
          </w:p>
        </w:tc>
        <w:tc>
          <w:tcPr>
            <w:tcW w:w="1459"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850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241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654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199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858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261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813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221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934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212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1,093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294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1,623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457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1,389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384 </w:t>
            </w:r>
          </w:p>
        </w:tc>
      </w:tr>
      <w:tr w:rsidR="000846C9" w:rsidRPr="000846C9" w:rsidTr="0008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1" w:type="dxa"/>
            <w:noWrap/>
            <w:hideMark/>
          </w:tcPr>
          <w:p w:rsidR="000846C9" w:rsidRPr="000846C9" w:rsidRDefault="000846C9" w:rsidP="000846C9">
            <w:pPr>
              <w:rPr>
                <w:rFonts w:ascii="Calibri" w:eastAsia="Times New Roman" w:hAnsi="Calibri" w:cs="Calibri"/>
                <w:color w:val="000000"/>
              </w:rPr>
            </w:pPr>
            <w:r w:rsidRPr="000846C9">
              <w:rPr>
                <w:rFonts w:ascii="Calibri" w:eastAsia="Times New Roman" w:hAnsi="Calibri" w:cs="Calibri"/>
                <w:color w:val="000000"/>
              </w:rPr>
              <w:t xml:space="preserve">   40 - 44</w:t>
            </w:r>
          </w:p>
        </w:tc>
        <w:tc>
          <w:tcPr>
            <w:tcW w:w="1459"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270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90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208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72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275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87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244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88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240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78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281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89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457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155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381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154 </w:t>
            </w:r>
          </w:p>
        </w:tc>
      </w:tr>
      <w:tr w:rsidR="000846C9" w:rsidRPr="000846C9" w:rsidTr="000846C9">
        <w:trPr>
          <w:trHeight w:val="300"/>
        </w:trPr>
        <w:tc>
          <w:tcPr>
            <w:cnfStyle w:val="001000000000" w:firstRow="0" w:lastRow="0" w:firstColumn="1" w:lastColumn="0" w:oddVBand="0" w:evenVBand="0" w:oddHBand="0" w:evenHBand="0" w:firstRowFirstColumn="0" w:firstRowLastColumn="0" w:lastRowFirstColumn="0" w:lastRowLastColumn="0"/>
            <w:tcW w:w="2481" w:type="dxa"/>
            <w:noWrap/>
            <w:hideMark/>
          </w:tcPr>
          <w:p w:rsidR="000846C9" w:rsidRPr="000846C9" w:rsidRDefault="000846C9" w:rsidP="000846C9">
            <w:pPr>
              <w:rPr>
                <w:rFonts w:ascii="Calibri" w:eastAsia="Times New Roman" w:hAnsi="Calibri" w:cs="Calibri"/>
                <w:color w:val="000000"/>
              </w:rPr>
            </w:pPr>
            <w:r w:rsidRPr="000846C9">
              <w:rPr>
                <w:rFonts w:ascii="Calibri" w:eastAsia="Times New Roman" w:hAnsi="Calibri" w:cs="Calibri"/>
                <w:color w:val="000000"/>
              </w:rPr>
              <w:t xml:space="preserve">   45 - 49</w:t>
            </w:r>
          </w:p>
        </w:tc>
        <w:tc>
          <w:tcPr>
            <w:tcW w:w="1459"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123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26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96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27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153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26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135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29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112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28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130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30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166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75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164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58 </w:t>
            </w:r>
          </w:p>
        </w:tc>
      </w:tr>
      <w:tr w:rsidR="000846C9" w:rsidRPr="000846C9" w:rsidTr="000846C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81" w:type="dxa"/>
            <w:noWrap/>
            <w:hideMark/>
          </w:tcPr>
          <w:p w:rsidR="000846C9" w:rsidRPr="000846C9" w:rsidRDefault="000846C9" w:rsidP="000846C9">
            <w:pPr>
              <w:rPr>
                <w:rFonts w:ascii="Calibri" w:eastAsia="Times New Roman" w:hAnsi="Calibri" w:cs="Calibri"/>
                <w:color w:val="000000"/>
              </w:rPr>
            </w:pPr>
            <w:r w:rsidRPr="000846C9">
              <w:rPr>
                <w:rFonts w:ascii="Calibri" w:eastAsia="Times New Roman" w:hAnsi="Calibri" w:cs="Calibri"/>
                <w:color w:val="000000"/>
              </w:rPr>
              <w:t>Mbi 50 vjeç</w:t>
            </w:r>
          </w:p>
        </w:tc>
        <w:tc>
          <w:tcPr>
            <w:tcW w:w="1459"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138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41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164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53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187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58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200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42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190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53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94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13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125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28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89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27 </w:t>
            </w:r>
          </w:p>
        </w:tc>
      </w:tr>
      <w:tr w:rsidR="000846C9" w:rsidRPr="000846C9" w:rsidTr="000846C9">
        <w:trPr>
          <w:trHeight w:val="330"/>
        </w:trPr>
        <w:tc>
          <w:tcPr>
            <w:cnfStyle w:val="001000000000" w:firstRow="0" w:lastRow="0" w:firstColumn="1" w:lastColumn="0" w:oddVBand="0" w:evenVBand="0" w:oddHBand="0" w:evenHBand="0" w:firstRowFirstColumn="0" w:firstRowLastColumn="0" w:lastRowFirstColumn="0" w:lastRowLastColumn="0"/>
            <w:tcW w:w="2481" w:type="dxa"/>
            <w:noWrap/>
            <w:hideMark/>
          </w:tcPr>
          <w:p w:rsidR="000846C9" w:rsidRPr="000846C9" w:rsidRDefault="000846C9" w:rsidP="000846C9">
            <w:pPr>
              <w:rPr>
                <w:rFonts w:ascii="Calibri" w:eastAsia="Times New Roman" w:hAnsi="Calibri" w:cs="Calibri"/>
                <w:color w:val="000000"/>
              </w:rPr>
            </w:pPr>
            <w:r w:rsidRPr="000846C9">
              <w:rPr>
                <w:rFonts w:ascii="Calibri" w:eastAsia="Times New Roman" w:hAnsi="Calibri" w:cs="Calibri"/>
                <w:color w:val="000000"/>
              </w:rPr>
              <w:t>Të Panjohur</w:t>
            </w:r>
          </w:p>
        </w:tc>
        <w:tc>
          <w:tcPr>
            <w:tcW w:w="1459"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6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26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5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11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823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1,058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1,083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1,174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897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967 </w:t>
            </w:r>
          </w:p>
        </w:tc>
      </w:tr>
      <w:tr w:rsidR="000846C9" w:rsidRPr="000846C9" w:rsidTr="000846C9">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81" w:type="dxa"/>
            <w:noWrap/>
            <w:hideMark/>
          </w:tcPr>
          <w:p w:rsidR="000846C9" w:rsidRPr="000846C9" w:rsidRDefault="000846C9" w:rsidP="000846C9">
            <w:pPr>
              <w:rPr>
                <w:rFonts w:ascii="Calibri" w:eastAsia="Times New Roman" w:hAnsi="Calibri" w:cs="Calibri"/>
                <w:color w:val="000000"/>
              </w:rPr>
            </w:pPr>
            <w:r w:rsidRPr="000846C9">
              <w:rPr>
                <w:rFonts w:ascii="Calibri" w:eastAsia="Times New Roman" w:hAnsi="Calibri" w:cs="Calibri"/>
                <w:color w:val="000000"/>
              </w:rPr>
              <w:t>TOTAL</w:t>
            </w:r>
          </w:p>
        </w:tc>
        <w:tc>
          <w:tcPr>
            <w:tcW w:w="1459"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 xml:space="preserve">         28,992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 xml:space="preserve">         28,992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 xml:space="preserve">         24,853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 xml:space="preserve">         24,853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 xml:space="preserve">         26,405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 xml:space="preserve">         26,405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 xml:space="preserve">         25,963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 xml:space="preserve">         25,963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 xml:space="preserve">         27,895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 xml:space="preserve">         27,895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 xml:space="preserve">         26,989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 xml:space="preserve">         26,989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 xml:space="preserve">         27,690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 xml:space="preserve">         27,690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 xml:space="preserve">         24,122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 xml:space="preserve">         24,122 </w:t>
            </w:r>
          </w:p>
        </w:tc>
      </w:tr>
      <w:tr w:rsidR="000846C9" w:rsidRPr="000846C9" w:rsidTr="000846C9">
        <w:trPr>
          <w:trHeight w:val="300"/>
        </w:trPr>
        <w:tc>
          <w:tcPr>
            <w:cnfStyle w:val="001000000000" w:firstRow="0" w:lastRow="0" w:firstColumn="1" w:lastColumn="0" w:oddVBand="0" w:evenVBand="0" w:oddHBand="0" w:evenHBand="0" w:firstRowFirstColumn="0" w:firstRowLastColumn="0" w:lastRowFirstColumn="0" w:lastRowLastColumn="0"/>
            <w:tcW w:w="2481" w:type="dxa"/>
            <w:noWrap/>
            <w:hideMark/>
          </w:tcPr>
          <w:p w:rsidR="000846C9" w:rsidRPr="000846C9" w:rsidRDefault="000846C9" w:rsidP="000846C9">
            <w:pPr>
              <w:rPr>
                <w:rFonts w:ascii="Calibri" w:eastAsia="Times New Roman" w:hAnsi="Calibri" w:cs="Calibri"/>
                <w:color w:val="000000"/>
              </w:rPr>
            </w:pPr>
          </w:p>
        </w:tc>
        <w:tc>
          <w:tcPr>
            <w:tcW w:w="1459"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0846C9" w:rsidRPr="000846C9" w:rsidTr="000846C9">
        <w:trPr>
          <w:cnfStyle w:val="010000000000" w:firstRow="0" w:lastRow="1"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1" w:type="dxa"/>
            <w:noWrap/>
            <w:hideMark/>
          </w:tcPr>
          <w:tbl>
            <w:tblPr>
              <w:tblW w:w="8208" w:type="dxa"/>
              <w:tblLook w:val="04A0" w:firstRow="1" w:lastRow="0" w:firstColumn="1" w:lastColumn="0" w:noHBand="0" w:noVBand="1"/>
            </w:tblPr>
            <w:tblGrid>
              <w:gridCol w:w="4848"/>
              <w:gridCol w:w="1120"/>
              <w:gridCol w:w="1120"/>
              <w:gridCol w:w="1120"/>
            </w:tblGrid>
            <w:tr w:rsidR="000846C9" w:rsidRPr="000846C9" w:rsidTr="000846C9">
              <w:trPr>
                <w:trHeight w:val="315"/>
              </w:trPr>
              <w:tc>
                <w:tcPr>
                  <w:tcW w:w="4848" w:type="dxa"/>
                  <w:tcBorders>
                    <w:top w:val="nil"/>
                    <w:left w:val="nil"/>
                    <w:bottom w:val="nil"/>
                    <w:right w:val="nil"/>
                  </w:tcBorders>
                  <w:shd w:val="clear" w:color="auto" w:fill="auto"/>
                  <w:noWrap/>
                  <w:vAlign w:val="center"/>
                  <w:hideMark/>
                </w:tcPr>
                <w:p w:rsidR="000846C9" w:rsidRPr="000846C9" w:rsidRDefault="000846C9" w:rsidP="000846C9">
                  <w:pPr>
                    <w:spacing w:after="0" w:line="240" w:lineRule="auto"/>
                    <w:rPr>
                      <w:rFonts w:ascii="Calibri" w:eastAsia="Times New Roman" w:hAnsi="Calibri" w:cs="Calibri"/>
                      <w:color w:val="000000"/>
                    </w:rPr>
                  </w:pPr>
                  <w:r w:rsidRPr="000846C9">
                    <w:rPr>
                      <w:rFonts w:ascii="Calibri" w:eastAsia="Times New Roman" w:hAnsi="Calibri" w:cs="Calibri"/>
                      <w:color w:val="000000"/>
                    </w:rPr>
                    <w:t>Burimi:</w:t>
                  </w:r>
                </w:p>
              </w:tc>
              <w:tc>
                <w:tcPr>
                  <w:tcW w:w="1120" w:type="dxa"/>
                  <w:tcBorders>
                    <w:top w:val="nil"/>
                    <w:left w:val="nil"/>
                    <w:bottom w:val="nil"/>
                    <w:right w:val="nil"/>
                  </w:tcBorders>
                  <w:shd w:val="clear" w:color="auto" w:fill="auto"/>
                  <w:noWrap/>
                  <w:vAlign w:val="center"/>
                  <w:hideMark/>
                </w:tcPr>
                <w:p w:rsidR="000846C9" w:rsidRPr="000846C9" w:rsidRDefault="000846C9" w:rsidP="000846C9">
                  <w:pPr>
                    <w:spacing w:after="0" w:line="240" w:lineRule="auto"/>
                    <w:jc w:val="center"/>
                    <w:rPr>
                      <w:rFonts w:ascii="Calibri" w:eastAsia="Times New Roman" w:hAnsi="Calibri" w:cs="Calibri"/>
                      <w:color w:val="000000"/>
                    </w:rPr>
                  </w:pPr>
                </w:p>
              </w:tc>
              <w:tc>
                <w:tcPr>
                  <w:tcW w:w="1120" w:type="dxa"/>
                  <w:tcBorders>
                    <w:top w:val="nil"/>
                    <w:left w:val="nil"/>
                    <w:bottom w:val="nil"/>
                    <w:right w:val="nil"/>
                  </w:tcBorders>
                  <w:shd w:val="clear" w:color="auto" w:fill="auto"/>
                  <w:noWrap/>
                  <w:vAlign w:val="center"/>
                  <w:hideMark/>
                </w:tcPr>
                <w:p w:rsidR="000846C9" w:rsidRPr="000846C9" w:rsidRDefault="000846C9" w:rsidP="000846C9">
                  <w:pPr>
                    <w:spacing w:after="0" w:line="240" w:lineRule="auto"/>
                    <w:jc w:val="center"/>
                    <w:rPr>
                      <w:rFonts w:ascii="Calibri" w:eastAsia="Times New Roman" w:hAnsi="Calibri" w:cs="Calibri"/>
                      <w:color w:val="000000"/>
                    </w:rPr>
                  </w:pPr>
                </w:p>
              </w:tc>
              <w:tc>
                <w:tcPr>
                  <w:tcW w:w="1120" w:type="dxa"/>
                  <w:tcBorders>
                    <w:top w:val="nil"/>
                    <w:left w:val="nil"/>
                    <w:bottom w:val="nil"/>
                    <w:right w:val="nil"/>
                  </w:tcBorders>
                  <w:shd w:val="clear" w:color="auto" w:fill="auto"/>
                  <w:noWrap/>
                  <w:vAlign w:val="center"/>
                  <w:hideMark/>
                </w:tcPr>
                <w:p w:rsidR="000846C9" w:rsidRPr="000846C9" w:rsidRDefault="000846C9" w:rsidP="000846C9">
                  <w:pPr>
                    <w:spacing w:after="0" w:line="240" w:lineRule="auto"/>
                    <w:jc w:val="center"/>
                    <w:rPr>
                      <w:rFonts w:ascii="Calibri" w:eastAsia="Times New Roman" w:hAnsi="Calibri" w:cs="Calibri"/>
                      <w:color w:val="000000"/>
                    </w:rPr>
                  </w:pPr>
                </w:p>
              </w:tc>
            </w:tr>
            <w:tr w:rsidR="000846C9" w:rsidRPr="000846C9" w:rsidTr="000846C9">
              <w:trPr>
                <w:trHeight w:val="300"/>
              </w:trPr>
              <w:tc>
                <w:tcPr>
                  <w:tcW w:w="4848" w:type="dxa"/>
                  <w:tcBorders>
                    <w:top w:val="single" w:sz="8" w:space="0" w:color="949494"/>
                    <w:left w:val="nil"/>
                    <w:bottom w:val="nil"/>
                    <w:right w:val="nil"/>
                  </w:tcBorders>
                  <w:shd w:val="clear" w:color="auto" w:fill="auto"/>
                  <w:noWrap/>
                  <w:vAlign w:val="center"/>
                  <w:hideMark/>
                </w:tcPr>
                <w:p w:rsidR="000846C9" w:rsidRPr="000846C9" w:rsidRDefault="000846C9" w:rsidP="000846C9">
                  <w:pPr>
                    <w:spacing w:after="0" w:line="240" w:lineRule="auto"/>
                    <w:ind w:firstLineChars="100" w:firstLine="220"/>
                    <w:rPr>
                      <w:rFonts w:ascii="Calibri" w:eastAsia="Times New Roman" w:hAnsi="Calibri" w:cs="Calibri"/>
                      <w:color w:val="0000FF"/>
                      <w:u w:val="single"/>
                    </w:rPr>
                  </w:pPr>
                  <w:hyperlink r:id="rId19" w:history="1">
                    <w:r w:rsidRPr="000846C9">
                      <w:rPr>
                        <w:rFonts w:ascii="Calibri" w:eastAsia="Times New Roman" w:hAnsi="Calibri" w:cs="Calibri"/>
                        <w:color w:val="0000FF"/>
                        <w:u w:val="single"/>
                      </w:rPr>
                      <w:t>Martesat sipas gjinisë dhe grupmoshave 1990 - 2021</w:t>
                    </w:r>
                  </w:hyperlink>
                </w:p>
              </w:tc>
              <w:tc>
                <w:tcPr>
                  <w:tcW w:w="1120" w:type="dxa"/>
                  <w:tcBorders>
                    <w:top w:val="nil"/>
                    <w:left w:val="nil"/>
                    <w:bottom w:val="nil"/>
                    <w:right w:val="nil"/>
                  </w:tcBorders>
                  <w:shd w:val="clear" w:color="auto" w:fill="auto"/>
                  <w:noWrap/>
                  <w:vAlign w:val="center"/>
                  <w:hideMark/>
                </w:tcPr>
                <w:p w:rsidR="000846C9" w:rsidRPr="000846C9" w:rsidRDefault="000846C9" w:rsidP="000846C9">
                  <w:pPr>
                    <w:spacing w:after="0" w:line="240" w:lineRule="auto"/>
                    <w:jc w:val="center"/>
                    <w:rPr>
                      <w:rFonts w:ascii="Calibri" w:eastAsia="Times New Roman" w:hAnsi="Calibri" w:cs="Calibri"/>
                      <w:color w:val="000000"/>
                    </w:rPr>
                  </w:pPr>
                </w:p>
              </w:tc>
              <w:tc>
                <w:tcPr>
                  <w:tcW w:w="1120" w:type="dxa"/>
                  <w:tcBorders>
                    <w:top w:val="nil"/>
                    <w:left w:val="nil"/>
                    <w:bottom w:val="nil"/>
                    <w:right w:val="nil"/>
                  </w:tcBorders>
                  <w:shd w:val="clear" w:color="auto" w:fill="auto"/>
                  <w:noWrap/>
                  <w:vAlign w:val="center"/>
                  <w:hideMark/>
                </w:tcPr>
                <w:p w:rsidR="000846C9" w:rsidRPr="000846C9" w:rsidRDefault="000846C9" w:rsidP="000846C9">
                  <w:pPr>
                    <w:spacing w:after="0" w:line="240" w:lineRule="auto"/>
                    <w:jc w:val="center"/>
                    <w:rPr>
                      <w:rFonts w:ascii="Calibri" w:eastAsia="Times New Roman" w:hAnsi="Calibri" w:cs="Calibri"/>
                      <w:color w:val="000000"/>
                    </w:rPr>
                  </w:pPr>
                </w:p>
              </w:tc>
              <w:tc>
                <w:tcPr>
                  <w:tcW w:w="1120" w:type="dxa"/>
                  <w:tcBorders>
                    <w:top w:val="nil"/>
                    <w:left w:val="nil"/>
                    <w:bottom w:val="nil"/>
                    <w:right w:val="nil"/>
                  </w:tcBorders>
                  <w:shd w:val="clear" w:color="auto" w:fill="auto"/>
                  <w:noWrap/>
                  <w:vAlign w:val="center"/>
                  <w:hideMark/>
                </w:tcPr>
                <w:p w:rsidR="000846C9" w:rsidRPr="000846C9" w:rsidRDefault="000846C9" w:rsidP="000846C9">
                  <w:pPr>
                    <w:spacing w:after="0" w:line="240" w:lineRule="auto"/>
                    <w:jc w:val="center"/>
                    <w:rPr>
                      <w:rFonts w:ascii="Calibri" w:eastAsia="Times New Roman" w:hAnsi="Calibri" w:cs="Calibri"/>
                      <w:color w:val="000000"/>
                    </w:rPr>
                  </w:pPr>
                </w:p>
              </w:tc>
            </w:tr>
          </w:tbl>
          <w:p w:rsidR="000846C9" w:rsidRPr="000846C9" w:rsidRDefault="000846C9" w:rsidP="000846C9">
            <w:pPr>
              <w:rPr>
                <w:rFonts w:ascii="Calibri" w:eastAsia="Times New Roman" w:hAnsi="Calibri" w:cs="Calibri"/>
                <w:color w:val="000000"/>
              </w:rPr>
            </w:pPr>
          </w:p>
        </w:tc>
        <w:tc>
          <w:tcPr>
            <w:tcW w:w="1459" w:type="dxa"/>
            <w:noWrap/>
            <w:hideMark/>
          </w:tcPr>
          <w:p w:rsidR="000846C9" w:rsidRPr="000846C9" w:rsidRDefault="000846C9" w:rsidP="000846C9">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10000000000" w:firstRow="0" w:lastRow="1" w:firstColumn="0" w:lastColumn="0" w:oddVBand="0" w:evenVBand="0" w:oddHBand="0" w:evenHBand="0" w:firstRowFirstColumn="0" w:firstRowLastColumn="0" w:lastRowFirstColumn="0" w:lastRowLastColumn="0"/>
              <w:rPr>
                <w:rFonts w:ascii="Calibri" w:eastAsia="Times New Roman" w:hAnsi="Calibri" w:cs="Calibri"/>
                <w:color w:val="000000"/>
              </w:rPr>
            </w:pPr>
          </w:p>
        </w:tc>
      </w:tr>
    </w:tbl>
    <w:p w:rsidR="001C7EE1" w:rsidRDefault="001C7EE1" w:rsidP="001C7EE1">
      <w:pPr>
        <w:rPr>
          <w:rFonts w:ascii="Times New Roman" w:hAnsi="Times New Roman" w:cs="Times New Roman"/>
          <w:noProof/>
          <w:sz w:val="24"/>
          <w:szCs w:val="24"/>
        </w:rPr>
      </w:pPr>
    </w:p>
    <w:tbl>
      <w:tblPr>
        <w:tblStyle w:val="LightShading-Accent2"/>
        <w:tblW w:w="16712" w:type="dxa"/>
        <w:tblLook w:val="04A0" w:firstRow="1" w:lastRow="0" w:firstColumn="1" w:lastColumn="0" w:noHBand="0" w:noVBand="1"/>
      </w:tblPr>
      <w:tblGrid>
        <w:gridCol w:w="3272"/>
        <w:gridCol w:w="1120"/>
        <w:gridCol w:w="1120"/>
        <w:gridCol w:w="1120"/>
        <w:gridCol w:w="1120"/>
        <w:gridCol w:w="1120"/>
        <w:gridCol w:w="1120"/>
        <w:gridCol w:w="1120"/>
        <w:gridCol w:w="1120"/>
        <w:gridCol w:w="1120"/>
        <w:gridCol w:w="1120"/>
        <w:gridCol w:w="1120"/>
        <w:gridCol w:w="1120"/>
      </w:tblGrid>
      <w:tr w:rsidR="000846C9" w:rsidRPr="000846C9" w:rsidTr="000846C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72" w:type="dxa"/>
            <w:noWrap/>
            <w:hideMark/>
          </w:tcPr>
          <w:p w:rsidR="000846C9" w:rsidRPr="000846C9" w:rsidRDefault="000846C9" w:rsidP="000846C9">
            <w:pPr>
              <w:rPr>
                <w:rFonts w:ascii="Calibri" w:eastAsia="Times New Roman" w:hAnsi="Calibri" w:cs="Calibri"/>
                <w:color w:val="000000"/>
              </w:rPr>
            </w:pPr>
          </w:p>
        </w:tc>
        <w:tc>
          <w:tcPr>
            <w:tcW w:w="1120" w:type="dxa"/>
            <w:noWrap/>
            <w:hideMark/>
          </w:tcPr>
          <w:p w:rsidR="000846C9" w:rsidRPr="000846C9" w:rsidRDefault="000846C9" w:rsidP="000846C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0846C9" w:rsidRPr="000846C9" w:rsidTr="0008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72" w:type="dxa"/>
            <w:noWrap/>
            <w:hideMark/>
          </w:tcPr>
          <w:p w:rsidR="000846C9" w:rsidRPr="000846C9" w:rsidRDefault="000846C9" w:rsidP="000846C9">
            <w:pPr>
              <w:rPr>
                <w:rFonts w:ascii="Calibri" w:eastAsia="Times New Roman" w:hAnsi="Calibri" w:cs="Calibri"/>
                <w:color w:val="000000"/>
              </w:rPr>
            </w:pPr>
            <w:r w:rsidRPr="000846C9">
              <w:rPr>
                <w:rFonts w:ascii="Calibri" w:eastAsia="Times New Roman" w:hAnsi="Calibri" w:cs="Calibri"/>
                <w:color w:val="000000"/>
              </w:rPr>
              <w:t>VITI</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1990</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1991</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1992</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1993</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1994</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1995</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1996</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1997</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1998</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1999</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2000</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846C9">
              <w:rPr>
                <w:rFonts w:ascii="Calibri" w:eastAsia="Times New Roman" w:hAnsi="Calibri" w:cs="Calibri"/>
                <w:b/>
                <w:bCs/>
                <w:color w:val="000000"/>
              </w:rPr>
              <w:t>2001</w:t>
            </w:r>
          </w:p>
        </w:tc>
      </w:tr>
      <w:tr w:rsidR="000846C9" w:rsidRPr="000846C9" w:rsidTr="000846C9">
        <w:trPr>
          <w:trHeight w:val="300"/>
        </w:trPr>
        <w:tc>
          <w:tcPr>
            <w:cnfStyle w:val="001000000000" w:firstRow="0" w:lastRow="0" w:firstColumn="1" w:lastColumn="0" w:oddVBand="0" w:evenVBand="0" w:oddHBand="0" w:evenHBand="0" w:firstRowFirstColumn="0" w:firstRowLastColumn="0" w:lastRowFirstColumn="0" w:lastRowLastColumn="0"/>
            <w:tcW w:w="3272" w:type="dxa"/>
            <w:noWrap/>
            <w:hideMark/>
          </w:tcPr>
          <w:p w:rsidR="000846C9" w:rsidRPr="000846C9" w:rsidRDefault="000846C9" w:rsidP="000846C9">
            <w:pPr>
              <w:rPr>
                <w:rFonts w:ascii="Calibri" w:eastAsia="Times New Roman" w:hAnsi="Calibri" w:cs="Calibri"/>
                <w:color w:val="000000"/>
              </w:rPr>
            </w:pPr>
            <w:r w:rsidRPr="000846C9">
              <w:rPr>
                <w:rFonts w:ascii="Calibri" w:eastAsia="Times New Roman" w:hAnsi="Calibri" w:cs="Calibri"/>
                <w:color w:val="000000"/>
              </w:rPr>
              <w:t xml:space="preserve"> Martesat gjthsej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28,992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24,853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26,405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25,963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27,895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26,989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27,690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24,122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27,871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27,254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25,820 </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25,717 </w:t>
            </w:r>
          </w:p>
        </w:tc>
      </w:tr>
      <w:tr w:rsidR="000846C9" w:rsidRPr="000846C9" w:rsidTr="0008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72" w:type="dxa"/>
            <w:noWrap/>
            <w:hideMark/>
          </w:tcPr>
          <w:p w:rsidR="000846C9" w:rsidRPr="000846C9" w:rsidRDefault="000846C9" w:rsidP="000846C9">
            <w:pPr>
              <w:rPr>
                <w:rFonts w:ascii="Calibri" w:eastAsia="Times New Roman" w:hAnsi="Calibri" w:cs="Calibri"/>
                <w:color w:val="000000"/>
              </w:rPr>
            </w:pPr>
            <w:r w:rsidRPr="000846C9">
              <w:rPr>
                <w:rFonts w:ascii="Calibri" w:eastAsia="Times New Roman" w:hAnsi="Calibri" w:cs="Calibri"/>
                <w:color w:val="000000"/>
              </w:rPr>
              <w:t xml:space="preserve"> Divorcet gjithsej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2,675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2,236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2,480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2,251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2,108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2,331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1,901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1,430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2,005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2,114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2,168 </w:t>
            </w: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2,462 </w:t>
            </w:r>
          </w:p>
        </w:tc>
      </w:tr>
      <w:tr w:rsidR="000846C9" w:rsidRPr="000846C9" w:rsidTr="000846C9">
        <w:trPr>
          <w:trHeight w:val="300"/>
        </w:trPr>
        <w:tc>
          <w:tcPr>
            <w:cnfStyle w:val="001000000000" w:firstRow="0" w:lastRow="0" w:firstColumn="1" w:lastColumn="0" w:oddVBand="0" w:evenVBand="0" w:oddHBand="0" w:evenHBand="0" w:firstRowFirstColumn="0" w:firstRowLastColumn="0" w:lastRowFirstColumn="0" w:lastRowLastColumn="0"/>
            <w:tcW w:w="3272" w:type="dxa"/>
            <w:noWrap/>
            <w:hideMark/>
          </w:tcPr>
          <w:p w:rsidR="000846C9" w:rsidRPr="000846C9" w:rsidRDefault="000846C9" w:rsidP="000846C9">
            <w:pPr>
              <w:jc w:val="right"/>
              <w:rPr>
                <w:rFonts w:ascii="Calibri" w:eastAsia="Times New Roman" w:hAnsi="Calibri" w:cs="Calibri"/>
                <w:color w:val="000000"/>
              </w:rPr>
            </w:pPr>
            <w:r w:rsidRPr="000846C9">
              <w:rPr>
                <w:rFonts w:ascii="Calibri" w:eastAsia="Times New Roman" w:hAnsi="Calibri" w:cs="Calibri"/>
                <w:color w:val="000000"/>
              </w:rPr>
              <w:t xml:space="preserve"> Divorcet për 100 martesa </w:t>
            </w:r>
          </w:p>
        </w:tc>
        <w:tc>
          <w:tcPr>
            <w:tcW w:w="1120" w:type="dxa"/>
            <w:noWrap/>
            <w:hideMark/>
          </w:tcPr>
          <w:p w:rsidR="000846C9" w:rsidRPr="000846C9" w:rsidRDefault="000846C9" w:rsidP="000846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9.2 </w:t>
            </w:r>
          </w:p>
        </w:tc>
        <w:tc>
          <w:tcPr>
            <w:tcW w:w="1120" w:type="dxa"/>
            <w:noWrap/>
            <w:hideMark/>
          </w:tcPr>
          <w:p w:rsidR="000846C9" w:rsidRPr="000846C9" w:rsidRDefault="000846C9" w:rsidP="000846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9.0 </w:t>
            </w:r>
          </w:p>
        </w:tc>
        <w:tc>
          <w:tcPr>
            <w:tcW w:w="1120" w:type="dxa"/>
            <w:noWrap/>
            <w:hideMark/>
          </w:tcPr>
          <w:p w:rsidR="000846C9" w:rsidRPr="000846C9" w:rsidRDefault="000846C9" w:rsidP="000846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9.4 </w:t>
            </w:r>
          </w:p>
        </w:tc>
        <w:tc>
          <w:tcPr>
            <w:tcW w:w="1120" w:type="dxa"/>
            <w:noWrap/>
            <w:hideMark/>
          </w:tcPr>
          <w:p w:rsidR="000846C9" w:rsidRPr="000846C9" w:rsidRDefault="000846C9" w:rsidP="000846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8.7 </w:t>
            </w:r>
          </w:p>
        </w:tc>
        <w:tc>
          <w:tcPr>
            <w:tcW w:w="1120" w:type="dxa"/>
            <w:noWrap/>
            <w:hideMark/>
          </w:tcPr>
          <w:p w:rsidR="000846C9" w:rsidRPr="000846C9" w:rsidRDefault="000846C9" w:rsidP="000846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7.6 </w:t>
            </w:r>
          </w:p>
        </w:tc>
        <w:tc>
          <w:tcPr>
            <w:tcW w:w="1120" w:type="dxa"/>
            <w:noWrap/>
            <w:hideMark/>
          </w:tcPr>
          <w:p w:rsidR="000846C9" w:rsidRPr="000846C9" w:rsidRDefault="000846C9" w:rsidP="000846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8.6 </w:t>
            </w:r>
          </w:p>
        </w:tc>
        <w:tc>
          <w:tcPr>
            <w:tcW w:w="1120" w:type="dxa"/>
            <w:noWrap/>
            <w:hideMark/>
          </w:tcPr>
          <w:p w:rsidR="000846C9" w:rsidRPr="000846C9" w:rsidRDefault="000846C9" w:rsidP="000846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6.9 </w:t>
            </w:r>
          </w:p>
        </w:tc>
        <w:tc>
          <w:tcPr>
            <w:tcW w:w="1120" w:type="dxa"/>
            <w:noWrap/>
            <w:hideMark/>
          </w:tcPr>
          <w:p w:rsidR="000846C9" w:rsidRPr="000846C9" w:rsidRDefault="000846C9" w:rsidP="000846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5.9 </w:t>
            </w:r>
          </w:p>
        </w:tc>
        <w:tc>
          <w:tcPr>
            <w:tcW w:w="1120" w:type="dxa"/>
            <w:noWrap/>
            <w:hideMark/>
          </w:tcPr>
          <w:p w:rsidR="000846C9" w:rsidRPr="000846C9" w:rsidRDefault="000846C9" w:rsidP="000846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7.2 </w:t>
            </w:r>
          </w:p>
        </w:tc>
        <w:tc>
          <w:tcPr>
            <w:tcW w:w="1120" w:type="dxa"/>
            <w:noWrap/>
            <w:hideMark/>
          </w:tcPr>
          <w:p w:rsidR="000846C9" w:rsidRPr="000846C9" w:rsidRDefault="000846C9" w:rsidP="000846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7.8 </w:t>
            </w:r>
          </w:p>
        </w:tc>
        <w:tc>
          <w:tcPr>
            <w:tcW w:w="1120" w:type="dxa"/>
            <w:noWrap/>
            <w:hideMark/>
          </w:tcPr>
          <w:p w:rsidR="000846C9" w:rsidRPr="000846C9" w:rsidRDefault="000846C9" w:rsidP="000846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8.4 </w:t>
            </w:r>
          </w:p>
        </w:tc>
        <w:tc>
          <w:tcPr>
            <w:tcW w:w="1120" w:type="dxa"/>
            <w:noWrap/>
            <w:hideMark/>
          </w:tcPr>
          <w:p w:rsidR="000846C9" w:rsidRPr="000846C9" w:rsidRDefault="000846C9" w:rsidP="000846C9">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846C9">
              <w:rPr>
                <w:rFonts w:ascii="Calibri" w:eastAsia="Times New Roman" w:hAnsi="Calibri" w:cs="Calibri"/>
                <w:color w:val="000000"/>
              </w:rPr>
              <w:t xml:space="preserve">                9.6 </w:t>
            </w:r>
          </w:p>
        </w:tc>
      </w:tr>
      <w:tr w:rsidR="000846C9" w:rsidRPr="000846C9" w:rsidTr="0008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72" w:type="dxa"/>
            <w:noWrap/>
            <w:hideMark/>
          </w:tcPr>
          <w:p w:rsidR="000846C9" w:rsidRPr="000846C9" w:rsidRDefault="000846C9" w:rsidP="000846C9">
            <w:pPr>
              <w:jc w:val="center"/>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0846C9" w:rsidRPr="000846C9" w:rsidTr="000846C9">
        <w:trPr>
          <w:trHeight w:val="315"/>
        </w:trPr>
        <w:tc>
          <w:tcPr>
            <w:cnfStyle w:val="001000000000" w:firstRow="0" w:lastRow="0" w:firstColumn="1" w:lastColumn="0" w:oddVBand="0" w:evenVBand="0" w:oddHBand="0" w:evenHBand="0" w:firstRowFirstColumn="0" w:firstRowLastColumn="0" w:lastRowFirstColumn="0" w:lastRowLastColumn="0"/>
            <w:tcW w:w="3272" w:type="dxa"/>
            <w:noWrap/>
            <w:hideMark/>
          </w:tcPr>
          <w:p w:rsidR="000846C9" w:rsidRPr="000846C9" w:rsidRDefault="000846C9" w:rsidP="000846C9">
            <w:pPr>
              <w:rPr>
                <w:rFonts w:ascii="Calibri" w:eastAsia="Times New Roman" w:hAnsi="Calibri" w:cs="Calibri"/>
                <w:color w:val="000000"/>
              </w:rPr>
            </w:pPr>
            <w:r w:rsidRPr="000846C9">
              <w:rPr>
                <w:rFonts w:ascii="Calibri" w:eastAsia="Times New Roman" w:hAnsi="Calibri" w:cs="Calibri"/>
                <w:color w:val="000000"/>
              </w:rPr>
              <w:t>Burimi:</w:t>
            </w: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0846C9" w:rsidRPr="000846C9" w:rsidTr="000846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72" w:type="dxa"/>
            <w:noWrap/>
            <w:hideMark/>
          </w:tcPr>
          <w:p w:rsidR="000846C9" w:rsidRPr="000846C9" w:rsidRDefault="000846C9" w:rsidP="000846C9">
            <w:pPr>
              <w:ind w:firstLineChars="100" w:firstLine="221"/>
              <w:rPr>
                <w:rFonts w:ascii="Calibri" w:eastAsia="Times New Roman" w:hAnsi="Calibri" w:cs="Calibri"/>
                <w:color w:val="0000FF"/>
                <w:u w:val="single"/>
              </w:rPr>
            </w:pPr>
            <w:hyperlink r:id="rId20" w:history="1">
              <w:r w:rsidRPr="000846C9">
                <w:rPr>
                  <w:rFonts w:ascii="Calibri" w:eastAsia="Times New Roman" w:hAnsi="Calibri" w:cs="Calibri"/>
                  <w:color w:val="0000FF"/>
                  <w:u w:val="single"/>
                </w:rPr>
                <w:t>Martesat dhe Divorcet 1990 - 2021</w:t>
              </w:r>
            </w:hyperlink>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120" w:type="dxa"/>
            <w:noWrap/>
            <w:hideMark/>
          </w:tcPr>
          <w:p w:rsidR="000846C9" w:rsidRPr="000846C9" w:rsidRDefault="000846C9" w:rsidP="000846C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bl>
    <w:p w:rsidR="000846C9" w:rsidRDefault="000846C9" w:rsidP="001C7EE1">
      <w:pPr>
        <w:rPr>
          <w:rFonts w:ascii="Times New Roman" w:hAnsi="Times New Roman" w:cs="Times New Roman"/>
          <w:noProof/>
          <w:sz w:val="24"/>
          <w:szCs w:val="24"/>
        </w:rPr>
      </w:pPr>
    </w:p>
    <w:p w:rsidR="001C7EE1" w:rsidRDefault="001C7EE1" w:rsidP="00947D5B">
      <w:pPr>
        <w:rPr>
          <w:b/>
        </w:rPr>
      </w:pPr>
    </w:p>
    <w:p w:rsidR="00A350D2" w:rsidRPr="00C8602E" w:rsidRDefault="00A350D2" w:rsidP="00850937">
      <w:pPr>
        <w:pStyle w:val="ListParagraph"/>
        <w:numPr>
          <w:ilvl w:val="0"/>
          <w:numId w:val="2"/>
        </w:numPr>
        <w:rPr>
          <w:b/>
        </w:rPr>
      </w:pPr>
      <w:r>
        <w:rPr>
          <w:b/>
        </w:rPr>
        <w:t>Përgjigja e kërkesës nr 18</w:t>
      </w:r>
    </w:p>
    <w:p w:rsidR="006334C3" w:rsidRDefault="006334C3" w:rsidP="006334C3">
      <w:pPr>
        <w:rPr>
          <w:rFonts w:ascii="Times New Roman" w:hAnsi="Times New Roman" w:cs="Times New Roman"/>
          <w:sz w:val="24"/>
          <w:szCs w:val="24"/>
        </w:rPr>
      </w:pPr>
      <w:r>
        <w:rPr>
          <w:rFonts w:ascii="Times New Roman" w:hAnsi="Times New Roman" w:cs="Times New Roman"/>
          <w:sz w:val="24"/>
          <w:szCs w:val="24"/>
        </w:rPr>
        <w:t>I nderuar përdorues,</w:t>
      </w:r>
    </w:p>
    <w:p w:rsidR="000846C9" w:rsidRPr="000846C9" w:rsidRDefault="000846C9" w:rsidP="000846C9">
      <w:pPr>
        <w:rPr>
          <w:rFonts w:ascii="Times New Roman" w:hAnsi="Times New Roman" w:cs="Times New Roman"/>
          <w:sz w:val="24"/>
          <w:szCs w:val="24"/>
        </w:rPr>
      </w:pPr>
      <w:proofErr w:type="gramStart"/>
      <w:r w:rsidRPr="000846C9">
        <w:rPr>
          <w:rFonts w:ascii="Times New Roman" w:hAnsi="Times New Roman" w:cs="Times New Roman"/>
          <w:sz w:val="24"/>
          <w:szCs w:val="24"/>
        </w:rPr>
        <w:lastRenderedPageBreak/>
        <w:t>Po ju vëmë në dispozicion “</w:t>
      </w:r>
      <w:r w:rsidRPr="000846C9">
        <w:rPr>
          <w:rFonts w:ascii="Times New Roman" w:hAnsi="Times New Roman" w:cs="Times New Roman"/>
          <w:b/>
          <w:bCs/>
          <w:sz w:val="24"/>
          <w:szCs w:val="24"/>
        </w:rPr>
        <w:t>Listën e çmimeve mesatare të disa artikujve kryesorë të konsumit, Prill 2023</w:t>
      </w:r>
      <w:r w:rsidRPr="000846C9">
        <w:rPr>
          <w:rFonts w:ascii="Times New Roman" w:hAnsi="Times New Roman" w:cs="Times New Roman"/>
          <w:sz w:val="24"/>
          <w:szCs w:val="24"/>
        </w:rPr>
        <w:t>”.</w:t>
      </w:r>
      <w:proofErr w:type="gramEnd"/>
      <w:r w:rsidRPr="000846C9">
        <w:rPr>
          <w:rFonts w:ascii="Times New Roman" w:hAnsi="Times New Roman" w:cs="Times New Roman"/>
          <w:sz w:val="24"/>
          <w:szCs w:val="24"/>
        </w:rPr>
        <w:t xml:space="preserve"> </w:t>
      </w:r>
    </w:p>
    <w:p w:rsidR="005551E4" w:rsidRPr="00054233" w:rsidRDefault="005551E4" w:rsidP="005551E4"/>
    <w:p w:rsidR="00CA71F3" w:rsidRPr="00C8602E" w:rsidRDefault="00A350D2" w:rsidP="00850937">
      <w:pPr>
        <w:pStyle w:val="ListParagraph"/>
        <w:numPr>
          <w:ilvl w:val="0"/>
          <w:numId w:val="2"/>
        </w:numPr>
        <w:rPr>
          <w:b/>
        </w:rPr>
      </w:pPr>
      <w:r>
        <w:rPr>
          <w:b/>
        </w:rPr>
        <w:t>Përgjigja e kërkesës nr 19</w:t>
      </w:r>
    </w:p>
    <w:p w:rsidR="006334C3" w:rsidRDefault="006334C3" w:rsidP="006334C3">
      <w:pPr>
        <w:rPr>
          <w:rFonts w:ascii="Times New Roman" w:hAnsi="Times New Roman" w:cs="Times New Roman"/>
          <w:sz w:val="24"/>
          <w:szCs w:val="24"/>
        </w:rPr>
      </w:pPr>
      <w:r>
        <w:rPr>
          <w:rFonts w:ascii="Times New Roman" w:hAnsi="Times New Roman" w:cs="Times New Roman"/>
          <w:sz w:val="24"/>
          <w:szCs w:val="24"/>
        </w:rPr>
        <w:t>I nderuar përdorues,</w:t>
      </w:r>
    </w:p>
    <w:p w:rsidR="000846C9" w:rsidRPr="000846C9" w:rsidRDefault="000846C9" w:rsidP="000846C9">
      <w:pPr>
        <w:spacing w:after="0" w:line="240" w:lineRule="auto"/>
        <w:rPr>
          <w:rFonts w:ascii="Times New Roman" w:eastAsia="Calibri" w:hAnsi="Times New Roman" w:cs="Times New Roman"/>
          <w:sz w:val="24"/>
          <w:szCs w:val="24"/>
        </w:rPr>
      </w:pPr>
      <w:proofErr w:type="gramStart"/>
      <w:r w:rsidRPr="000846C9">
        <w:rPr>
          <w:rFonts w:ascii="Times New Roman" w:eastAsia="Calibri" w:hAnsi="Times New Roman" w:cs="Times New Roman"/>
          <w:sz w:val="24"/>
          <w:szCs w:val="24"/>
        </w:rPr>
        <w:t>Referuar kërkesës suaj, ju bëjmë me dije se INSTAT përllogarit popullsinë më 1 janar të çdo viti në nivel qarku.</w:t>
      </w:r>
      <w:proofErr w:type="gramEnd"/>
      <w:r w:rsidRPr="000846C9">
        <w:rPr>
          <w:rFonts w:ascii="Times New Roman" w:eastAsia="Calibri" w:hAnsi="Times New Roman" w:cs="Times New Roman"/>
          <w:sz w:val="24"/>
          <w:szCs w:val="24"/>
        </w:rPr>
        <w:t xml:space="preserve"> </w:t>
      </w:r>
      <w:proofErr w:type="gramStart"/>
      <w:r w:rsidRPr="000846C9">
        <w:rPr>
          <w:rFonts w:ascii="Times New Roman" w:eastAsia="Calibri" w:hAnsi="Times New Roman" w:cs="Times New Roman"/>
          <w:sz w:val="24"/>
          <w:szCs w:val="24"/>
        </w:rPr>
        <w:t>Mbi të dhënat në nivele më të detajuara, INSTAT i referohet Censit të Popullsisë dhe Banesave 2011.</w:t>
      </w:r>
      <w:proofErr w:type="gramEnd"/>
    </w:p>
    <w:p w:rsidR="000846C9" w:rsidRPr="000846C9" w:rsidRDefault="000846C9" w:rsidP="000846C9">
      <w:pPr>
        <w:spacing w:after="0" w:line="240" w:lineRule="auto"/>
        <w:rPr>
          <w:rFonts w:ascii="Times New Roman" w:eastAsia="Calibri" w:hAnsi="Times New Roman" w:cs="Times New Roman"/>
          <w:sz w:val="24"/>
          <w:szCs w:val="24"/>
        </w:rPr>
      </w:pPr>
      <w:r w:rsidRPr="000846C9">
        <w:rPr>
          <w:rFonts w:ascii="Times New Roman" w:eastAsia="Calibri" w:hAnsi="Times New Roman" w:cs="Times New Roman"/>
          <w:sz w:val="24"/>
          <w:szCs w:val="24"/>
        </w:rPr>
        <w:t> </w:t>
      </w:r>
    </w:p>
    <w:p w:rsidR="000846C9" w:rsidRPr="000846C9" w:rsidRDefault="000846C9" w:rsidP="000846C9">
      <w:pPr>
        <w:spacing w:after="0" w:line="240" w:lineRule="auto"/>
        <w:rPr>
          <w:rFonts w:ascii="Times New Roman" w:eastAsia="Calibri" w:hAnsi="Times New Roman" w:cs="Times New Roman"/>
          <w:sz w:val="24"/>
          <w:szCs w:val="24"/>
        </w:rPr>
      </w:pPr>
      <w:r w:rsidRPr="000846C9">
        <w:rPr>
          <w:rFonts w:ascii="Times New Roman" w:eastAsia="Calibri" w:hAnsi="Times New Roman" w:cs="Times New Roman"/>
          <w:sz w:val="24"/>
          <w:szCs w:val="24"/>
        </w:rPr>
        <w:t>Bashkëlidhur do të gjeni të dhënat si më poshtë:</w:t>
      </w:r>
    </w:p>
    <w:p w:rsidR="000846C9" w:rsidRPr="000846C9" w:rsidRDefault="000846C9" w:rsidP="000846C9">
      <w:pPr>
        <w:numPr>
          <w:ilvl w:val="0"/>
          <w:numId w:val="29"/>
        </w:numPr>
        <w:spacing w:after="0" w:line="240" w:lineRule="auto"/>
        <w:rPr>
          <w:rFonts w:ascii="Times New Roman" w:eastAsia="Calibri" w:hAnsi="Times New Roman" w:cs="Times New Roman"/>
          <w:sz w:val="24"/>
          <w:szCs w:val="24"/>
        </w:rPr>
      </w:pPr>
      <w:r w:rsidRPr="000846C9">
        <w:rPr>
          <w:rFonts w:ascii="Times New Roman" w:eastAsia="Calibri" w:hAnsi="Times New Roman" w:cs="Times New Roman"/>
          <w:sz w:val="24"/>
          <w:szCs w:val="24"/>
        </w:rPr>
        <w:t>Popullsia banuese sipas gjinisë, grup moshës bashkisë/komunës referuar Cens 2011</w:t>
      </w:r>
    </w:p>
    <w:p w:rsidR="000846C9" w:rsidRPr="000846C9" w:rsidRDefault="000846C9" w:rsidP="000846C9">
      <w:pPr>
        <w:numPr>
          <w:ilvl w:val="0"/>
          <w:numId w:val="29"/>
        </w:numPr>
        <w:spacing w:after="0" w:line="240" w:lineRule="auto"/>
        <w:rPr>
          <w:rFonts w:ascii="Times New Roman" w:eastAsia="Calibri" w:hAnsi="Times New Roman" w:cs="Times New Roman"/>
          <w:sz w:val="24"/>
          <w:szCs w:val="24"/>
        </w:rPr>
      </w:pPr>
      <w:r w:rsidRPr="000846C9">
        <w:rPr>
          <w:rFonts w:ascii="Times New Roman" w:eastAsia="Calibri" w:hAnsi="Times New Roman" w:cs="Times New Roman"/>
          <w:sz w:val="24"/>
          <w:szCs w:val="24"/>
        </w:rPr>
        <w:t>Njësitë Ekonomike Familjare sipas bashkisë/komunës dhe llojit të NJEF-së referuar Cens 2011</w:t>
      </w:r>
    </w:p>
    <w:p w:rsidR="000846C9" w:rsidRPr="000846C9" w:rsidRDefault="000846C9" w:rsidP="000846C9">
      <w:pPr>
        <w:numPr>
          <w:ilvl w:val="0"/>
          <w:numId w:val="29"/>
        </w:numPr>
        <w:spacing w:after="0" w:line="240" w:lineRule="auto"/>
        <w:rPr>
          <w:rFonts w:ascii="Times New Roman" w:eastAsia="Calibri" w:hAnsi="Times New Roman" w:cs="Times New Roman"/>
          <w:sz w:val="24"/>
          <w:szCs w:val="24"/>
          <w:lang w:val="it-IT"/>
        </w:rPr>
      </w:pPr>
      <w:r w:rsidRPr="000846C9">
        <w:rPr>
          <w:rFonts w:ascii="Times New Roman" w:eastAsia="Calibri" w:hAnsi="Times New Roman" w:cs="Times New Roman"/>
          <w:sz w:val="24"/>
          <w:szCs w:val="24"/>
          <w:lang w:val="it-IT"/>
        </w:rPr>
        <w:t>Përqindja e kryefamiljare femra referuar Cens 2011</w:t>
      </w:r>
    </w:p>
    <w:p w:rsidR="000846C9" w:rsidRPr="000846C9" w:rsidRDefault="000846C9" w:rsidP="000846C9">
      <w:pPr>
        <w:numPr>
          <w:ilvl w:val="0"/>
          <w:numId w:val="29"/>
        </w:numPr>
        <w:spacing w:after="0" w:line="240" w:lineRule="auto"/>
        <w:rPr>
          <w:rFonts w:ascii="Times New Roman" w:eastAsia="Calibri" w:hAnsi="Times New Roman" w:cs="Times New Roman"/>
          <w:sz w:val="24"/>
          <w:szCs w:val="24"/>
          <w:lang w:val="it-IT"/>
        </w:rPr>
      </w:pPr>
      <w:r w:rsidRPr="000846C9">
        <w:rPr>
          <w:rFonts w:ascii="Times New Roman" w:eastAsia="Calibri" w:hAnsi="Times New Roman" w:cs="Times New Roman"/>
          <w:sz w:val="24"/>
          <w:szCs w:val="24"/>
          <w:lang w:val="it-IT"/>
        </w:rPr>
        <w:t>Numri i lindjeve dhe vdekjeve sipas vitit bashkia Kamëz në serinë kohore 2011-2021</w:t>
      </w:r>
    </w:p>
    <w:p w:rsidR="000846C9" w:rsidRPr="000846C9" w:rsidRDefault="000846C9" w:rsidP="000846C9">
      <w:pPr>
        <w:numPr>
          <w:ilvl w:val="0"/>
          <w:numId w:val="29"/>
        </w:numPr>
        <w:spacing w:after="0" w:line="240" w:lineRule="auto"/>
        <w:rPr>
          <w:rFonts w:ascii="Times New Roman" w:eastAsia="Calibri" w:hAnsi="Times New Roman" w:cs="Times New Roman"/>
          <w:sz w:val="24"/>
          <w:szCs w:val="24"/>
        </w:rPr>
      </w:pPr>
      <w:r w:rsidRPr="000846C9">
        <w:rPr>
          <w:rFonts w:ascii="Times New Roman" w:eastAsia="Calibri" w:hAnsi="Times New Roman" w:cs="Times New Roman"/>
          <w:sz w:val="24"/>
          <w:szCs w:val="24"/>
        </w:rPr>
        <w:t>Numri i martesave bashkia Kamëz në serinë kohore 2018-2021</w:t>
      </w:r>
    </w:p>
    <w:p w:rsidR="000846C9" w:rsidRPr="000846C9" w:rsidRDefault="000846C9" w:rsidP="000846C9">
      <w:pPr>
        <w:spacing w:after="0" w:line="240" w:lineRule="auto"/>
        <w:rPr>
          <w:rFonts w:ascii="Times New Roman" w:eastAsia="Calibri" w:hAnsi="Times New Roman" w:cs="Times New Roman"/>
          <w:sz w:val="24"/>
          <w:szCs w:val="24"/>
        </w:rPr>
      </w:pPr>
      <w:r w:rsidRPr="000846C9">
        <w:rPr>
          <w:rFonts w:ascii="Times New Roman" w:eastAsia="Calibri" w:hAnsi="Times New Roman" w:cs="Times New Roman"/>
          <w:sz w:val="24"/>
          <w:szCs w:val="24"/>
        </w:rPr>
        <w:t> </w:t>
      </w:r>
    </w:p>
    <w:p w:rsidR="000846C9" w:rsidRPr="000846C9" w:rsidRDefault="000846C9" w:rsidP="000846C9">
      <w:pPr>
        <w:spacing w:after="0" w:line="240" w:lineRule="auto"/>
        <w:rPr>
          <w:rFonts w:ascii="Times New Roman" w:eastAsia="Calibri" w:hAnsi="Times New Roman" w:cs="Times New Roman"/>
          <w:sz w:val="24"/>
          <w:szCs w:val="24"/>
        </w:rPr>
      </w:pPr>
      <w:r w:rsidRPr="000846C9">
        <w:rPr>
          <w:rFonts w:ascii="Times New Roman" w:eastAsia="Calibri" w:hAnsi="Times New Roman" w:cs="Times New Roman"/>
          <w:sz w:val="24"/>
          <w:szCs w:val="24"/>
        </w:rPr>
        <w:t>Për më tepër informacion rreth të dhënave referuar Censit të Popullsisë dhe Banesave 2011 mund të konsultoni në faqen zyrtare të INSTAT:</w:t>
      </w:r>
    </w:p>
    <w:p w:rsidR="000846C9" w:rsidRPr="000846C9" w:rsidRDefault="000846C9" w:rsidP="000846C9">
      <w:pPr>
        <w:numPr>
          <w:ilvl w:val="0"/>
          <w:numId w:val="30"/>
        </w:numPr>
        <w:spacing w:after="0" w:line="240" w:lineRule="auto"/>
        <w:rPr>
          <w:rFonts w:ascii="Times New Roman" w:eastAsia="Calibri" w:hAnsi="Times New Roman" w:cs="Times New Roman"/>
          <w:sz w:val="24"/>
          <w:szCs w:val="24"/>
          <w:lang w:val="sq-AL"/>
        </w:rPr>
      </w:pPr>
      <w:r w:rsidRPr="000846C9">
        <w:rPr>
          <w:rFonts w:ascii="Times New Roman" w:eastAsia="Calibri" w:hAnsi="Times New Roman" w:cs="Times New Roman"/>
          <w:sz w:val="24"/>
          <w:szCs w:val="24"/>
        </w:rPr>
        <w:t xml:space="preserve">Censet e Popullsisë dhe Banesave: </w:t>
      </w:r>
      <w:hyperlink r:id="rId21" w:anchor="tab2" w:history="1">
        <w:r w:rsidRPr="000846C9">
          <w:rPr>
            <w:rStyle w:val="Hyperlink"/>
            <w:rFonts w:ascii="Times New Roman" w:eastAsia="Calibri" w:hAnsi="Times New Roman" w:cs="Times New Roman"/>
            <w:sz w:val="24"/>
            <w:szCs w:val="24"/>
            <w:lang w:val="sq-AL"/>
          </w:rPr>
          <w:t>https://www.instat.gov.al/al/temat/censet/censet-e-popullsis%C3%AB-dhe-banesave/#tab2</w:t>
        </w:r>
      </w:hyperlink>
      <w:r w:rsidRPr="000846C9">
        <w:rPr>
          <w:rFonts w:ascii="Times New Roman" w:eastAsia="Calibri" w:hAnsi="Times New Roman" w:cs="Times New Roman"/>
          <w:sz w:val="24"/>
          <w:szCs w:val="24"/>
          <w:lang w:val="sq-AL"/>
        </w:rPr>
        <w:t xml:space="preserve"> </w:t>
      </w:r>
    </w:p>
    <w:p w:rsidR="000846C9" w:rsidRPr="000846C9" w:rsidRDefault="000846C9" w:rsidP="000846C9">
      <w:pPr>
        <w:numPr>
          <w:ilvl w:val="0"/>
          <w:numId w:val="30"/>
        </w:numPr>
        <w:spacing w:after="0" w:line="240" w:lineRule="auto"/>
        <w:rPr>
          <w:rFonts w:ascii="Times New Roman" w:eastAsia="Calibri" w:hAnsi="Times New Roman" w:cs="Times New Roman"/>
          <w:sz w:val="24"/>
          <w:szCs w:val="24"/>
          <w:lang w:val="sq-AL"/>
        </w:rPr>
      </w:pPr>
      <w:r w:rsidRPr="000846C9">
        <w:rPr>
          <w:rFonts w:ascii="Times New Roman" w:eastAsia="Calibri" w:hAnsi="Times New Roman" w:cs="Times New Roman"/>
          <w:sz w:val="24"/>
          <w:szCs w:val="24"/>
        </w:rPr>
        <w:t xml:space="preserve">Jeta në rajonin tuaj: </w:t>
      </w:r>
      <w:hyperlink r:id="rId22" w:anchor="!/l/prefectures/population/prefpop1" w:history="1">
        <w:r w:rsidRPr="000846C9">
          <w:rPr>
            <w:rStyle w:val="Hyperlink"/>
            <w:rFonts w:ascii="Times New Roman" w:eastAsia="Calibri" w:hAnsi="Times New Roman" w:cs="Times New Roman"/>
            <w:sz w:val="24"/>
            <w:szCs w:val="24"/>
            <w:lang w:val="sq-AL"/>
          </w:rPr>
          <w:t>https://instatgis.gov.al/#!/l/prefectures/population/prefpop1</w:t>
        </w:r>
      </w:hyperlink>
      <w:r w:rsidRPr="000846C9">
        <w:rPr>
          <w:rFonts w:ascii="Times New Roman" w:eastAsia="Calibri" w:hAnsi="Times New Roman" w:cs="Times New Roman"/>
          <w:sz w:val="24"/>
          <w:szCs w:val="24"/>
          <w:lang w:val="sq-AL"/>
        </w:rPr>
        <w:t xml:space="preserve"> </w:t>
      </w:r>
    </w:p>
    <w:p w:rsidR="00054233" w:rsidRDefault="00054233" w:rsidP="00054233">
      <w:pPr>
        <w:spacing w:after="0" w:line="240" w:lineRule="auto"/>
        <w:rPr>
          <w:rFonts w:ascii="Times New Roman" w:eastAsia="Calibri" w:hAnsi="Times New Roman" w:cs="Times New Roman"/>
          <w:sz w:val="24"/>
          <w:szCs w:val="24"/>
        </w:rPr>
      </w:pPr>
    </w:p>
    <w:tbl>
      <w:tblPr>
        <w:tblW w:w="8896" w:type="dxa"/>
        <w:tblInd w:w="108" w:type="dxa"/>
        <w:tblLook w:val="04A0" w:firstRow="1" w:lastRow="0" w:firstColumn="1" w:lastColumn="0" w:noHBand="0" w:noVBand="1"/>
      </w:tblPr>
      <w:tblGrid>
        <w:gridCol w:w="1010"/>
        <w:gridCol w:w="1002"/>
        <w:gridCol w:w="1002"/>
        <w:gridCol w:w="1002"/>
        <w:gridCol w:w="976"/>
        <w:gridCol w:w="976"/>
        <w:gridCol w:w="976"/>
        <w:gridCol w:w="976"/>
        <w:gridCol w:w="976"/>
      </w:tblGrid>
      <w:tr w:rsidR="000846C9" w:rsidRPr="000846C9" w:rsidTr="000846C9">
        <w:trPr>
          <w:trHeight w:val="300"/>
        </w:trPr>
        <w:tc>
          <w:tcPr>
            <w:tcW w:w="4016" w:type="dxa"/>
            <w:gridSpan w:val="4"/>
            <w:tcBorders>
              <w:top w:val="nil"/>
              <w:left w:val="nil"/>
              <w:bottom w:val="nil"/>
              <w:right w:val="nil"/>
            </w:tcBorders>
            <w:shd w:val="clear" w:color="000000" w:fill="FFFFFF"/>
            <w:noWrap/>
            <w:vAlign w:val="bottom"/>
            <w:hideMark/>
          </w:tcPr>
          <w:p w:rsidR="000846C9" w:rsidRPr="000846C9" w:rsidRDefault="000846C9" w:rsidP="000846C9">
            <w:pPr>
              <w:spacing w:after="0" w:line="240" w:lineRule="auto"/>
              <w:rPr>
                <w:rFonts w:ascii="Times New Roman" w:eastAsia="Times New Roman" w:hAnsi="Times New Roman" w:cs="Times New Roman"/>
                <w:b/>
                <w:bCs/>
                <w:color w:val="000000"/>
                <w:lang w:val="it-IT"/>
              </w:rPr>
            </w:pPr>
            <w:r w:rsidRPr="000846C9">
              <w:rPr>
                <w:rFonts w:ascii="Times New Roman" w:eastAsia="Times New Roman" w:hAnsi="Times New Roman" w:cs="Times New Roman"/>
                <w:b/>
                <w:bCs/>
                <w:color w:val="000000"/>
                <w:lang w:val="it-IT"/>
              </w:rPr>
              <w:t>Numri i martesave bashkia Kamëz</w:t>
            </w:r>
          </w:p>
        </w:tc>
        <w:tc>
          <w:tcPr>
            <w:tcW w:w="976" w:type="dxa"/>
            <w:tcBorders>
              <w:top w:val="nil"/>
              <w:left w:val="nil"/>
              <w:bottom w:val="nil"/>
              <w:right w:val="nil"/>
            </w:tcBorders>
            <w:shd w:val="clear" w:color="000000" w:fill="FFFFFF"/>
            <w:noWrap/>
            <w:vAlign w:val="bottom"/>
            <w:hideMark/>
          </w:tcPr>
          <w:p w:rsidR="000846C9" w:rsidRPr="000846C9" w:rsidRDefault="000846C9" w:rsidP="000846C9">
            <w:pPr>
              <w:spacing w:after="0" w:line="240" w:lineRule="auto"/>
              <w:rPr>
                <w:rFonts w:ascii="Times New Roman" w:eastAsia="Times New Roman" w:hAnsi="Times New Roman" w:cs="Times New Roman"/>
                <w:color w:val="000000"/>
                <w:lang w:val="it-IT"/>
              </w:rPr>
            </w:pPr>
            <w:r w:rsidRPr="000846C9">
              <w:rPr>
                <w:rFonts w:ascii="Times New Roman" w:eastAsia="Times New Roman" w:hAnsi="Times New Roman" w:cs="Times New Roman"/>
                <w:color w:val="000000"/>
                <w:lang w:val="it-IT"/>
              </w:rPr>
              <w:t> </w:t>
            </w:r>
          </w:p>
        </w:tc>
        <w:tc>
          <w:tcPr>
            <w:tcW w:w="976" w:type="dxa"/>
            <w:tcBorders>
              <w:top w:val="nil"/>
              <w:left w:val="nil"/>
              <w:bottom w:val="nil"/>
              <w:right w:val="nil"/>
            </w:tcBorders>
            <w:shd w:val="clear" w:color="000000" w:fill="FFFFFF"/>
            <w:noWrap/>
            <w:vAlign w:val="bottom"/>
            <w:hideMark/>
          </w:tcPr>
          <w:p w:rsidR="000846C9" w:rsidRPr="000846C9" w:rsidRDefault="000846C9" w:rsidP="000846C9">
            <w:pPr>
              <w:spacing w:after="0" w:line="240" w:lineRule="auto"/>
              <w:rPr>
                <w:rFonts w:ascii="Times New Roman" w:eastAsia="Times New Roman" w:hAnsi="Times New Roman" w:cs="Times New Roman"/>
                <w:color w:val="000000"/>
                <w:lang w:val="it-IT"/>
              </w:rPr>
            </w:pPr>
            <w:r w:rsidRPr="000846C9">
              <w:rPr>
                <w:rFonts w:ascii="Times New Roman" w:eastAsia="Times New Roman" w:hAnsi="Times New Roman" w:cs="Times New Roman"/>
                <w:color w:val="000000"/>
                <w:lang w:val="it-IT"/>
              </w:rPr>
              <w:t> </w:t>
            </w:r>
          </w:p>
        </w:tc>
        <w:tc>
          <w:tcPr>
            <w:tcW w:w="976" w:type="dxa"/>
            <w:tcBorders>
              <w:top w:val="nil"/>
              <w:left w:val="nil"/>
              <w:bottom w:val="nil"/>
              <w:right w:val="nil"/>
            </w:tcBorders>
            <w:shd w:val="clear" w:color="000000" w:fill="FFFFFF"/>
            <w:noWrap/>
            <w:vAlign w:val="bottom"/>
            <w:hideMark/>
          </w:tcPr>
          <w:p w:rsidR="000846C9" w:rsidRPr="000846C9" w:rsidRDefault="000846C9" w:rsidP="000846C9">
            <w:pPr>
              <w:spacing w:after="0" w:line="240" w:lineRule="auto"/>
              <w:rPr>
                <w:rFonts w:ascii="Times New Roman" w:eastAsia="Times New Roman" w:hAnsi="Times New Roman" w:cs="Times New Roman"/>
                <w:color w:val="000000"/>
                <w:lang w:val="it-IT"/>
              </w:rPr>
            </w:pPr>
            <w:r w:rsidRPr="000846C9">
              <w:rPr>
                <w:rFonts w:ascii="Times New Roman" w:eastAsia="Times New Roman" w:hAnsi="Times New Roman" w:cs="Times New Roman"/>
                <w:color w:val="000000"/>
                <w:lang w:val="it-IT"/>
              </w:rPr>
              <w:t> </w:t>
            </w:r>
          </w:p>
        </w:tc>
        <w:tc>
          <w:tcPr>
            <w:tcW w:w="976" w:type="dxa"/>
            <w:tcBorders>
              <w:top w:val="nil"/>
              <w:left w:val="nil"/>
              <w:bottom w:val="nil"/>
              <w:right w:val="nil"/>
            </w:tcBorders>
            <w:shd w:val="clear" w:color="000000" w:fill="FFFFFF"/>
            <w:noWrap/>
            <w:vAlign w:val="bottom"/>
            <w:hideMark/>
          </w:tcPr>
          <w:p w:rsidR="000846C9" w:rsidRPr="000846C9" w:rsidRDefault="000846C9" w:rsidP="000846C9">
            <w:pPr>
              <w:spacing w:after="0" w:line="240" w:lineRule="auto"/>
              <w:rPr>
                <w:rFonts w:ascii="Times New Roman" w:eastAsia="Times New Roman" w:hAnsi="Times New Roman" w:cs="Times New Roman"/>
                <w:color w:val="000000"/>
                <w:lang w:val="it-IT"/>
              </w:rPr>
            </w:pPr>
            <w:r w:rsidRPr="000846C9">
              <w:rPr>
                <w:rFonts w:ascii="Times New Roman" w:eastAsia="Times New Roman" w:hAnsi="Times New Roman" w:cs="Times New Roman"/>
                <w:color w:val="000000"/>
                <w:lang w:val="it-IT"/>
              </w:rPr>
              <w:t> </w:t>
            </w:r>
          </w:p>
        </w:tc>
        <w:tc>
          <w:tcPr>
            <w:tcW w:w="976" w:type="dxa"/>
            <w:tcBorders>
              <w:top w:val="nil"/>
              <w:left w:val="nil"/>
              <w:bottom w:val="nil"/>
              <w:right w:val="nil"/>
            </w:tcBorders>
            <w:shd w:val="clear" w:color="000000" w:fill="FFFFFF"/>
            <w:noWrap/>
            <w:vAlign w:val="bottom"/>
            <w:hideMark/>
          </w:tcPr>
          <w:p w:rsidR="000846C9" w:rsidRPr="000846C9" w:rsidRDefault="000846C9" w:rsidP="000846C9">
            <w:pPr>
              <w:spacing w:after="0" w:line="240" w:lineRule="auto"/>
              <w:rPr>
                <w:rFonts w:ascii="Times New Roman" w:eastAsia="Times New Roman" w:hAnsi="Times New Roman" w:cs="Times New Roman"/>
                <w:color w:val="000000"/>
                <w:lang w:val="it-IT"/>
              </w:rPr>
            </w:pPr>
            <w:r w:rsidRPr="000846C9">
              <w:rPr>
                <w:rFonts w:ascii="Times New Roman" w:eastAsia="Times New Roman" w:hAnsi="Times New Roman" w:cs="Times New Roman"/>
                <w:color w:val="000000"/>
                <w:lang w:val="it-IT"/>
              </w:rPr>
              <w:t> </w:t>
            </w:r>
          </w:p>
        </w:tc>
      </w:tr>
      <w:tr w:rsidR="000846C9" w:rsidRPr="000846C9" w:rsidTr="000846C9">
        <w:trPr>
          <w:trHeight w:val="300"/>
        </w:trPr>
        <w:tc>
          <w:tcPr>
            <w:tcW w:w="1010" w:type="dxa"/>
            <w:tcBorders>
              <w:top w:val="nil"/>
              <w:left w:val="nil"/>
              <w:bottom w:val="nil"/>
              <w:right w:val="nil"/>
            </w:tcBorders>
            <w:shd w:val="clear" w:color="000000" w:fill="FFFFFF"/>
            <w:noWrap/>
            <w:vAlign w:val="bottom"/>
            <w:hideMark/>
          </w:tcPr>
          <w:p w:rsidR="000846C9" w:rsidRPr="000846C9" w:rsidRDefault="000846C9" w:rsidP="000846C9">
            <w:pPr>
              <w:spacing w:after="0" w:line="240" w:lineRule="auto"/>
              <w:rPr>
                <w:rFonts w:ascii="Times New Roman" w:eastAsia="Times New Roman" w:hAnsi="Times New Roman" w:cs="Times New Roman"/>
                <w:color w:val="000000"/>
                <w:lang w:val="it-IT"/>
              </w:rPr>
            </w:pPr>
            <w:r w:rsidRPr="000846C9">
              <w:rPr>
                <w:rFonts w:ascii="Times New Roman" w:eastAsia="Times New Roman" w:hAnsi="Times New Roman" w:cs="Times New Roman"/>
                <w:color w:val="000000"/>
                <w:lang w:val="it-IT"/>
              </w:rPr>
              <w:t> </w:t>
            </w:r>
          </w:p>
        </w:tc>
        <w:tc>
          <w:tcPr>
            <w:tcW w:w="1002" w:type="dxa"/>
            <w:tcBorders>
              <w:top w:val="nil"/>
              <w:left w:val="nil"/>
              <w:bottom w:val="nil"/>
              <w:right w:val="nil"/>
            </w:tcBorders>
            <w:shd w:val="clear" w:color="000000" w:fill="FFFFFF"/>
            <w:noWrap/>
            <w:vAlign w:val="bottom"/>
            <w:hideMark/>
          </w:tcPr>
          <w:p w:rsidR="000846C9" w:rsidRPr="000846C9" w:rsidRDefault="000846C9" w:rsidP="000846C9">
            <w:pPr>
              <w:spacing w:after="0" w:line="240" w:lineRule="auto"/>
              <w:rPr>
                <w:rFonts w:ascii="Times New Roman" w:eastAsia="Times New Roman" w:hAnsi="Times New Roman" w:cs="Times New Roman"/>
                <w:color w:val="000000"/>
                <w:lang w:val="it-IT"/>
              </w:rPr>
            </w:pPr>
            <w:r w:rsidRPr="000846C9">
              <w:rPr>
                <w:rFonts w:ascii="Times New Roman" w:eastAsia="Times New Roman" w:hAnsi="Times New Roman" w:cs="Times New Roman"/>
                <w:color w:val="000000"/>
                <w:lang w:val="it-IT"/>
              </w:rPr>
              <w:t> </w:t>
            </w:r>
          </w:p>
        </w:tc>
        <w:tc>
          <w:tcPr>
            <w:tcW w:w="1002" w:type="dxa"/>
            <w:tcBorders>
              <w:top w:val="nil"/>
              <w:left w:val="nil"/>
              <w:bottom w:val="nil"/>
              <w:right w:val="nil"/>
            </w:tcBorders>
            <w:shd w:val="clear" w:color="000000" w:fill="FFFFFF"/>
            <w:noWrap/>
            <w:vAlign w:val="bottom"/>
            <w:hideMark/>
          </w:tcPr>
          <w:p w:rsidR="000846C9" w:rsidRPr="000846C9" w:rsidRDefault="000846C9" w:rsidP="000846C9">
            <w:pPr>
              <w:spacing w:after="0" w:line="240" w:lineRule="auto"/>
              <w:rPr>
                <w:rFonts w:ascii="Times New Roman" w:eastAsia="Times New Roman" w:hAnsi="Times New Roman" w:cs="Times New Roman"/>
                <w:color w:val="000000"/>
                <w:lang w:val="it-IT"/>
              </w:rPr>
            </w:pPr>
            <w:r w:rsidRPr="000846C9">
              <w:rPr>
                <w:rFonts w:ascii="Times New Roman" w:eastAsia="Times New Roman" w:hAnsi="Times New Roman" w:cs="Times New Roman"/>
                <w:color w:val="000000"/>
                <w:lang w:val="it-IT"/>
              </w:rPr>
              <w:t> </w:t>
            </w:r>
          </w:p>
        </w:tc>
        <w:tc>
          <w:tcPr>
            <w:tcW w:w="1002" w:type="dxa"/>
            <w:tcBorders>
              <w:top w:val="nil"/>
              <w:left w:val="nil"/>
              <w:bottom w:val="nil"/>
              <w:right w:val="nil"/>
            </w:tcBorders>
            <w:shd w:val="clear" w:color="000000" w:fill="FFFFFF"/>
            <w:noWrap/>
            <w:vAlign w:val="bottom"/>
            <w:hideMark/>
          </w:tcPr>
          <w:p w:rsidR="000846C9" w:rsidRPr="000846C9" w:rsidRDefault="000846C9" w:rsidP="000846C9">
            <w:pPr>
              <w:spacing w:after="0" w:line="240" w:lineRule="auto"/>
              <w:rPr>
                <w:rFonts w:ascii="Times New Roman" w:eastAsia="Times New Roman" w:hAnsi="Times New Roman" w:cs="Times New Roman"/>
                <w:color w:val="000000"/>
                <w:lang w:val="it-IT"/>
              </w:rPr>
            </w:pPr>
            <w:r w:rsidRPr="000846C9">
              <w:rPr>
                <w:rFonts w:ascii="Times New Roman" w:eastAsia="Times New Roman" w:hAnsi="Times New Roman" w:cs="Times New Roman"/>
                <w:color w:val="000000"/>
                <w:lang w:val="it-IT"/>
              </w:rPr>
              <w:t> </w:t>
            </w:r>
          </w:p>
        </w:tc>
        <w:tc>
          <w:tcPr>
            <w:tcW w:w="976" w:type="dxa"/>
            <w:tcBorders>
              <w:top w:val="nil"/>
              <w:left w:val="nil"/>
              <w:bottom w:val="nil"/>
              <w:right w:val="nil"/>
            </w:tcBorders>
            <w:shd w:val="clear" w:color="000000" w:fill="FFFFFF"/>
            <w:noWrap/>
            <w:vAlign w:val="bottom"/>
            <w:hideMark/>
          </w:tcPr>
          <w:p w:rsidR="000846C9" w:rsidRPr="000846C9" w:rsidRDefault="000846C9" w:rsidP="000846C9">
            <w:pPr>
              <w:spacing w:after="0" w:line="240" w:lineRule="auto"/>
              <w:rPr>
                <w:rFonts w:ascii="Times New Roman" w:eastAsia="Times New Roman" w:hAnsi="Times New Roman" w:cs="Times New Roman"/>
                <w:color w:val="000000"/>
                <w:lang w:val="it-IT"/>
              </w:rPr>
            </w:pPr>
            <w:r w:rsidRPr="000846C9">
              <w:rPr>
                <w:rFonts w:ascii="Times New Roman" w:eastAsia="Times New Roman" w:hAnsi="Times New Roman" w:cs="Times New Roman"/>
                <w:color w:val="000000"/>
                <w:lang w:val="it-IT"/>
              </w:rPr>
              <w:t> </w:t>
            </w:r>
          </w:p>
        </w:tc>
        <w:tc>
          <w:tcPr>
            <w:tcW w:w="976" w:type="dxa"/>
            <w:tcBorders>
              <w:top w:val="nil"/>
              <w:left w:val="nil"/>
              <w:bottom w:val="nil"/>
              <w:right w:val="nil"/>
            </w:tcBorders>
            <w:shd w:val="clear" w:color="000000" w:fill="FFFFFF"/>
            <w:noWrap/>
            <w:vAlign w:val="bottom"/>
            <w:hideMark/>
          </w:tcPr>
          <w:p w:rsidR="000846C9" w:rsidRPr="000846C9" w:rsidRDefault="000846C9" w:rsidP="000846C9">
            <w:pPr>
              <w:spacing w:after="0" w:line="240" w:lineRule="auto"/>
              <w:rPr>
                <w:rFonts w:ascii="Times New Roman" w:eastAsia="Times New Roman" w:hAnsi="Times New Roman" w:cs="Times New Roman"/>
                <w:color w:val="000000"/>
                <w:lang w:val="it-IT"/>
              </w:rPr>
            </w:pPr>
            <w:r w:rsidRPr="000846C9">
              <w:rPr>
                <w:rFonts w:ascii="Times New Roman" w:eastAsia="Times New Roman" w:hAnsi="Times New Roman" w:cs="Times New Roman"/>
                <w:color w:val="000000"/>
                <w:lang w:val="it-IT"/>
              </w:rPr>
              <w:t> </w:t>
            </w:r>
          </w:p>
        </w:tc>
        <w:tc>
          <w:tcPr>
            <w:tcW w:w="976" w:type="dxa"/>
            <w:tcBorders>
              <w:top w:val="nil"/>
              <w:left w:val="nil"/>
              <w:bottom w:val="nil"/>
              <w:right w:val="nil"/>
            </w:tcBorders>
            <w:shd w:val="clear" w:color="000000" w:fill="FFFFFF"/>
            <w:noWrap/>
            <w:vAlign w:val="bottom"/>
            <w:hideMark/>
          </w:tcPr>
          <w:p w:rsidR="000846C9" w:rsidRPr="000846C9" w:rsidRDefault="000846C9" w:rsidP="000846C9">
            <w:pPr>
              <w:spacing w:after="0" w:line="240" w:lineRule="auto"/>
              <w:rPr>
                <w:rFonts w:ascii="Times New Roman" w:eastAsia="Times New Roman" w:hAnsi="Times New Roman" w:cs="Times New Roman"/>
                <w:color w:val="000000"/>
                <w:lang w:val="it-IT"/>
              </w:rPr>
            </w:pPr>
            <w:r w:rsidRPr="000846C9">
              <w:rPr>
                <w:rFonts w:ascii="Times New Roman" w:eastAsia="Times New Roman" w:hAnsi="Times New Roman" w:cs="Times New Roman"/>
                <w:color w:val="000000"/>
                <w:lang w:val="it-IT"/>
              </w:rPr>
              <w:t> </w:t>
            </w:r>
          </w:p>
        </w:tc>
        <w:tc>
          <w:tcPr>
            <w:tcW w:w="976" w:type="dxa"/>
            <w:tcBorders>
              <w:top w:val="nil"/>
              <w:left w:val="nil"/>
              <w:bottom w:val="nil"/>
              <w:right w:val="nil"/>
            </w:tcBorders>
            <w:shd w:val="clear" w:color="000000" w:fill="FFFFFF"/>
            <w:noWrap/>
            <w:vAlign w:val="bottom"/>
            <w:hideMark/>
          </w:tcPr>
          <w:p w:rsidR="000846C9" w:rsidRPr="000846C9" w:rsidRDefault="000846C9" w:rsidP="000846C9">
            <w:pPr>
              <w:spacing w:after="0" w:line="240" w:lineRule="auto"/>
              <w:rPr>
                <w:rFonts w:ascii="Times New Roman" w:eastAsia="Times New Roman" w:hAnsi="Times New Roman" w:cs="Times New Roman"/>
                <w:color w:val="000000"/>
                <w:lang w:val="it-IT"/>
              </w:rPr>
            </w:pPr>
            <w:r w:rsidRPr="000846C9">
              <w:rPr>
                <w:rFonts w:ascii="Times New Roman" w:eastAsia="Times New Roman" w:hAnsi="Times New Roman" w:cs="Times New Roman"/>
                <w:color w:val="000000"/>
                <w:lang w:val="it-IT"/>
              </w:rPr>
              <w:t> </w:t>
            </w:r>
          </w:p>
        </w:tc>
        <w:tc>
          <w:tcPr>
            <w:tcW w:w="976" w:type="dxa"/>
            <w:tcBorders>
              <w:top w:val="nil"/>
              <w:left w:val="nil"/>
              <w:bottom w:val="nil"/>
              <w:right w:val="nil"/>
            </w:tcBorders>
            <w:shd w:val="clear" w:color="000000" w:fill="FFFFFF"/>
            <w:noWrap/>
            <w:vAlign w:val="bottom"/>
            <w:hideMark/>
          </w:tcPr>
          <w:p w:rsidR="000846C9" w:rsidRPr="000846C9" w:rsidRDefault="000846C9" w:rsidP="000846C9">
            <w:pPr>
              <w:spacing w:after="0" w:line="240" w:lineRule="auto"/>
              <w:rPr>
                <w:rFonts w:ascii="Times New Roman" w:eastAsia="Times New Roman" w:hAnsi="Times New Roman" w:cs="Times New Roman"/>
                <w:color w:val="000000"/>
                <w:lang w:val="it-IT"/>
              </w:rPr>
            </w:pPr>
            <w:r w:rsidRPr="000846C9">
              <w:rPr>
                <w:rFonts w:ascii="Times New Roman" w:eastAsia="Times New Roman" w:hAnsi="Times New Roman" w:cs="Times New Roman"/>
                <w:color w:val="000000"/>
                <w:lang w:val="it-IT"/>
              </w:rPr>
              <w:t> </w:t>
            </w:r>
          </w:p>
        </w:tc>
      </w:tr>
      <w:tr w:rsidR="000846C9" w:rsidRPr="000846C9" w:rsidTr="000846C9">
        <w:trPr>
          <w:trHeight w:val="300"/>
        </w:trPr>
        <w:tc>
          <w:tcPr>
            <w:tcW w:w="1010" w:type="dxa"/>
            <w:tcBorders>
              <w:top w:val="single" w:sz="4" w:space="0" w:color="auto"/>
              <w:left w:val="single" w:sz="4" w:space="0" w:color="auto"/>
              <w:bottom w:val="single" w:sz="4" w:space="0" w:color="auto"/>
              <w:right w:val="single" w:sz="4" w:space="0" w:color="auto"/>
            </w:tcBorders>
            <w:shd w:val="clear" w:color="000000" w:fill="BFBFBF"/>
            <w:noWrap/>
            <w:vAlign w:val="center"/>
            <w:hideMark/>
          </w:tcPr>
          <w:p w:rsidR="000846C9" w:rsidRPr="000846C9" w:rsidRDefault="000846C9" w:rsidP="000846C9">
            <w:pPr>
              <w:spacing w:after="0" w:line="240" w:lineRule="auto"/>
              <w:jc w:val="center"/>
              <w:rPr>
                <w:rFonts w:ascii="Calibri" w:eastAsia="Times New Roman" w:hAnsi="Calibri" w:cs="Calibri"/>
                <w:b/>
                <w:bCs/>
              </w:rPr>
            </w:pPr>
            <w:r w:rsidRPr="000846C9">
              <w:rPr>
                <w:rFonts w:ascii="Calibri" w:eastAsia="Times New Roman" w:hAnsi="Calibri" w:cs="Calibri"/>
                <w:b/>
                <w:bCs/>
              </w:rPr>
              <w:t>Bashkia</w:t>
            </w:r>
          </w:p>
        </w:tc>
        <w:tc>
          <w:tcPr>
            <w:tcW w:w="1002" w:type="dxa"/>
            <w:tcBorders>
              <w:top w:val="single" w:sz="4" w:space="0" w:color="auto"/>
              <w:left w:val="nil"/>
              <w:bottom w:val="single" w:sz="4" w:space="0" w:color="auto"/>
              <w:right w:val="single" w:sz="4" w:space="0" w:color="auto"/>
            </w:tcBorders>
            <w:shd w:val="clear" w:color="000000" w:fill="BFBFBF"/>
            <w:vAlign w:val="center"/>
            <w:hideMark/>
          </w:tcPr>
          <w:p w:rsidR="000846C9" w:rsidRPr="000846C9" w:rsidRDefault="000846C9" w:rsidP="000846C9">
            <w:pPr>
              <w:spacing w:after="0" w:line="240" w:lineRule="auto"/>
              <w:jc w:val="center"/>
              <w:rPr>
                <w:rFonts w:ascii="Arial" w:eastAsia="Times New Roman" w:hAnsi="Arial" w:cs="Arial"/>
                <w:b/>
                <w:bCs/>
                <w:sz w:val="18"/>
                <w:szCs w:val="18"/>
              </w:rPr>
            </w:pPr>
            <w:r w:rsidRPr="000846C9">
              <w:rPr>
                <w:rFonts w:ascii="Arial" w:eastAsia="Times New Roman" w:hAnsi="Arial" w:cs="Arial"/>
                <w:b/>
                <w:bCs/>
                <w:sz w:val="18"/>
                <w:szCs w:val="18"/>
              </w:rPr>
              <w:t>2018</w:t>
            </w:r>
          </w:p>
        </w:tc>
        <w:tc>
          <w:tcPr>
            <w:tcW w:w="1002" w:type="dxa"/>
            <w:tcBorders>
              <w:top w:val="single" w:sz="4" w:space="0" w:color="auto"/>
              <w:left w:val="nil"/>
              <w:bottom w:val="single" w:sz="4" w:space="0" w:color="auto"/>
              <w:right w:val="single" w:sz="4" w:space="0" w:color="auto"/>
            </w:tcBorders>
            <w:shd w:val="clear" w:color="000000" w:fill="BFBFBF"/>
            <w:vAlign w:val="center"/>
            <w:hideMark/>
          </w:tcPr>
          <w:p w:rsidR="000846C9" w:rsidRPr="000846C9" w:rsidRDefault="000846C9" w:rsidP="000846C9">
            <w:pPr>
              <w:spacing w:after="0" w:line="240" w:lineRule="auto"/>
              <w:jc w:val="center"/>
              <w:rPr>
                <w:rFonts w:ascii="Arial" w:eastAsia="Times New Roman" w:hAnsi="Arial" w:cs="Arial"/>
                <w:b/>
                <w:bCs/>
                <w:sz w:val="18"/>
                <w:szCs w:val="18"/>
              </w:rPr>
            </w:pPr>
            <w:r w:rsidRPr="000846C9">
              <w:rPr>
                <w:rFonts w:ascii="Arial" w:eastAsia="Times New Roman" w:hAnsi="Arial" w:cs="Arial"/>
                <w:b/>
                <w:bCs/>
                <w:sz w:val="18"/>
                <w:szCs w:val="18"/>
              </w:rPr>
              <w:t>2019</w:t>
            </w:r>
          </w:p>
        </w:tc>
        <w:tc>
          <w:tcPr>
            <w:tcW w:w="1002" w:type="dxa"/>
            <w:tcBorders>
              <w:top w:val="single" w:sz="4" w:space="0" w:color="auto"/>
              <w:left w:val="nil"/>
              <w:bottom w:val="single" w:sz="4" w:space="0" w:color="auto"/>
              <w:right w:val="single" w:sz="4" w:space="0" w:color="auto"/>
            </w:tcBorders>
            <w:shd w:val="clear" w:color="000000" w:fill="BFBFBF"/>
            <w:vAlign w:val="center"/>
            <w:hideMark/>
          </w:tcPr>
          <w:p w:rsidR="000846C9" w:rsidRPr="000846C9" w:rsidRDefault="000846C9" w:rsidP="000846C9">
            <w:pPr>
              <w:spacing w:after="0" w:line="240" w:lineRule="auto"/>
              <w:jc w:val="center"/>
              <w:rPr>
                <w:rFonts w:ascii="Arial" w:eastAsia="Times New Roman" w:hAnsi="Arial" w:cs="Arial"/>
                <w:b/>
                <w:bCs/>
                <w:sz w:val="18"/>
                <w:szCs w:val="18"/>
              </w:rPr>
            </w:pPr>
            <w:r w:rsidRPr="000846C9">
              <w:rPr>
                <w:rFonts w:ascii="Arial" w:eastAsia="Times New Roman" w:hAnsi="Arial" w:cs="Arial"/>
                <w:b/>
                <w:bCs/>
                <w:sz w:val="18"/>
                <w:szCs w:val="18"/>
              </w:rPr>
              <w:t>2020</w:t>
            </w:r>
          </w:p>
        </w:tc>
        <w:tc>
          <w:tcPr>
            <w:tcW w:w="976" w:type="dxa"/>
            <w:tcBorders>
              <w:top w:val="single" w:sz="4" w:space="0" w:color="auto"/>
              <w:left w:val="nil"/>
              <w:bottom w:val="single" w:sz="4" w:space="0" w:color="auto"/>
              <w:right w:val="single" w:sz="4" w:space="0" w:color="auto"/>
            </w:tcBorders>
            <w:shd w:val="clear" w:color="000000" w:fill="BFBFBF"/>
            <w:vAlign w:val="center"/>
            <w:hideMark/>
          </w:tcPr>
          <w:p w:rsidR="000846C9" w:rsidRPr="000846C9" w:rsidRDefault="000846C9" w:rsidP="000846C9">
            <w:pPr>
              <w:spacing w:after="0" w:line="240" w:lineRule="auto"/>
              <w:jc w:val="center"/>
              <w:rPr>
                <w:rFonts w:ascii="Arial" w:eastAsia="Times New Roman" w:hAnsi="Arial" w:cs="Arial"/>
                <w:b/>
                <w:bCs/>
                <w:sz w:val="18"/>
                <w:szCs w:val="18"/>
              </w:rPr>
            </w:pPr>
            <w:r w:rsidRPr="000846C9">
              <w:rPr>
                <w:rFonts w:ascii="Arial" w:eastAsia="Times New Roman" w:hAnsi="Arial" w:cs="Arial"/>
                <w:b/>
                <w:bCs/>
                <w:sz w:val="18"/>
                <w:szCs w:val="18"/>
              </w:rPr>
              <w:t>2021</w:t>
            </w:r>
          </w:p>
        </w:tc>
        <w:tc>
          <w:tcPr>
            <w:tcW w:w="976" w:type="dxa"/>
            <w:tcBorders>
              <w:top w:val="nil"/>
              <w:left w:val="nil"/>
              <w:bottom w:val="nil"/>
              <w:right w:val="nil"/>
            </w:tcBorders>
            <w:shd w:val="clear" w:color="000000" w:fill="FFFFFF"/>
            <w:noWrap/>
            <w:vAlign w:val="bottom"/>
            <w:hideMark/>
          </w:tcPr>
          <w:p w:rsidR="000846C9" w:rsidRPr="000846C9" w:rsidRDefault="000846C9" w:rsidP="000846C9">
            <w:pPr>
              <w:spacing w:after="0" w:line="240" w:lineRule="auto"/>
              <w:rPr>
                <w:rFonts w:ascii="Times New Roman" w:eastAsia="Times New Roman" w:hAnsi="Times New Roman" w:cs="Times New Roman"/>
                <w:color w:val="000000"/>
              </w:rPr>
            </w:pPr>
            <w:r w:rsidRPr="000846C9">
              <w:rPr>
                <w:rFonts w:ascii="Times New Roman" w:eastAsia="Times New Roman" w:hAnsi="Times New Roman" w:cs="Times New Roman"/>
                <w:color w:val="000000"/>
              </w:rPr>
              <w:t> </w:t>
            </w:r>
          </w:p>
        </w:tc>
        <w:tc>
          <w:tcPr>
            <w:tcW w:w="976" w:type="dxa"/>
            <w:tcBorders>
              <w:top w:val="nil"/>
              <w:left w:val="nil"/>
              <w:bottom w:val="nil"/>
              <w:right w:val="nil"/>
            </w:tcBorders>
            <w:shd w:val="clear" w:color="000000" w:fill="FFFFFF"/>
            <w:noWrap/>
            <w:vAlign w:val="bottom"/>
            <w:hideMark/>
          </w:tcPr>
          <w:p w:rsidR="000846C9" w:rsidRPr="000846C9" w:rsidRDefault="000846C9" w:rsidP="000846C9">
            <w:pPr>
              <w:spacing w:after="0" w:line="240" w:lineRule="auto"/>
              <w:rPr>
                <w:rFonts w:ascii="Times New Roman" w:eastAsia="Times New Roman" w:hAnsi="Times New Roman" w:cs="Times New Roman"/>
                <w:color w:val="000000"/>
              </w:rPr>
            </w:pPr>
            <w:r w:rsidRPr="000846C9">
              <w:rPr>
                <w:rFonts w:ascii="Times New Roman" w:eastAsia="Times New Roman" w:hAnsi="Times New Roman" w:cs="Times New Roman"/>
                <w:color w:val="000000"/>
              </w:rPr>
              <w:t> </w:t>
            </w:r>
          </w:p>
        </w:tc>
        <w:tc>
          <w:tcPr>
            <w:tcW w:w="976" w:type="dxa"/>
            <w:tcBorders>
              <w:top w:val="nil"/>
              <w:left w:val="nil"/>
              <w:bottom w:val="nil"/>
              <w:right w:val="nil"/>
            </w:tcBorders>
            <w:shd w:val="clear" w:color="000000" w:fill="FFFFFF"/>
            <w:noWrap/>
            <w:vAlign w:val="bottom"/>
            <w:hideMark/>
          </w:tcPr>
          <w:p w:rsidR="000846C9" w:rsidRPr="000846C9" w:rsidRDefault="000846C9" w:rsidP="000846C9">
            <w:pPr>
              <w:spacing w:after="0" w:line="240" w:lineRule="auto"/>
              <w:rPr>
                <w:rFonts w:ascii="Times New Roman" w:eastAsia="Times New Roman" w:hAnsi="Times New Roman" w:cs="Times New Roman"/>
                <w:color w:val="000000"/>
              </w:rPr>
            </w:pPr>
            <w:r w:rsidRPr="000846C9">
              <w:rPr>
                <w:rFonts w:ascii="Times New Roman" w:eastAsia="Times New Roman" w:hAnsi="Times New Roman" w:cs="Times New Roman"/>
                <w:color w:val="000000"/>
              </w:rPr>
              <w:t> </w:t>
            </w:r>
          </w:p>
        </w:tc>
        <w:tc>
          <w:tcPr>
            <w:tcW w:w="976" w:type="dxa"/>
            <w:tcBorders>
              <w:top w:val="nil"/>
              <w:left w:val="nil"/>
              <w:bottom w:val="nil"/>
              <w:right w:val="nil"/>
            </w:tcBorders>
            <w:shd w:val="clear" w:color="000000" w:fill="FFFFFF"/>
            <w:noWrap/>
            <w:vAlign w:val="bottom"/>
            <w:hideMark/>
          </w:tcPr>
          <w:p w:rsidR="000846C9" w:rsidRPr="000846C9" w:rsidRDefault="000846C9" w:rsidP="000846C9">
            <w:pPr>
              <w:spacing w:after="0" w:line="240" w:lineRule="auto"/>
              <w:rPr>
                <w:rFonts w:ascii="Times New Roman" w:eastAsia="Times New Roman" w:hAnsi="Times New Roman" w:cs="Times New Roman"/>
                <w:color w:val="000000"/>
              </w:rPr>
            </w:pPr>
            <w:r w:rsidRPr="000846C9">
              <w:rPr>
                <w:rFonts w:ascii="Times New Roman" w:eastAsia="Times New Roman" w:hAnsi="Times New Roman" w:cs="Times New Roman"/>
                <w:color w:val="000000"/>
              </w:rPr>
              <w:t> </w:t>
            </w:r>
          </w:p>
        </w:tc>
      </w:tr>
      <w:tr w:rsidR="000846C9" w:rsidRPr="000846C9" w:rsidTr="000846C9">
        <w:trPr>
          <w:trHeight w:val="300"/>
        </w:trPr>
        <w:tc>
          <w:tcPr>
            <w:tcW w:w="1010" w:type="dxa"/>
            <w:tcBorders>
              <w:top w:val="nil"/>
              <w:left w:val="single" w:sz="4" w:space="0" w:color="auto"/>
              <w:bottom w:val="single" w:sz="4" w:space="0" w:color="auto"/>
              <w:right w:val="single" w:sz="4" w:space="0" w:color="auto"/>
            </w:tcBorders>
            <w:shd w:val="clear" w:color="000000" w:fill="FFFFFF"/>
            <w:vAlign w:val="center"/>
            <w:hideMark/>
          </w:tcPr>
          <w:p w:rsidR="000846C9" w:rsidRPr="000846C9" w:rsidRDefault="000846C9" w:rsidP="000846C9">
            <w:pPr>
              <w:spacing w:after="0" w:line="240" w:lineRule="auto"/>
              <w:rPr>
                <w:rFonts w:ascii="Arial" w:eastAsia="Times New Roman" w:hAnsi="Arial" w:cs="Arial"/>
                <w:b/>
                <w:bCs/>
                <w:sz w:val="18"/>
                <w:szCs w:val="18"/>
              </w:rPr>
            </w:pPr>
            <w:r w:rsidRPr="000846C9">
              <w:rPr>
                <w:rFonts w:ascii="Arial" w:eastAsia="Times New Roman" w:hAnsi="Arial" w:cs="Arial"/>
                <w:b/>
                <w:bCs/>
                <w:sz w:val="18"/>
                <w:szCs w:val="18"/>
              </w:rPr>
              <w:t xml:space="preserve"> Kamëz</w:t>
            </w:r>
          </w:p>
        </w:tc>
        <w:tc>
          <w:tcPr>
            <w:tcW w:w="1002" w:type="dxa"/>
            <w:tcBorders>
              <w:top w:val="nil"/>
              <w:left w:val="nil"/>
              <w:bottom w:val="single" w:sz="4" w:space="0" w:color="auto"/>
              <w:right w:val="single" w:sz="4" w:space="0" w:color="auto"/>
            </w:tcBorders>
            <w:shd w:val="clear" w:color="000000" w:fill="FFFFFF"/>
            <w:noWrap/>
            <w:vAlign w:val="center"/>
            <w:hideMark/>
          </w:tcPr>
          <w:p w:rsidR="000846C9" w:rsidRPr="000846C9" w:rsidRDefault="000846C9" w:rsidP="000846C9">
            <w:pPr>
              <w:spacing w:after="0" w:line="240" w:lineRule="auto"/>
              <w:jc w:val="right"/>
              <w:rPr>
                <w:rFonts w:ascii="Arial" w:eastAsia="Times New Roman" w:hAnsi="Arial" w:cs="Arial"/>
                <w:sz w:val="18"/>
                <w:szCs w:val="18"/>
              </w:rPr>
            </w:pPr>
            <w:r w:rsidRPr="000846C9">
              <w:rPr>
                <w:rFonts w:ascii="Arial" w:eastAsia="Times New Roman" w:hAnsi="Arial" w:cs="Arial"/>
                <w:sz w:val="18"/>
                <w:szCs w:val="18"/>
              </w:rPr>
              <w:t xml:space="preserve">           805 </w:t>
            </w:r>
          </w:p>
        </w:tc>
        <w:tc>
          <w:tcPr>
            <w:tcW w:w="1002" w:type="dxa"/>
            <w:tcBorders>
              <w:top w:val="nil"/>
              <w:left w:val="nil"/>
              <w:bottom w:val="single" w:sz="4" w:space="0" w:color="auto"/>
              <w:right w:val="single" w:sz="4" w:space="0" w:color="auto"/>
            </w:tcBorders>
            <w:shd w:val="clear" w:color="000000" w:fill="FFFFFF"/>
            <w:noWrap/>
            <w:vAlign w:val="center"/>
            <w:hideMark/>
          </w:tcPr>
          <w:p w:rsidR="000846C9" w:rsidRPr="000846C9" w:rsidRDefault="000846C9" w:rsidP="000846C9">
            <w:pPr>
              <w:spacing w:after="0" w:line="240" w:lineRule="auto"/>
              <w:jc w:val="right"/>
              <w:rPr>
                <w:rFonts w:ascii="Arial" w:eastAsia="Times New Roman" w:hAnsi="Arial" w:cs="Arial"/>
                <w:sz w:val="18"/>
                <w:szCs w:val="18"/>
              </w:rPr>
            </w:pPr>
            <w:r w:rsidRPr="000846C9">
              <w:rPr>
                <w:rFonts w:ascii="Arial" w:eastAsia="Times New Roman" w:hAnsi="Arial" w:cs="Arial"/>
                <w:sz w:val="18"/>
                <w:szCs w:val="18"/>
              </w:rPr>
              <w:t xml:space="preserve">           782 </w:t>
            </w:r>
          </w:p>
        </w:tc>
        <w:tc>
          <w:tcPr>
            <w:tcW w:w="1002" w:type="dxa"/>
            <w:tcBorders>
              <w:top w:val="nil"/>
              <w:left w:val="nil"/>
              <w:bottom w:val="single" w:sz="4" w:space="0" w:color="auto"/>
              <w:right w:val="single" w:sz="4" w:space="0" w:color="auto"/>
            </w:tcBorders>
            <w:shd w:val="clear" w:color="000000" w:fill="FFFFFF"/>
            <w:noWrap/>
            <w:vAlign w:val="center"/>
            <w:hideMark/>
          </w:tcPr>
          <w:p w:rsidR="000846C9" w:rsidRPr="000846C9" w:rsidRDefault="000846C9" w:rsidP="000846C9">
            <w:pPr>
              <w:spacing w:after="0" w:line="240" w:lineRule="auto"/>
              <w:jc w:val="right"/>
              <w:rPr>
                <w:rFonts w:ascii="Arial" w:eastAsia="Times New Roman" w:hAnsi="Arial" w:cs="Arial"/>
                <w:sz w:val="18"/>
                <w:szCs w:val="18"/>
              </w:rPr>
            </w:pPr>
            <w:r w:rsidRPr="000846C9">
              <w:rPr>
                <w:rFonts w:ascii="Arial" w:eastAsia="Times New Roman" w:hAnsi="Arial" w:cs="Arial"/>
                <w:sz w:val="18"/>
                <w:szCs w:val="18"/>
              </w:rPr>
              <w:t xml:space="preserve">           685 </w:t>
            </w:r>
          </w:p>
        </w:tc>
        <w:tc>
          <w:tcPr>
            <w:tcW w:w="976" w:type="dxa"/>
            <w:tcBorders>
              <w:top w:val="nil"/>
              <w:left w:val="nil"/>
              <w:bottom w:val="single" w:sz="4" w:space="0" w:color="auto"/>
              <w:right w:val="single" w:sz="4" w:space="0" w:color="auto"/>
            </w:tcBorders>
            <w:shd w:val="clear" w:color="000000" w:fill="FFFFFF"/>
            <w:noWrap/>
            <w:vAlign w:val="center"/>
            <w:hideMark/>
          </w:tcPr>
          <w:p w:rsidR="000846C9" w:rsidRPr="000846C9" w:rsidRDefault="000846C9" w:rsidP="000846C9">
            <w:pPr>
              <w:spacing w:after="0" w:line="240" w:lineRule="auto"/>
              <w:jc w:val="right"/>
              <w:rPr>
                <w:rFonts w:ascii="Arial" w:eastAsia="Times New Roman" w:hAnsi="Arial" w:cs="Arial"/>
                <w:sz w:val="18"/>
                <w:szCs w:val="18"/>
              </w:rPr>
            </w:pPr>
            <w:r w:rsidRPr="000846C9">
              <w:rPr>
                <w:rFonts w:ascii="Arial" w:eastAsia="Times New Roman" w:hAnsi="Arial" w:cs="Arial"/>
                <w:sz w:val="18"/>
                <w:szCs w:val="18"/>
              </w:rPr>
              <w:t xml:space="preserve">           761 </w:t>
            </w:r>
          </w:p>
        </w:tc>
        <w:tc>
          <w:tcPr>
            <w:tcW w:w="976" w:type="dxa"/>
            <w:tcBorders>
              <w:top w:val="nil"/>
              <w:left w:val="nil"/>
              <w:bottom w:val="nil"/>
              <w:right w:val="nil"/>
            </w:tcBorders>
            <w:shd w:val="clear" w:color="000000" w:fill="FFFFFF"/>
            <w:noWrap/>
            <w:vAlign w:val="bottom"/>
            <w:hideMark/>
          </w:tcPr>
          <w:p w:rsidR="000846C9" w:rsidRPr="000846C9" w:rsidRDefault="000846C9" w:rsidP="000846C9">
            <w:pPr>
              <w:spacing w:after="0" w:line="240" w:lineRule="auto"/>
              <w:rPr>
                <w:rFonts w:ascii="Times New Roman" w:eastAsia="Times New Roman" w:hAnsi="Times New Roman" w:cs="Times New Roman"/>
                <w:color w:val="000000"/>
              </w:rPr>
            </w:pPr>
            <w:r w:rsidRPr="000846C9">
              <w:rPr>
                <w:rFonts w:ascii="Times New Roman" w:eastAsia="Times New Roman" w:hAnsi="Times New Roman" w:cs="Times New Roman"/>
                <w:color w:val="000000"/>
              </w:rPr>
              <w:t> </w:t>
            </w:r>
          </w:p>
        </w:tc>
        <w:tc>
          <w:tcPr>
            <w:tcW w:w="976" w:type="dxa"/>
            <w:tcBorders>
              <w:top w:val="nil"/>
              <w:left w:val="nil"/>
              <w:bottom w:val="nil"/>
              <w:right w:val="nil"/>
            </w:tcBorders>
            <w:shd w:val="clear" w:color="000000" w:fill="FFFFFF"/>
            <w:noWrap/>
            <w:vAlign w:val="bottom"/>
            <w:hideMark/>
          </w:tcPr>
          <w:p w:rsidR="000846C9" w:rsidRPr="000846C9" w:rsidRDefault="000846C9" w:rsidP="000846C9">
            <w:pPr>
              <w:spacing w:after="0" w:line="240" w:lineRule="auto"/>
              <w:rPr>
                <w:rFonts w:ascii="Times New Roman" w:eastAsia="Times New Roman" w:hAnsi="Times New Roman" w:cs="Times New Roman"/>
                <w:color w:val="000000"/>
              </w:rPr>
            </w:pPr>
            <w:r w:rsidRPr="000846C9">
              <w:rPr>
                <w:rFonts w:ascii="Times New Roman" w:eastAsia="Times New Roman" w:hAnsi="Times New Roman" w:cs="Times New Roman"/>
                <w:color w:val="000000"/>
              </w:rPr>
              <w:t> </w:t>
            </w:r>
          </w:p>
        </w:tc>
        <w:tc>
          <w:tcPr>
            <w:tcW w:w="976" w:type="dxa"/>
            <w:tcBorders>
              <w:top w:val="nil"/>
              <w:left w:val="nil"/>
              <w:bottom w:val="nil"/>
              <w:right w:val="nil"/>
            </w:tcBorders>
            <w:shd w:val="clear" w:color="000000" w:fill="FFFFFF"/>
            <w:noWrap/>
            <w:vAlign w:val="bottom"/>
            <w:hideMark/>
          </w:tcPr>
          <w:p w:rsidR="000846C9" w:rsidRPr="000846C9" w:rsidRDefault="000846C9" w:rsidP="000846C9">
            <w:pPr>
              <w:spacing w:after="0" w:line="240" w:lineRule="auto"/>
              <w:rPr>
                <w:rFonts w:ascii="Times New Roman" w:eastAsia="Times New Roman" w:hAnsi="Times New Roman" w:cs="Times New Roman"/>
                <w:color w:val="000000"/>
              </w:rPr>
            </w:pPr>
            <w:r w:rsidRPr="000846C9">
              <w:rPr>
                <w:rFonts w:ascii="Times New Roman" w:eastAsia="Times New Roman" w:hAnsi="Times New Roman" w:cs="Times New Roman"/>
                <w:color w:val="000000"/>
              </w:rPr>
              <w:t> </w:t>
            </w:r>
          </w:p>
        </w:tc>
        <w:tc>
          <w:tcPr>
            <w:tcW w:w="976" w:type="dxa"/>
            <w:tcBorders>
              <w:top w:val="nil"/>
              <w:left w:val="nil"/>
              <w:bottom w:val="nil"/>
              <w:right w:val="nil"/>
            </w:tcBorders>
            <w:shd w:val="clear" w:color="000000" w:fill="FFFFFF"/>
            <w:noWrap/>
            <w:vAlign w:val="bottom"/>
            <w:hideMark/>
          </w:tcPr>
          <w:p w:rsidR="000846C9" w:rsidRPr="000846C9" w:rsidRDefault="000846C9" w:rsidP="000846C9">
            <w:pPr>
              <w:spacing w:after="0" w:line="240" w:lineRule="auto"/>
              <w:rPr>
                <w:rFonts w:ascii="Times New Roman" w:eastAsia="Times New Roman" w:hAnsi="Times New Roman" w:cs="Times New Roman"/>
                <w:color w:val="000000"/>
              </w:rPr>
            </w:pPr>
            <w:r w:rsidRPr="000846C9">
              <w:rPr>
                <w:rFonts w:ascii="Times New Roman" w:eastAsia="Times New Roman" w:hAnsi="Times New Roman" w:cs="Times New Roman"/>
                <w:color w:val="000000"/>
              </w:rPr>
              <w:t> </w:t>
            </w:r>
          </w:p>
        </w:tc>
      </w:tr>
      <w:tr w:rsidR="000846C9" w:rsidRPr="000846C9" w:rsidTr="000846C9">
        <w:trPr>
          <w:trHeight w:val="300"/>
        </w:trPr>
        <w:tc>
          <w:tcPr>
            <w:tcW w:w="1010" w:type="dxa"/>
            <w:tcBorders>
              <w:top w:val="nil"/>
              <w:left w:val="nil"/>
              <w:bottom w:val="nil"/>
              <w:right w:val="nil"/>
            </w:tcBorders>
            <w:shd w:val="clear" w:color="000000" w:fill="FFFFFF"/>
            <w:noWrap/>
            <w:vAlign w:val="bottom"/>
            <w:hideMark/>
          </w:tcPr>
          <w:p w:rsidR="000846C9" w:rsidRPr="000846C9" w:rsidRDefault="000846C9" w:rsidP="000846C9">
            <w:pPr>
              <w:spacing w:after="0" w:line="240" w:lineRule="auto"/>
              <w:rPr>
                <w:rFonts w:ascii="Times New Roman" w:eastAsia="Times New Roman" w:hAnsi="Times New Roman" w:cs="Times New Roman"/>
                <w:color w:val="000000"/>
              </w:rPr>
            </w:pPr>
            <w:r w:rsidRPr="000846C9">
              <w:rPr>
                <w:rFonts w:ascii="Times New Roman" w:eastAsia="Times New Roman" w:hAnsi="Times New Roman" w:cs="Times New Roman"/>
                <w:color w:val="000000"/>
              </w:rPr>
              <w:t> </w:t>
            </w:r>
          </w:p>
        </w:tc>
        <w:tc>
          <w:tcPr>
            <w:tcW w:w="1002" w:type="dxa"/>
            <w:tcBorders>
              <w:top w:val="nil"/>
              <w:left w:val="nil"/>
              <w:bottom w:val="nil"/>
              <w:right w:val="nil"/>
            </w:tcBorders>
            <w:shd w:val="clear" w:color="000000" w:fill="FFFFFF"/>
            <w:noWrap/>
            <w:vAlign w:val="bottom"/>
            <w:hideMark/>
          </w:tcPr>
          <w:p w:rsidR="000846C9" w:rsidRPr="000846C9" w:rsidRDefault="000846C9" w:rsidP="000846C9">
            <w:pPr>
              <w:spacing w:after="0" w:line="240" w:lineRule="auto"/>
              <w:rPr>
                <w:rFonts w:ascii="Times New Roman" w:eastAsia="Times New Roman" w:hAnsi="Times New Roman" w:cs="Times New Roman"/>
                <w:color w:val="000000"/>
              </w:rPr>
            </w:pPr>
            <w:r w:rsidRPr="000846C9">
              <w:rPr>
                <w:rFonts w:ascii="Times New Roman" w:eastAsia="Times New Roman" w:hAnsi="Times New Roman" w:cs="Times New Roman"/>
                <w:color w:val="000000"/>
              </w:rPr>
              <w:t> </w:t>
            </w:r>
          </w:p>
        </w:tc>
        <w:tc>
          <w:tcPr>
            <w:tcW w:w="1002" w:type="dxa"/>
            <w:tcBorders>
              <w:top w:val="nil"/>
              <w:left w:val="nil"/>
              <w:bottom w:val="nil"/>
              <w:right w:val="nil"/>
            </w:tcBorders>
            <w:shd w:val="clear" w:color="000000" w:fill="FFFFFF"/>
            <w:noWrap/>
            <w:vAlign w:val="bottom"/>
            <w:hideMark/>
          </w:tcPr>
          <w:p w:rsidR="000846C9" w:rsidRPr="000846C9" w:rsidRDefault="000846C9" w:rsidP="000846C9">
            <w:pPr>
              <w:spacing w:after="0" w:line="240" w:lineRule="auto"/>
              <w:rPr>
                <w:rFonts w:ascii="Times New Roman" w:eastAsia="Times New Roman" w:hAnsi="Times New Roman" w:cs="Times New Roman"/>
                <w:color w:val="000000"/>
              </w:rPr>
            </w:pPr>
            <w:r w:rsidRPr="000846C9">
              <w:rPr>
                <w:rFonts w:ascii="Times New Roman" w:eastAsia="Times New Roman" w:hAnsi="Times New Roman" w:cs="Times New Roman"/>
                <w:color w:val="000000"/>
              </w:rPr>
              <w:t> </w:t>
            </w:r>
          </w:p>
        </w:tc>
        <w:tc>
          <w:tcPr>
            <w:tcW w:w="1002" w:type="dxa"/>
            <w:tcBorders>
              <w:top w:val="nil"/>
              <w:left w:val="nil"/>
              <w:bottom w:val="nil"/>
              <w:right w:val="nil"/>
            </w:tcBorders>
            <w:shd w:val="clear" w:color="000000" w:fill="FFFFFF"/>
            <w:noWrap/>
            <w:vAlign w:val="bottom"/>
            <w:hideMark/>
          </w:tcPr>
          <w:p w:rsidR="000846C9" w:rsidRPr="000846C9" w:rsidRDefault="000846C9" w:rsidP="000846C9">
            <w:pPr>
              <w:spacing w:after="0" w:line="240" w:lineRule="auto"/>
              <w:rPr>
                <w:rFonts w:ascii="Times New Roman" w:eastAsia="Times New Roman" w:hAnsi="Times New Roman" w:cs="Times New Roman"/>
                <w:color w:val="000000"/>
              </w:rPr>
            </w:pPr>
            <w:r w:rsidRPr="000846C9">
              <w:rPr>
                <w:rFonts w:ascii="Times New Roman" w:eastAsia="Times New Roman" w:hAnsi="Times New Roman" w:cs="Times New Roman"/>
                <w:color w:val="000000"/>
              </w:rPr>
              <w:t> </w:t>
            </w:r>
          </w:p>
        </w:tc>
        <w:tc>
          <w:tcPr>
            <w:tcW w:w="976" w:type="dxa"/>
            <w:tcBorders>
              <w:top w:val="nil"/>
              <w:left w:val="nil"/>
              <w:bottom w:val="nil"/>
              <w:right w:val="nil"/>
            </w:tcBorders>
            <w:shd w:val="clear" w:color="000000" w:fill="FFFFFF"/>
            <w:noWrap/>
            <w:vAlign w:val="bottom"/>
            <w:hideMark/>
          </w:tcPr>
          <w:p w:rsidR="000846C9" w:rsidRPr="000846C9" w:rsidRDefault="000846C9" w:rsidP="000846C9">
            <w:pPr>
              <w:spacing w:after="0" w:line="240" w:lineRule="auto"/>
              <w:rPr>
                <w:rFonts w:ascii="Times New Roman" w:eastAsia="Times New Roman" w:hAnsi="Times New Roman" w:cs="Times New Roman"/>
                <w:color w:val="000000"/>
              </w:rPr>
            </w:pPr>
            <w:r w:rsidRPr="000846C9">
              <w:rPr>
                <w:rFonts w:ascii="Times New Roman" w:eastAsia="Times New Roman" w:hAnsi="Times New Roman" w:cs="Times New Roman"/>
                <w:color w:val="000000"/>
              </w:rPr>
              <w:t> </w:t>
            </w:r>
          </w:p>
        </w:tc>
        <w:tc>
          <w:tcPr>
            <w:tcW w:w="976" w:type="dxa"/>
            <w:tcBorders>
              <w:top w:val="nil"/>
              <w:left w:val="nil"/>
              <w:bottom w:val="nil"/>
              <w:right w:val="nil"/>
            </w:tcBorders>
            <w:shd w:val="clear" w:color="000000" w:fill="FFFFFF"/>
            <w:noWrap/>
            <w:vAlign w:val="bottom"/>
            <w:hideMark/>
          </w:tcPr>
          <w:p w:rsidR="000846C9" w:rsidRPr="000846C9" w:rsidRDefault="000846C9" w:rsidP="000846C9">
            <w:pPr>
              <w:spacing w:after="0" w:line="240" w:lineRule="auto"/>
              <w:rPr>
                <w:rFonts w:ascii="Times New Roman" w:eastAsia="Times New Roman" w:hAnsi="Times New Roman" w:cs="Times New Roman"/>
                <w:color w:val="000000"/>
              </w:rPr>
            </w:pPr>
            <w:r w:rsidRPr="000846C9">
              <w:rPr>
                <w:rFonts w:ascii="Times New Roman" w:eastAsia="Times New Roman" w:hAnsi="Times New Roman" w:cs="Times New Roman"/>
                <w:color w:val="000000"/>
              </w:rPr>
              <w:t> </w:t>
            </w:r>
          </w:p>
        </w:tc>
        <w:tc>
          <w:tcPr>
            <w:tcW w:w="976" w:type="dxa"/>
            <w:tcBorders>
              <w:top w:val="nil"/>
              <w:left w:val="nil"/>
              <w:bottom w:val="nil"/>
              <w:right w:val="nil"/>
            </w:tcBorders>
            <w:shd w:val="clear" w:color="000000" w:fill="FFFFFF"/>
            <w:noWrap/>
            <w:vAlign w:val="bottom"/>
            <w:hideMark/>
          </w:tcPr>
          <w:p w:rsidR="000846C9" w:rsidRPr="000846C9" w:rsidRDefault="000846C9" w:rsidP="000846C9">
            <w:pPr>
              <w:spacing w:after="0" w:line="240" w:lineRule="auto"/>
              <w:rPr>
                <w:rFonts w:ascii="Times New Roman" w:eastAsia="Times New Roman" w:hAnsi="Times New Roman" w:cs="Times New Roman"/>
                <w:color w:val="000000"/>
              </w:rPr>
            </w:pPr>
            <w:r w:rsidRPr="000846C9">
              <w:rPr>
                <w:rFonts w:ascii="Times New Roman" w:eastAsia="Times New Roman" w:hAnsi="Times New Roman" w:cs="Times New Roman"/>
                <w:color w:val="000000"/>
              </w:rPr>
              <w:t> </w:t>
            </w:r>
          </w:p>
        </w:tc>
        <w:tc>
          <w:tcPr>
            <w:tcW w:w="976" w:type="dxa"/>
            <w:tcBorders>
              <w:top w:val="nil"/>
              <w:left w:val="nil"/>
              <w:bottom w:val="nil"/>
              <w:right w:val="nil"/>
            </w:tcBorders>
            <w:shd w:val="clear" w:color="000000" w:fill="FFFFFF"/>
            <w:noWrap/>
            <w:vAlign w:val="bottom"/>
            <w:hideMark/>
          </w:tcPr>
          <w:p w:rsidR="000846C9" w:rsidRPr="000846C9" w:rsidRDefault="000846C9" w:rsidP="000846C9">
            <w:pPr>
              <w:spacing w:after="0" w:line="240" w:lineRule="auto"/>
              <w:rPr>
                <w:rFonts w:ascii="Times New Roman" w:eastAsia="Times New Roman" w:hAnsi="Times New Roman" w:cs="Times New Roman"/>
                <w:color w:val="000000"/>
              </w:rPr>
            </w:pPr>
            <w:r w:rsidRPr="000846C9">
              <w:rPr>
                <w:rFonts w:ascii="Times New Roman" w:eastAsia="Times New Roman" w:hAnsi="Times New Roman" w:cs="Times New Roman"/>
                <w:color w:val="000000"/>
              </w:rPr>
              <w:t> </w:t>
            </w:r>
          </w:p>
        </w:tc>
        <w:tc>
          <w:tcPr>
            <w:tcW w:w="976" w:type="dxa"/>
            <w:tcBorders>
              <w:top w:val="nil"/>
              <w:left w:val="nil"/>
              <w:bottom w:val="nil"/>
              <w:right w:val="nil"/>
            </w:tcBorders>
            <w:shd w:val="clear" w:color="000000" w:fill="FFFFFF"/>
            <w:noWrap/>
            <w:vAlign w:val="bottom"/>
            <w:hideMark/>
          </w:tcPr>
          <w:p w:rsidR="000846C9" w:rsidRPr="000846C9" w:rsidRDefault="000846C9" w:rsidP="000846C9">
            <w:pPr>
              <w:spacing w:after="0" w:line="240" w:lineRule="auto"/>
              <w:rPr>
                <w:rFonts w:ascii="Times New Roman" w:eastAsia="Times New Roman" w:hAnsi="Times New Roman" w:cs="Times New Roman"/>
                <w:color w:val="000000"/>
              </w:rPr>
            </w:pPr>
            <w:r w:rsidRPr="000846C9">
              <w:rPr>
                <w:rFonts w:ascii="Times New Roman" w:eastAsia="Times New Roman" w:hAnsi="Times New Roman" w:cs="Times New Roman"/>
                <w:color w:val="000000"/>
              </w:rPr>
              <w:t> </w:t>
            </w:r>
          </w:p>
        </w:tc>
      </w:tr>
      <w:tr w:rsidR="000846C9" w:rsidRPr="000846C9" w:rsidTr="000846C9">
        <w:trPr>
          <w:trHeight w:val="300"/>
        </w:trPr>
        <w:tc>
          <w:tcPr>
            <w:tcW w:w="1010" w:type="dxa"/>
            <w:tcBorders>
              <w:top w:val="nil"/>
              <w:left w:val="nil"/>
              <w:bottom w:val="nil"/>
              <w:right w:val="nil"/>
            </w:tcBorders>
            <w:shd w:val="clear" w:color="000000" w:fill="FFFFFF"/>
            <w:noWrap/>
            <w:vAlign w:val="bottom"/>
            <w:hideMark/>
          </w:tcPr>
          <w:p w:rsidR="000846C9" w:rsidRPr="000846C9" w:rsidRDefault="000846C9" w:rsidP="000846C9">
            <w:pPr>
              <w:spacing w:after="0" w:line="240" w:lineRule="auto"/>
              <w:jc w:val="center"/>
              <w:rPr>
                <w:rFonts w:ascii="Times New Roman" w:eastAsia="Times New Roman" w:hAnsi="Times New Roman" w:cs="Times New Roman"/>
                <w:color w:val="000000"/>
              </w:rPr>
            </w:pPr>
            <w:r w:rsidRPr="000846C9">
              <w:rPr>
                <w:rFonts w:ascii="Times New Roman" w:eastAsia="Times New Roman" w:hAnsi="Times New Roman" w:cs="Times New Roman"/>
                <w:color w:val="000000"/>
              </w:rPr>
              <w:t xml:space="preserve">Burimi: </w:t>
            </w:r>
          </w:p>
        </w:tc>
        <w:tc>
          <w:tcPr>
            <w:tcW w:w="7886" w:type="dxa"/>
            <w:gridSpan w:val="8"/>
            <w:tcBorders>
              <w:top w:val="nil"/>
              <w:left w:val="nil"/>
              <w:bottom w:val="nil"/>
              <w:right w:val="nil"/>
            </w:tcBorders>
            <w:shd w:val="clear" w:color="000000" w:fill="FFFFFF"/>
            <w:noWrap/>
            <w:vAlign w:val="bottom"/>
            <w:hideMark/>
          </w:tcPr>
          <w:p w:rsidR="000846C9" w:rsidRPr="000846C9" w:rsidRDefault="000846C9" w:rsidP="000846C9">
            <w:pPr>
              <w:spacing w:after="0" w:line="240" w:lineRule="auto"/>
              <w:rPr>
                <w:rFonts w:ascii="Calibri" w:eastAsia="Times New Roman" w:hAnsi="Calibri" w:cs="Calibri"/>
                <w:color w:val="0000FF"/>
                <w:u w:val="single"/>
              </w:rPr>
            </w:pPr>
            <w:hyperlink r:id="rId23" w:history="1">
              <w:r w:rsidRPr="000846C9">
                <w:rPr>
                  <w:rFonts w:ascii="Calibri" w:eastAsia="Times New Roman" w:hAnsi="Calibri" w:cs="Calibri"/>
                  <w:color w:val="0000FF"/>
                  <w:u w:val="single"/>
                </w:rPr>
                <w:t xml:space="preserve">https://www.instat.gov.al/media/11123/vjetari-statistikor-rajonal-2022_04.pdf </w:t>
              </w:r>
            </w:hyperlink>
          </w:p>
        </w:tc>
      </w:tr>
    </w:tbl>
    <w:p w:rsidR="000846C9" w:rsidRPr="00A73BF1" w:rsidRDefault="000846C9" w:rsidP="00054233">
      <w:pPr>
        <w:spacing w:after="0" w:line="240" w:lineRule="auto"/>
        <w:rPr>
          <w:rFonts w:ascii="Times New Roman" w:eastAsia="Calibri" w:hAnsi="Times New Roman" w:cs="Times New Roman"/>
          <w:sz w:val="24"/>
          <w:szCs w:val="24"/>
        </w:rPr>
      </w:pPr>
    </w:p>
    <w:p w:rsidR="00CA21ED" w:rsidRPr="00725101" w:rsidRDefault="00CA21ED" w:rsidP="00CA21ED">
      <w:pPr>
        <w:rPr>
          <w:b/>
          <w:lang w:val="sq-AL"/>
        </w:rPr>
      </w:pPr>
    </w:p>
    <w:p w:rsidR="00CA71F3" w:rsidRPr="00F125A2" w:rsidRDefault="00A350D2" w:rsidP="009F6016">
      <w:pPr>
        <w:pStyle w:val="ListParagraph"/>
        <w:numPr>
          <w:ilvl w:val="0"/>
          <w:numId w:val="1"/>
        </w:numPr>
        <w:rPr>
          <w:b/>
        </w:rPr>
      </w:pPr>
      <w:r>
        <w:rPr>
          <w:b/>
        </w:rPr>
        <w:t>Përgjigja e kërkesës nr 20</w:t>
      </w:r>
      <w:r w:rsidR="00F73B74">
        <w:rPr>
          <w:b/>
        </w:rPr>
        <w:t xml:space="preserve"> </w:t>
      </w:r>
    </w:p>
    <w:p w:rsidR="00A55843" w:rsidRDefault="00A55843" w:rsidP="00A55843">
      <w:pPr>
        <w:rPr>
          <w:rFonts w:ascii="Times New Roman" w:hAnsi="Times New Roman" w:cs="Times New Roman"/>
          <w:sz w:val="24"/>
          <w:szCs w:val="24"/>
        </w:rPr>
      </w:pPr>
      <w:r>
        <w:rPr>
          <w:rFonts w:ascii="Times New Roman" w:hAnsi="Times New Roman" w:cs="Times New Roman"/>
          <w:sz w:val="24"/>
          <w:szCs w:val="24"/>
        </w:rPr>
        <w:t>I nderuar përdorues,</w:t>
      </w:r>
    </w:p>
    <w:p w:rsidR="000846C9" w:rsidRDefault="000846C9" w:rsidP="000846C9">
      <w:pPr>
        <w:rPr>
          <w:rFonts w:ascii="Times New Roman" w:hAnsi="Times New Roman" w:cs="Times New Roman"/>
          <w:b/>
          <w:bCs/>
          <w:color w:val="242424"/>
          <w:sz w:val="24"/>
          <w:szCs w:val="24"/>
          <w:bdr w:val="none" w:sz="0" w:space="0" w:color="auto" w:frame="1"/>
        </w:rPr>
      </w:pPr>
      <w:proofErr w:type="gramStart"/>
      <w:r>
        <w:rPr>
          <w:rFonts w:ascii="Times New Roman" w:hAnsi="Times New Roman" w:cs="Times New Roman"/>
          <w:sz w:val="24"/>
          <w:szCs w:val="24"/>
        </w:rPr>
        <w:t>Në përgjigje të kërkesës suaj, ju bëjmë me dije se INSTAT nuk disponon çmime orientuese për zërin “</w:t>
      </w:r>
      <w:r>
        <w:rPr>
          <w:rFonts w:ascii="Times New Roman" w:hAnsi="Times New Roman" w:cs="Times New Roman"/>
          <w:b/>
          <w:bCs/>
          <w:sz w:val="24"/>
          <w:szCs w:val="24"/>
        </w:rPr>
        <w:t>Blerje SMS</w:t>
      </w:r>
      <w:r>
        <w:rPr>
          <w:rFonts w:ascii="Times New Roman" w:hAnsi="Times New Roman" w:cs="Times New Roman"/>
          <w:sz w:val="24"/>
          <w:szCs w:val="24"/>
        </w:rPr>
        <w:t xml:space="preserve">” për procedurën </w:t>
      </w:r>
      <w:r>
        <w:rPr>
          <w:rFonts w:ascii="Times New Roman" w:hAnsi="Times New Roman" w:cs="Times New Roman"/>
          <w:sz w:val="24"/>
          <w:szCs w:val="24"/>
          <w:lang w:val="sq-AL"/>
        </w:rPr>
        <w:t>me objekt “</w:t>
      </w:r>
      <w:r>
        <w:rPr>
          <w:rFonts w:ascii="Times New Roman" w:hAnsi="Times New Roman" w:cs="Times New Roman"/>
          <w:b/>
          <w:bCs/>
          <w:sz w:val="24"/>
          <w:szCs w:val="24"/>
        </w:rPr>
        <w:t>Blerje SMS marreveshje kuader per 2 vite</w:t>
      </w:r>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w:t>
      </w:r>
    </w:p>
    <w:p w:rsidR="003C31E0" w:rsidRPr="000846C9" w:rsidRDefault="003C31E0" w:rsidP="00D35FC6"/>
    <w:p w:rsidR="00CA71F3" w:rsidRPr="00450DEA" w:rsidRDefault="0061729D" w:rsidP="009F6016">
      <w:pPr>
        <w:pStyle w:val="ListParagraph"/>
        <w:numPr>
          <w:ilvl w:val="0"/>
          <w:numId w:val="1"/>
        </w:numPr>
        <w:rPr>
          <w:b/>
        </w:rPr>
      </w:pPr>
      <w:r>
        <w:rPr>
          <w:b/>
        </w:rPr>
        <w:t xml:space="preserve">Përgjigja </w:t>
      </w:r>
      <w:r w:rsidR="00A350D2">
        <w:rPr>
          <w:b/>
        </w:rPr>
        <w:t xml:space="preserve">e </w:t>
      </w:r>
      <w:r w:rsidR="00A350D2" w:rsidRPr="00F73B74">
        <w:rPr>
          <w:b/>
        </w:rPr>
        <w:t>kërkesës nr 21</w:t>
      </w:r>
      <w:r w:rsidR="00F73B74" w:rsidRPr="00F73B74">
        <w:rPr>
          <w:b/>
        </w:rPr>
        <w:t xml:space="preserve"> </w:t>
      </w:r>
    </w:p>
    <w:p w:rsidR="00095711" w:rsidRDefault="00095711" w:rsidP="005551E4">
      <w:pPr>
        <w:spacing w:after="0" w:line="240" w:lineRule="auto"/>
        <w:rPr>
          <w:rFonts w:ascii="Times New Roman" w:eastAsia="Calibri" w:hAnsi="Times New Roman" w:cs="Times New Roman"/>
          <w:sz w:val="24"/>
          <w:szCs w:val="24"/>
          <w:lang w:val="sq-AL"/>
        </w:rPr>
      </w:pPr>
    </w:p>
    <w:p w:rsidR="00A55843" w:rsidRPr="00A55843" w:rsidRDefault="00A55843" w:rsidP="00A55843">
      <w:pPr>
        <w:spacing w:after="0" w:line="240" w:lineRule="auto"/>
        <w:rPr>
          <w:rFonts w:ascii="Times New Roman" w:eastAsia="Calibri" w:hAnsi="Times New Roman" w:cs="Times New Roman"/>
          <w:sz w:val="24"/>
          <w:szCs w:val="24"/>
        </w:rPr>
      </w:pPr>
      <w:r w:rsidRPr="00A55843">
        <w:rPr>
          <w:rFonts w:ascii="Times New Roman" w:eastAsia="Calibri" w:hAnsi="Times New Roman" w:cs="Times New Roman"/>
          <w:sz w:val="24"/>
          <w:szCs w:val="24"/>
        </w:rPr>
        <w:t>I nderuar përdorues,</w:t>
      </w:r>
    </w:p>
    <w:p w:rsidR="00A55843" w:rsidRDefault="00A55843" w:rsidP="00A55843">
      <w:pPr>
        <w:spacing w:after="0" w:line="240" w:lineRule="auto"/>
        <w:rPr>
          <w:rFonts w:ascii="Times New Roman" w:eastAsia="Calibri" w:hAnsi="Times New Roman" w:cs="Times New Roman"/>
          <w:sz w:val="24"/>
          <w:szCs w:val="24"/>
        </w:rPr>
      </w:pPr>
    </w:p>
    <w:p w:rsidR="000846C9" w:rsidRPr="000846C9" w:rsidRDefault="000846C9" w:rsidP="000846C9">
      <w:pPr>
        <w:spacing w:after="0" w:line="240" w:lineRule="auto"/>
        <w:rPr>
          <w:rFonts w:ascii="Times New Roman" w:eastAsia="Calibri" w:hAnsi="Times New Roman" w:cs="Times New Roman"/>
          <w:b/>
          <w:bCs/>
          <w:sz w:val="24"/>
          <w:szCs w:val="24"/>
        </w:rPr>
      </w:pPr>
      <w:proofErr w:type="gramStart"/>
      <w:r w:rsidRPr="000846C9">
        <w:rPr>
          <w:rFonts w:ascii="Times New Roman" w:eastAsia="Calibri" w:hAnsi="Times New Roman" w:cs="Times New Roman"/>
          <w:sz w:val="24"/>
          <w:szCs w:val="24"/>
        </w:rPr>
        <w:t xml:space="preserve">Në përgjigje të kërkesës suaj, ju bëjmë me dije se INSTAT nuk disponon çmime orientuese për procedurën </w:t>
      </w:r>
      <w:r w:rsidRPr="000846C9">
        <w:rPr>
          <w:rFonts w:ascii="Times New Roman" w:eastAsia="Calibri" w:hAnsi="Times New Roman" w:cs="Times New Roman"/>
          <w:sz w:val="24"/>
          <w:szCs w:val="24"/>
          <w:lang w:val="sq-AL"/>
        </w:rPr>
        <w:t>me objekt “</w:t>
      </w:r>
      <w:r w:rsidRPr="000846C9">
        <w:rPr>
          <w:rFonts w:ascii="Times New Roman" w:eastAsia="Calibri" w:hAnsi="Times New Roman" w:cs="Times New Roman"/>
          <w:b/>
          <w:bCs/>
          <w:sz w:val="24"/>
          <w:szCs w:val="24"/>
        </w:rPr>
        <w:t>Sherbim i sigurimit te jetes se punonjesve, sigurim shendeti nga aksidente ne pune</w:t>
      </w:r>
      <w:r w:rsidRPr="000846C9">
        <w:rPr>
          <w:rFonts w:ascii="Times New Roman" w:eastAsia="Calibri" w:hAnsi="Times New Roman" w:cs="Times New Roman"/>
          <w:sz w:val="24"/>
          <w:szCs w:val="24"/>
        </w:rPr>
        <w:t>”.</w:t>
      </w:r>
      <w:proofErr w:type="gramEnd"/>
      <w:r w:rsidRPr="000846C9">
        <w:rPr>
          <w:rFonts w:ascii="Times New Roman" w:eastAsia="Calibri" w:hAnsi="Times New Roman" w:cs="Times New Roman"/>
          <w:sz w:val="24"/>
          <w:szCs w:val="24"/>
        </w:rPr>
        <w:t xml:space="preserve"> </w:t>
      </w:r>
    </w:p>
    <w:p w:rsidR="00A350D2" w:rsidRPr="00A55843" w:rsidRDefault="00A350D2" w:rsidP="005551E4">
      <w:pPr>
        <w:spacing w:after="0" w:line="240" w:lineRule="auto"/>
        <w:rPr>
          <w:rFonts w:ascii="Times New Roman" w:eastAsia="Calibri" w:hAnsi="Times New Roman" w:cs="Times New Roman"/>
          <w:sz w:val="24"/>
          <w:szCs w:val="24"/>
        </w:rPr>
      </w:pPr>
    </w:p>
    <w:p w:rsidR="00CC5C00" w:rsidRPr="0072616E" w:rsidRDefault="00CC5C00" w:rsidP="005551E4">
      <w:pPr>
        <w:spacing w:after="0" w:line="240" w:lineRule="auto"/>
        <w:rPr>
          <w:rFonts w:ascii="Times New Roman" w:eastAsia="Calibri" w:hAnsi="Times New Roman" w:cs="Times New Roman"/>
          <w:sz w:val="24"/>
          <w:szCs w:val="24"/>
          <w:lang w:val="sq-AL"/>
        </w:rPr>
      </w:pPr>
    </w:p>
    <w:p w:rsidR="00D913A6" w:rsidRPr="00EF3675" w:rsidRDefault="00A350D2" w:rsidP="00ED19DC">
      <w:pPr>
        <w:pStyle w:val="ListParagraph"/>
        <w:numPr>
          <w:ilvl w:val="0"/>
          <w:numId w:val="1"/>
        </w:numPr>
        <w:rPr>
          <w:rFonts w:ascii="Times New Roman" w:hAnsi="Times New Roman" w:cs="Times New Roman"/>
          <w:sz w:val="24"/>
          <w:szCs w:val="24"/>
          <w:lang w:val="sq-AL"/>
        </w:rPr>
      </w:pPr>
      <w:r w:rsidRPr="00EF3675">
        <w:rPr>
          <w:b/>
          <w:lang w:val="sq-AL"/>
        </w:rPr>
        <w:t>Përgjigja e kërkesës nr 22</w:t>
      </w:r>
      <w:r w:rsidR="00EF3675" w:rsidRPr="00EF3675">
        <w:rPr>
          <w:b/>
          <w:lang w:val="sq-AL"/>
        </w:rPr>
        <w:t xml:space="preserve"> </w:t>
      </w:r>
    </w:p>
    <w:p w:rsidR="000846C9" w:rsidRPr="000846C9" w:rsidRDefault="000846C9" w:rsidP="000846C9">
      <w:pPr>
        <w:rPr>
          <w:rFonts w:ascii="Times New Roman" w:hAnsi="Times New Roman" w:cs="Times New Roman"/>
          <w:noProof/>
          <w:sz w:val="24"/>
          <w:szCs w:val="24"/>
        </w:rPr>
      </w:pPr>
      <w:r w:rsidRPr="000846C9">
        <w:rPr>
          <w:rFonts w:ascii="Times New Roman" w:hAnsi="Times New Roman" w:cs="Times New Roman"/>
          <w:noProof/>
          <w:sz w:val="24"/>
          <w:szCs w:val="24"/>
        </w:rPr>
        <w:t>I nderuar përdorues,</w:t>
      </w:r>
    </w:p>
    <w:p w:rsidR="000846C9" w:rsidRPr="000846C9" w:rsidRDefault="000846C9" w:rsidP="000846C9">
      <w:pPr>
        <w:rPr>
          <w:rFonts w:ascii="Times New Roman" w:hAnsi="Times New Roman" w:cs="Times New Roman"/>
          <w:noProof/>
          <w:sz w:val="24"/>
          <w:szCs w:val="24"/>
        </w:rPr>
      </w:pPr>
      <w:r w:rsidRPr="000846C9">
        <w:rPr>
          <w:rFonts w:ascii="Times New Roman" w:hAnsi="Times New Roman" w:cs="Times New Roman"/>
          <w:noProof/>
          <w:sz w:val="24"/>
          <w:szCs w:val="24"/>
        </w:rPr>
        <w:t>Në përgjigje të kërkesës suaj, lutemi gjeni më poshtë linqet e publikimeve më të fundit me tregues mbi statistika të regjistrimeve në arsim, 2022-2023 dhe statistikat e diplomimeve, 2021-2022:</w:t>
      </w:r>
    </w:p>
    <w:p w:rsidR="000846C9" w:rsidRPr="000846C9" w:rsidRDefault="000846C9" w:rsidP="000846C9">
      <w:pPr>
        <w:numPr>
          <w:ilvl w:val="0"/>
          <w:numId w:val="31"/>
        </w:numPr>
        <w:rPr>
          <w:rFonts w:ascii="Times New Roman" w:hAnsi="Times New Roman" w:cs="Times New Roman"/>
          <w:noProof/>
          <w:sz w:val="24"/>
          <w:szCs w:val="24"/>
        </w:rPr>
      </w:pPr>
      <w:hyperlink r:id="rId24" w:history="1">
        <w:r w:rsidRPr="000846C9">
          <w:rPr>
            <w:rStyle w:val="Hyperlink"/>
            <w:rFonts w:ascii="Times New Roman" w:hAnsi="Times New Roman" w:cs="Times New Roman"/>
            <w:noProof/>
            <w:sz w:val="24"/>
            <w:szCs w:val="24"/>
          </w:rPr>
          <w:t>https://www.instat.gov.al/al/temat/tregu-i-pun%C3%ABs-dhe-arsimi/arsimi/publikimet/2023/statistika-t%C3%AB-regjistrimeve-n%C3%AB-arsim-2022-2023/</w:t>
        </w:r>
      </w:hyperlink>
      <w:r w:rsidRPr="000846C9">
        <w:rPr>
          <w:rFonts w:ascii="Times New Roman" w:hAnsi="Times New Roman" w:cs="Times New Roman"/>
          <w:noProof/>
          <w:sz w:val="24"/>
          <w:szCs w:val="24"/>
        </w:rPr>
        <w:t xml:space="preserve"> </w:t>
      </w:r>
    </w:p>
    <w:p w:rsidR="000846C9" w:rsidRPr="000846C9" w:rsidRDefault="000846C9" w:rsidP="000846C9">
      <w:pPr>
        <w:numPr>
          <w:ilvl w:val="0"/>
          <w:numId w:val="31"/>
        </w:numPr>
        <w:rPr>
          <w:rFonts w:ascii="Times New Roman" w:hAnsi="Times New Roman" w:cs="Times New Roman"/>
          <w:noProof/>
          <w:sz w:val="24"/>
          <w:szCs w:val="24"/>
        </w:rPr>
      </w:pPr>
      <w:hyperlink r:id="rId25" w:history="1">
        <w:r w:rsidRPr="000846C9">
          <w:rPr>
            <w:rStyle w:val="Hyperlink"/>
            <w:rFonts w:ascii="Times New Roman" w:hAnsi="Times New Roman" w:cs="Times New Roman"/>
            <w:noProof/>
            <w:sz w:val="24"/>
            <w:szCs w:val="24"/>
          </w:rPr>
          <w:t>https://www.instat.gov.al/al/temat/tregu-i-pun%C3%ABs-dhe-arsimi/arsimi/publikimet/2023/statistika-t%C3%AB-diplomimeve-2021-2022/</w:t>
        </w:r>
      </w:hyperlink>
      <w:r w:rsidRPr="000846C9">
        <w:rPr>
          <w:rFonts w:ascii="Times New Roman" w:hAnsi="Times New Roman" w:cs="Times New Roman"/>
          <w:noProof/>
          <w:sz w:val="24"/>
          <w:szCs w:val="24"/>
        </w:rPr>
        <w:t xml:space="preserve"> </w:t>
      </w:r>
    </w:p>
    <w:p w:rsidR="000846C9" w:rsidRPr="000846C9" w:rsidRDefault="000846C9" w:rsidP="000846C9">
      <w:pPr>
        <w:rPr>
          <w:rFonts w:ascii="Times New Roman" w:hAnsi="Times New Roman" w:cs="Times New Roman"/>
          <w:noProof/>
          <w:sz w:val="24"/>
          <w:szCs w:val="24"/>
        </w:rPr>
      </w:pPr>
      <w:r w:rsidRPr="000846C9">
        <w:rPr>
          <w:rFonts w:ascii="Times New Roman" w:hAnsi="Times New Roman" w:cs="Times New Roman"/>
          <w:noProof/>
          <w:sz w:val="24"/>
          <w:szCs w:val="24"/>
        </w:rPr>
        <w:t>Gjithashtu, në botimin “Vjetari Rajonal Statistikor 2022” do të gjeni të dhënat mbi arsimin sipas qarqeve si në linkun më poshtë, në faqen 120:</w:t>
      </w:r>
    </w:p>
    <w:p w:rsidR="000846C9" w:rsidRPr="000846C9" w:rsidRDefault="000846C9" w:rsidP="000846C9">
      <w:pPr>
        <w:numPr>
          <w:ilvl w:val="0"/>
          <w:numId w:val="32"/>
        </w:numPr>
        <w:rPr>
          <w:rFonts w:ascii="Times New Roman" w:hAnsi="Times New Roman" w:cs="Times New Roman"/>
          <w:noProof/>
          <w:sz w:val="24"/>
          <w:szCs w:val="24"/>
        </w:rPr>
      </w:pPr>
      <w:hyperlink r:id="rId26" w:history="1">
        <w:r w:rsidRPr="000846C9">
          <w:rPr>
            <w:rStyle w:val="Hyperlink"/>
            <w:rFonts w:ascii="Times New Roman" w:hAnsi="Times New Roman" w:cs="Times New Roman"/>
            <w:noProof/>
            <w:sz w:val="24"/>
            <w:szCs w:val="24"/>
          </w:rPr>
          <w:t>https://www.instat.gov.al/media/11123/vjetari-statistikor-rajonal-2022_04.pdf</w:t>
        </w:r>
      </w:hyperlink>
      <w:r w:rsidRPr="000846C9">
        <w:rPr>
          <w:rFonts w:ascii="Times New Roman" w:hAnsi="Times New Roman" w:cs="Times New Roman"/>
          <w:noProof/>
          <w:sz w:val="24"/>
          <w:szCs w:val="24"/>
        </w:rPr>
        <w:t xml:space="preserve"> </w:t>
      </w:r>
    </w:p>
    <w:p w:rsidR="000846C9" w:rsidRPr="000846C9" w:rsidRDefault="000846C9" w:rsidP="000846C9">
      <w:pPr>
        <w:rPr>
          <w:rFonts w:ascii="Times New Roman" w:hAnsi="Times New Roman" w:cs="Times New Roman"/>
          <w:noProof/>
          <w:sz w:val="24"/>
          <w:szCs w:val="24"/>
        </w:rPr>
      </w:pPr>
      <w:r w:rsidRPr="000846C9">
        <w:rPr>
          <w:rFonts w:ascii="Times New Roman" w:hAnsi="Times New Roman" w:cs="Times New Roman"/>
          <w:noProof/>
          <w:sz w:val="24"/>
          <w:szCs w:val="24"/>
        </w:rPr>
        <w:t>Po ashtu, ju mund të gjeneroni të dhëna nëpërmjet databazës sonë statistikore nën temën Arsimi të cilin e gjeni në linkun më poshtë:</w:t>
      </w:r>
    </w:p>
    <w:p w:rsidR="000846C9" w:rsidRPr="000846C9" w:rsidRDefault="000846C9" w:rsidP="000846C9">
      <w:pPr>
        <w:numPr>
          <w:ilvl w:val="0"/>
          <w:numId w:val="32"/>
        </w:numPr>
        <w:rPr>
          <w:rFonts w:ascii="Times New Roman" w:hAnsi="Times New Roman" w:cs="Times New Roman"/>
          <w:noProof/>
          <w:sz w:val="24"/>
          <w:szCs w:val="24"/>
        </w:rPr>
      </w:pPr>
      <w:hyperlink r:id="rId27" w:history="1">
        <w:r w:rsidRPr="000846C9">
          <w:rPr>
            <w:rStyle w:val="Hyperlink"/>
            <w:rFonts w:ascii="Times New Roman" w:hAnsi="Times New Roman" w:cs="Times New Roman"/>
            <w:noProof/>
            <w:sz w:val="24"/>
            <w:szCs w:val="24"/>
          </w:rPr>
          <w:t>http://databaza.instat.gov.al/pxweb/sq/DST/</w:t>
        </w:r>
      </w:hyperlink>
      <w:r w:rsidRPr="000846C9">
        <w:rPr>
          <w:rFonts w:ascii="Times New Roman" w:hAnsi="Times New Roman" w:cs="Times New Roman"/>
          <w:noProof/>
          <w:sz w:val="24"/>
          <w:szCs w:val="24"/>
        </w:rPr>
        <w:t xml:space="preserve"> </w:t>
      </w:r>
    </w:p>
    <w:p w:rsidR="000846C9" w:rsidRPr="000846C9" w:rsidRDefault="000846C9" w:rsidP="000846C9">
      <w:pPr>
        <w:rPr>
          <w:rFonts w:ascii="Times New Roman" w:hAnsi="Times New Roman" w:cs="Times New Roman"/>
          <w:noProof/>
          <w:sz w:val="24"/>
          <w:szCs w:val="24"/>
        </w:rPr>
      </w:pPr>
      <w:r w:rsidRPr="000846C9">
        <w:rPr>
          <w:rFonts w:ascii="Times New Roman" w:hAnsi="Times New Roman" w:cs="Times New Roman"/>
          <w:noProof/>
          <w:sz w:val="24"/>
          <w:szCs w:val="24"/>
        </w:rPr>
        <w:t>Për çdo paqartësi apo pyetje shtesë, mos hezitoni të na shkruani.</w:t>
      </w:r>
    </w:p>
    <w:p w:rsidR="000846C9" w:rsidRPr="0072616E" w:rsidRDefault="000846C9" w:rsidP="00A97B7D">
      <w:pPr>
        <w:rPr>
          <w:rFonts w:ascii="Calibri" w:hAnsi="Calibri" w:cs="Calibri"/>
          <w:color w:val="1F497D"/>
        </w:rPr>
      </w:pPr>
    </w:p>
    <w:p w:rsidR="00095711" w:rsidRPr="00F125A2" w:rsidRDefault="000B65A8" w:rsidP="00095711">
      <w:pPr>
        <w:pStyle w:val="ListParagraph"/>
        <w:numPr>
          <w:ilvl w:val="0"/>
          <w:numId w:val="1"/>
        </w:numPr>
        <w:rPr>
          <w:b/>
        </w:rPr>
      </w:pPr>
      <w:r>
        <w:rPr>
          <w:b/>
        </w:rPr>
        <w:t>Përgjigja e</w:t>
      </w:r>
      <w:r w:rsidR="00A350D2">
        <w:rPr>
          <w:b/>
        </w:rPr>
        <w:t xml:space="preserve"> kërkesës nr 23</w:t>
      </w:r>
      <w:r w:rsidR="00160941">
        <w:rPr>
          <w:b/>
        </w:rPr>
        <w:t xml:space="preserve"> </w:t>
      </w:r>
    </w:p>
    <w:p w:rsidR="000846C9" w:rsidRPr="000846C9" w:rsidRDefault="000846C9" w:rsidP="000846C9">
      <w:r w:rsidRPr="000846C9">
        <w:t>I nderuar përdorues,</w:t>
      </w:r>
    </w:p>
    <w:p w:rsidR="000846C9" w:rsidRPr="000846C9" w:rsidRDefault="000846C9" w:rsidP="000846C9">
      <w:pPr>
        <w:rPr>
          <w:bCs/>
        </w:rPr>
      </w:pPr>
      <w:proofErr w:type="gramStart"/>
      <w:r w:rsidRPr="000846C9">
        <w:t xml:space="preserve">Në përgjigje të kërkesës suaj, ju bëjmë me dije se INSTAT nuk disponon çmime orientuese për procedurën </w:t>
      </w:r>
      <w:r w:rsidRPr="000846C9">
        <w:rPr>
          <w:lang w:val="sq-AL"/>
        </w:rPr>
        <w:t>me objekt “</w:t>
      </w:r>
      <w:r w:rsidRPr="000846C9">
        <w:rPr>
          <w:bCs/>
        </w:rPr>
        <w:t>Projekt implementimi infrastruktures se rrjetit, sigurise, servar dhe storage per shoqerine Albpetrol sha</w:t>
      </w:r>
      <w:r w:rsidRPr="000846C9">
        <w:t>”.</w:t>
      </w:r>
      <w:proofErr w:type="gramEnd"/>
      <w:r w:rsidRPr="000846C9">
        <w:t xml:space="preserve"> </w:t>
      </w:r>
    </w:p>
    <w:p w:rsidR="00017121" w:rsidRPr="00017121" w:rsidRDefault="00017121" w:rsidP="00017121">
      <w:pPr>
        <w:rPr>
          <w:b/>
        </w:rPr>
      </w:pPr>
    </w:p>
    <w:p w:rsidR="00017121" w:rsidRDefault="00017121" w:rsidP="00017121">
      <w:pPr>
        <w:pStyle w:val="ListParagraph"/>
        <w:rPr>
          <w:b/>
        </w:rPr>
      </w:pPr>
    </w:p>
    <w:p w:rsidR="00CA71F3" w:rsidRPr="00F125A2" w:rsidRDefault="00A350D2" w:rsidP="009F6016">
      <w:pPr>
        <w:pStyle w:val="ListParagraph"/>
        <w:numPr>
          <w:ilvl w:val="0"/>
          <w:numId w:val="1"/>
        </w:numPr>
        <w:rPr>
          <w:b/>
        </w:rPr>
      </w:pPr>
      <w:r>
        <w:rPr>
          <w:b/>
        </w:rPr>
        <w:t>Përgjigja e kërkesës nr 24</w:t>
      </w:r>
    </w:p>
    <w:p w:rsidR="00A1336B" w:rsidRDefault="00A1336B" w:rsidP="00A1336B">
      <w:pPr>
        <w:rPr>
          <w:rFonts w:ascii="Times New Roman" w:hAnsi="Times New Roman" w:cs="Times New Roman"/>
          <w:sz w:val="24"/>
          <w:szCs w:val="24"/>
          <w:lang w:val="sq-AL" w:eastAsia="ja-JP"/>
        </w:rPr>
      </w:pPr>
      <w:r>
        <w:rPr>
          <w:rFonts w:ascii="Times New Roman" w:hAnsi="Times New Roman" w:cs="Times New Roman"/>
          <w:sz w:val="24"/>
          <w:szCs w:val="24"/>
          <w:lang w:val="sq-AL" w:eastAsia="ja-JP"/>
        </w:rPr>
        <w:t>I nderuar përdorues,</w:t>
      </w:r>
    </w:p>
    <w:p w:rsidR="000846C9" w:rsidRPr="000846C9" w:rsidRDefault="000846C9" w:rsidP="000846C9">
      <w:pPr>
        <w:rPr>
          <w:rFonts w:ascii="Times New Roman" w:hAnsi="Times New Roman" w:cs="Times New Roman"/>
          <w:sz w:val="24"/>
          <w:szCs w:val="24"/>
          <w:lang w:val="sq-AL" w:eastAsia="ja-JP"/>
        </w:rPr>
      </w:pPr>
      <w:r>
        <w:rPr>
          <w:rFonts w:ascii="Times New Roman" w:hAnsi="Times New Roman" w:cs="Times New Roman"/>
          <w:sz w:val="24"/>
          <w:szCs w:val="24"/>
          <w:lang w:val="sq-AL" w:eastAsia="ja-JP"/>
        </w:rPr>
        <w:t>N</w:t>
      </w:r>
      <w:r w:rsidRPr="000846C9">
        <w:rPr>
          <w:rFonts w:ascii="Times New Roman" w:hAnsi="Times New Roman" w:cs="Times New Roman"/>
          <w:sz w:val="24"/>
          <w:szCs w:val="24"/>
          <w:lang w:val="sq-AL" w:eastAsia="ja-JP"/>
        </w:rPr>
        <w:t>e pergjigje te kerkeses suaj, ju bejme me dije se per vitin 2020 prodhimi ne tonë i patates eshte 254 886 tonë dhe ne vitin 2021 prodhimi ne tonë i patates eshte 258 862 tonë.</w:t>
      </w:r>
    </w:p>
    <w:p w:rsidR="00A350D2" w:rsidRPr="00A350D2" w:rsidRDefault="00A350D2" w:rsidP="00912741">
      <w:pPr>
        <w:rPr>
          <w:lang w:val="sq-AL"/>
        </w:rPr>
      </w:pPr>
    </w:p>
    <w:p w:rsidR="006131D9" w:rsidRDefault="00A350D2" w:rsidP="006131D9">
      <w:pPr>
        <w:pStyle w:val="ListParagraph"/>
        <w:numPr>
          <w:ilvl w:val="0"/>
          <w:numId w:val="1"/>
        </w:numPr>
        <w:rPr>
          <w:b/>
        </w:rPr>
      </w:pPr>
      <w:r>
        <w:rPr>
          <w:b/>
        </w:rPr>
        <w:t>Përgjigja e kërkesës nr 25</w:t>
      </w:r>
    </w:p>
    <w:p w:rsidR="00A1336B" w:rsidRDefault="00A1336B" w:rsidP="00A1336B">
      <w:pPr>
        <w:rPr>
          <w:rFonts w:ascii="Times New Roman" w:hAnsi="Times New Roman" w:cs="Times New Roman"/>
          <w:sz w:val="24"/>
          <w:szCs w:val="24"/>
        </w:rPr>
      </w:pPr>
      <w:r>
        <w:rPr>
          <w:rFonts w:ascii="Times New Roman" w:hAnsi="Times New Roman" w:cs="Times New Roman"/>
          <w:sz w:val="24"/>
          <w:szCs w:val="24"/>
        </w:rPr>
        <w:t>I nderuar përdorues,</w:t>
      </w:r>
    </w:p>
    <w:p w:rsidR="00623282" w:rsidRPr="00623282" w:rsidRDefault="00623282" w:rsidP="00623282">
      <w:pPr>
        <w:rPr>
          <w:rFonts w:ascii="Times New Roman" w:hAnsi="Times New Roman" w:cs="Times New Roman"/>
          <w:sz w:val="24"/>
          <w:szCs w:val="24"/>
        </w:rPr>
      </w:pPr>
      <w:r w:rsidRPr="00623282">
        <w:rPr>
          <w:rFonts w:ascii="Times New Roman" w:hAnsi="Times New Roman" w:cs="Times New Roman"/>
          <w:sz w:val="24"/>
          <w:szCs w:val="24"/>
        </w:rPr>
        <w:t xml:space="preserve">Në përgjigje të kërkesës suaj, ju bëjmë me dije se INSTAT nuk disponon çmime orientuese për naftën bruto në tregun </w:t>
      </w:r>
      <w:proofErr w:type="gramStart"/>
      <w:r w:rsidRPr="00623282">
        <w:rPr>
          <w:rFonts w:ascii="Times New Roman" w:hAnsi="Times New Roman" w:cs="Times New Roman"/>
          <w:sz w:val="24"/>
          <w:szCs w:val="24"/>
        </w:rPr>
        <w:t>vendas</w:t>
      </w:r>
      <w:proofErr w:type="gramEnd"/>
      <w:r w:rsidRPr="00623282">
        <w:rPr>
          <w:rFonts w:ascii="Times New Roman" w:hAnsi="Times New Roman" w:cs="Times New Roman"/>
          <w:sz w:val="24"/>
          <w:szCs w:val="24"/>
        </w:rPr>
        <w:t xml:space="preserve">. </w:t>
      </w:r>
    </w:p>
    <w:p w:rsidR="00A1336B" w:rsidRPr="00B829BA" w:rsidRDefault="00A1336B" w:rsidP="00A515C6">
      <w:pPr>
        <w:rPr>
          <w:color w:val="212121"/>
        </w:rPr>
      </w:pPr>
    </w:p>
    <w:p w:rsidR="000E7A6E" w:rsidRDefault="00095711" w:rsidP="009F6016">
      <w:pPr>
        <w:pStyle w:val="ListParagraph"/>
        <w:numPr>
          <w:ilvl w:val="0"/>
          <w:numId w:val="1"/>
        </w:numPr>
        <w:rPr>
          <w:b/>
        </w:rPr>
      </w:pPr>
      <w:r>
        <w:rPr>
          <w:b/>
        </w:rPr>
        <w:t xml:space="preserve">Përgjigja e kërkesës nr </w:t>
      </w:r>
      <w:r w:rsidR="00A350D2">
        <w:rPr>
          <w:b/>
        </w:rPr>
        <w:t>26</w:t>
      </w:r>
      <w:r w:rsidR="00CC5C00">
        <w:rPr>
          <w:b/>
        </w:rPr>
        <w:t xml:space="preserve"> </w:t>
      </w:r>
    </w:p>
    <w:p w:rsidR="00A55843" w:rsidRDefault="00A55843" w:rsidP="00A55843">
      <w:r>
        <w:t>I nderuar përdorues,</w:t>
      </w:r>
    </w:p>
    <w:p w:rsidR="00623282" w:rsidRPr="00623282" w:rsidRDefault="00623282" w:rsidP="00623282">
      <w:proofErr w:type="gramStart"/>
      <w:r w:rsidRPr="00623282">
        <w:t>Po ju vëmë në dispozicion “</w:t>
      </w:r>
      <w:r w:rsidRPr="00623282">
        <w:rPr>
          <w:b/>
          <w:bCs/>
        </w:rPr>
        <w:t>Listën e çmimeve mesatare të disa artikujve kryesorë të konsumit, Prill 2023</w:t>
      </w:r>
      <w:r w:rsidRPr="00623282">
        <w:t>”.</w:t>
      </w:r>
      <w:proofErr w:type="gramEnd"/>
      <w:r w:rsidRPr="00623282">
        <w:t xml:space="preserve"> </w:t>
      </w:r>
    </w:p>
    <w:p w:rsidR="00A55843" w:rsidRDefault="00A55843" w:rsidP="00E755B4"/>
    <w:p w:rsidR="00095711" w:rsidRDefault="00A350D2" w:rsidP="00095711">
      <w:pPr>
        <w:pStyle w:val="ListParagraph"/>
        <w:numPr>
          <w:ilvl w:val="0"/>
          <w:numId w:val="1"/>
        </w:numPr>
        <w:rPr>
          <w:b/>
        </w:rPr>
      </w:pPr>
      <w:r>
        <w:rPr>
          <w:b/>
        </w:rPr>
        <w:t>Përgjigja e kërkesës nr 27</w:t>
      </w:r>
      <w:r w:rsidR="00CC5C00">
        <w:rPr>
          <w:b/>
        </w:rPr>
        <w:t xml:space="preserve"> </w:t>
      </w:r>
    </w:p>
    <w:p w:rsidR="00A55843" w:rsidRDefault="00A55843" w:rsidP="00A55843">
      <w:r>
        <w:t>I nderuar përdorues,</w:t>
      </w:r>
    </w:p>
    <w:p w:rsidR="00623282" w:rsidRDefault="00623282" w:rsidP="00623282">
      <w:r>
        <w:t>Në përgjigje të kërkesës suaj, lutemi gjeni bashkëlidhur tabelën me të dhëna mbi numrin e ndërmarrjeve dhe numrin e të punësuarve në rang vendi për 3 vitet e fundit.</w:t>
      </w:r>
    </w:p>
    <w:p w:rsidR="00623282" w:rsidRDefault="00623282" w:rsidP="00623282">
      <w:pPr>
        <w:spacing w:before="100" w:beforeAutospacing="1" w:after="100" w:afterAutospacing="1"/>
      </w:pPr>
      <w:r>
        <w:t>Ashtu siç ju bëmë me dije në përgjigjen e parë, të dhëna që INSTAT disponon mbi ndërmarrjet e vogla dhe të mesme sipas qarkut, i referohen publikimit “Vjetari Statistikor Rajonal, 2022” si në linkun më poshtë:</w:t>
      </w:r>
    </w:p>
    <w:p w:rsidR="00623282" w:rsidRDefault="00623282" w:rsidP="00623282">
      <w:pPr>
        <w:spacing w:before="100" w:beforeAutospacing="1" w:after="100" w:afterAutospacing="1"/>
      </w:pPr>
      <w:hyperlink r:id="rId28" w:tgtFrame="_blank" w:history="1">
        <w:r>
          <w:rPr>
            <w:rStyle w:val="Hyperlink"/>
          </w:rPr>
          <w:t>https://www.instat.gov.al/media/11123/vjetari-statistikor-rajonal-2022_04.pdf</w:t>
        </w:r>
      </w:hyperlink>
    </w:p>
    <w:tbl>
      <w:tblPr>
        <w:tblW w:w="13868" w:type="dxa"/>
        <w:tblInd w:w="93" w:type="dxa"/>
        <w:tblLook w:val="04A0" w:firstRow="1" w:lastRow="0" w:firstColumn="1" w:lastColumn="0" w:noHBand="0" w:noVBand="1"/>
      </w:tblPr>
      <w:tblGrid>
        <w:gridCol w:w="5587"/>
        <w:gridCol w:w="4024"/>
        <w:gridCol w:w="1467"/>
        <w:gridCol w:w="2745"/>
        <w:gridCol w:w="222"/>
      </w:tblGrid>
      <w:tr w:rsidR="00623282" w:rsidRPr="00623282" w:rsidTr="00623282">
        <w:trPr>
          <w:trHeight w:val="315"/>
        </w:trPr>
        <w:tc>
          <w:tcPr>
            <w:tcW w:w="13868" w:type="dxa"/>
            <w:gridSpan w:val="5"/>
            <w:tcBorders>
              <w:top w:val="nil"/>
              <w:left w:val="nil"/>
              <w:bottom w:val="nil"/>
              <w:right w:val="nil"/>
            </w:tcBorders>
            <w:shd w:val="clear" w:color="auto" w:fill="auto"/>
            <w:noWrap/>
            <w:vAlign w:val="bottom"/>
            <w:hideMark/>
          </w:tcPr>
          <w:p w:rsidR="00623282" w:rsidRPr="00623282" w:rsidRDefault="00623282" w:rsidP="00623282">
            <w:pPr>
              <w:spacing w:after="0" w:line="240" w:lineRule="auto"/>
              <w:rPr>
                <w:rFonts w:ascii="Times New Roman" w:eastAsia="Times New Roman" w:hAnsi="Times New Roman" w:cs="Times New Roman"/>
                <w:b/>
                <w:bCs/>
                <w:color w:val="000000"/>
                <w:sz w:val="24"/>
                <w:szCs w:val="24"/>
              </w:rPr>
            </w:pPr>
            <w:r w:rsidRPr="00623282">
              <w:rPr>
                <w:rFonts w:ascii="Times New Roman" w:eastAsia="Times New Roman" w:hAnsi="Times New Roman" w:cs="Times New Roman"/>
                <w:b/>
                <w:bCs/>
                <w:color w:val="000000"/>
                <w:sz w:val="24"/>
                <w:szCs w:val="24"/>
              </w:rPr>
              <w:t>Treguesit ekonomik për vitet 2019-2021</w:t>
            </w:r>
          </w:p>
        </w:tc>
      </w:tr>
      <w:tr w:rsidR="00623282" w:rsidRPr="00623282" w:rsidTr="00623282">
        <w:trPr>
          <w:trHeight w:val="315"/>
        </w:trPr>
        <w:tc>
          <w:tcPr>
            <w:tcW w:w="5587" w:type="dxa"/>
            <w:tcBorders>
              <w:top w:val="nil"/>
              <w:left w:val="nil"/>
              <w:bottom w:val="nil"/>
              <w:right w:val="nil"/>
            </w:tcBorders>
            <w:shd w:val="clear" w:color="auto" w:fill="auto"/>
            <w:noWrap/>
            <w:vAlign w:val="bottom"/>
            <w:hideMark/>
          </w:tcPr>
          <w:p w:rsidR="00623282" w:rsidRPr="00623282" w:rsidRDefault="00623282" w:rsidP="00623282">
            <w:pPr>
              <w:spacing w:after="0" w:line="240" w:lineRule="auto"/>
              <w:rPr>
                <w:rFonts w:ascii="Times New Roman" w:eastAsia="Times New Roman" w:hAnsi="Times New Roman" w:cs="Times New Roman"/>
                <w:b/>
                <w:bCs/>
                <w:color w:val="000000"/>
                <w:sz w:val="24"/>
                <w:szCs w:val="24"/>
              </w:rPr>
            </w:pPr>
          </w:p>
        </w:tc>
        <w:tc>
          <w:tcPr>
            <w:tcW w:w="4024" w:type="dxa"/>
            <w:tcBorders>
              <w:top w:val="nil"/>
              <w:left w:val="nil"/>
              <w:bottom w:val="nil"/>
              <w:right w:val="nil"/>
            </w:tcBorders>
            <w:shd w:val="clear" w:color="auto" w:fill="auto"/>
            <w:noWrap/>
            <w:vAlign w:val="bottom"/>
            <w:hideMark/>
          </w:tcPr>
          <w:p w:rsidR="00623282" w:rsidRPr="00623282" w:rsidRDefault="00623282" w:rsidP="00623282">
            <w:pPr>
              <w:spacing w:after="0" w:line="240" w:lineRule="auto"/>
              <w:rPr>
                <w:rFonts w:ascii="Times New Roman" w:eastAsia="Times New Roman" w:hAnsi="Times New Roman" w:cs="Times New Roman"/>
                <w:b/>
                <w:bCs/>
                <w:color w:val="000000"/>
                <w:sz w:val="24"/>
                <w:szCs w:val="24"/>
              </w:rPr>
            </w:pPr>
          </w:p>
        </w:tc>
        <w:tc>
          <w:tcPr>
            <w:tcW w:w="1467" w:type="dxa"/>
            <w:tcBorders>
              <w:top w:val="nil"/>
              <w:left w:val="nil"/>
              <w:bottom w:val="nil"/>
              <w:right w:val="nil"/>
            </w:tcBorders>
            <w:shd w:val="clear" w:color="auto" w:fill="auto"/>
            <w:noWrap/>
            <w:vAlign w:val="bottom"/>
            <w:hideMark/>
          </w:tcPr>
          <w:p w:rsidR="00623282" w:rsidRPr="00623282" w:rsidRDefault="00623282" w:rsidP="00623282">
            <w:pPr>
              <w:spacing w:after="0" w:line="240" w:lineRule="auto"/>
              <w:rPr>
                <w:rFonts w:ascii="Times New Roman" w:eastAsia="Times New Roman" w:hAnsi="Times New Roman" w:cs="Times New Roman"/>
                <w:b/>
                <w:bCs/>
                <w:color w:val="000000"/>
                <w:sz w:val="24"/>
                <w:szCs w:val="24"/>
              </w:rPr>
            </w:pPr>
          </w:p>
        </w:tc>
        <w:tc>
          <w:tcPr>
            <w:tcW w:w="2745" w:type="dxa"/>
            <w:tcBorders>
              <w:top w:val="nil"/>
              <w:left w:val="nil"/>
              <w:bottom w:val="nil"/>
              <w:right w:val="nil"/>
            </w:tcBorders>
            <w:shd w:val="clear" w:color="auto" w:fill="auto"/>
            <w:noWrap/>
            <w:vAlign w:val="bottom"/>
            <w:hideMark/>
          </w:tcPr>
          <w:p w:rsidR="00623282" w:rsidRPr="00623282" w:rsidRDefault="00623282" w:rsidP="00623282">
            <w:pPr>
              <w:spacing w:after="0" w:line="240" w:lineRule="auto"/>
              <w:rPr>
                <w:rFonts w:ascii="Times New Roman" w:eastAsia="Times New Roman" w:hAnsi="Times New Roman" w:cs="Times New Roman"/>
                <w:b/>
                <w:bCs/>
                <w:color w:val="000000"/>
                <w:sz w:val="24"/>
                <w:szCs w:val="24"/>
              </w:rPr>
            </w:pPr>
          </w:p>
        </w:tc>
        <w:tc>
          <w:tcPr>
            <w:tcW w:w="45" w:type="dxa"/>
            <w:tcBorders>
              <w:top w:val="nil"/>
              <w:left w:val="nil"/>
              <w:bottom w:val="nil"/>
              <w:right w:val="nil"/>
            </w:tcBorders>
            <w:shd w:val="clear" w:color="auto" w:fill="auto"/>
            <w:noWrap/>
            <w:vAlign w:val="bottom"/>
            <w:hideMark/>
          </w:tcPr>
          <w:p w:rsidR="00623282" w:rsidRPr="00623282" w:rsidRDefault="00623282" w:rsidP="00623282">
            <w:pPr>
              <w:spacing w:after="0" w:line="240" w:lineRule="auto"/>
              <w:rPr>
                <w:rFonts w:ascii="Times New Roman" w:eastAsia="Times New Roman" w:hAnsi="Times New Roman" w:cs="Times New Roman"/>
                <w:b/>
                <w:bCs/>
                <w:color w:val="000000"/>
                <w:sz w:val="24"/>
                <w:szCs w:val="24"/>
              </w:rPr>
            </w:pPr>
          </w:p>
        </w:tc>
      </w:tr>
      <w:tr w:rsidR="00623282" w:rsidRPr="00623282" w:rsidTr="00623282">
        <w:trPr>
          <w:trHeight w:val="315"/>
        </w:trPr>
        <w:tc>
          <w:tcPr>
            <w:tcW w:w="558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23282" w:rsidRPr="00623282" w:rsidRDefault="00623282" w:rsidP="00623282">
            <w:pPr>
              <w:spacing w:after="0" w:line="240" w:lineRule="auto"/>
              <w:jc w:val="center"/>
              <w:rPr>
                <w:rFonts w:ascii="Times New Roman" w:eastAsia="Times New Roman" w:hAnsi="Times New Roman" w:cs="Times New Roman"/>
                <w:b/>
                <w:bCs/>
                <w:color w:val="000000"/>
                <w:sz w:val="24"/>
                <w:szCs w:val="24"/>
              </w:rPr>
            </w:pPr>
            <w:r w:rsidRPr="00623282">
              <w:rPr>
                <w:rFonts w:ascii="Times New Roman" w:eastAsia="Times New Roman" w:hAnsi="Times New Roman" w:cs="Times New Roman"/>
                <w:b/>
                <w:bCs/>
                <w:color w:val="000000"/>
                <w:sz w:val="24"/>
                <w:szCs w:val="24"/>
              </w:rPr>
              <w:t>Treguesit   ekonomik</w:t>
            </w:r>
          </w:p>
        </w:tc>
        <w:tc>
          <w:tcPr>
            <w:tcW w:w="8236" w:type="dxa"/>
            <w:gridSpan w:val="3"/>
            <w:tcBorders>
              <w:top w:val="single" w:sz="4" w:space="0" w:color="auto"/>
              <w:left w:val="nil"/>
              <w:bottom w:val="single" w:sz="4" w:space="0" w:color="auto"/>
              <w:right w:val="single" w:sz="4" w:space="0" w:color="000000"/>
            </w:tcBorders>
            <w:shd w:val="clear" w:color="auto" w:fill="auto"/>
            <w:noWrap/>
            <w:vAlign w:val="bottom"/>
            <w:hideMark/>
          </w:tcPr>
          <w:p w:rsidR="00623282" w:rsidRPr="00623282" w:rsidRDefault="00623282" w:rsidP="00623282">
            <w:pPr>
              <w:spacing w:after="0" w:line="240" w:lineRule="auto"/>
              <w:jc w:val="center"/>
              <w:rPr>
                <w:rFonts w:ascii="Times New Roman" w:eastAsia="Times New Roman" w:hAnsi="Times New Roman" w:cs="Times New Roman"/>
                <w:b/>
                <w:bCs/>
                <w:color w:val="000000"/>
                <w:sz w:val="24"/>
                <w:szCs w:val="24"/>
              </w:rPr>
            </w:pPr>
            <w:r w:rsidRPr="00623282">
              <w:rPr>
                <w:rFonts w:ascii="Times New Roman" w:eastAsia="Times New Roman" w:hAnsi="Times New Roman" w:cs="Times New Roman"/>
                <w:b/>
                <w:bCs/>
                <w:color w:val="000000"/>
                <w:sz w:val="24"/>
                <w:szCs w:val="24"/>
              </w:rPr>
              <w:t>Viti</w:t>
            </w:r>
          </w:p>
        </w:tc>
        <w:tc>
          <w:tcPr>
            <w:tcW w:w="45" w:type="dxa"/>
            <w:tcBorders>
              <w:top w:val="nil"/>
              <w:left w:val="nil"/>
              <w:bottom w:val="nil"/>
              <w:right w:val="nil"/>
            </w:tcBorders>
            <w:shd w:val="clear" w:color="auto" w:fill="auto"/>
            <w:noWrap/>
            <w:vAlign w:val="bottom"/>
            <w:hideMark/>
          </w:tcPr>
          <w:p w:rsidR="00623282" w:rsidRPr="00623282" w:rsidRDefault="00623282" w:rsidP="00623282">
            <w:pPr>
              <w:spacing w:after="0" w:line="240" w:lineRule="auto"/>
              <w:rPr>
                <w:rFonts w:ascii="Times New Roman" w:eastAsia="Times New Roman" w:hAnsi="Times New Roman" w:cs="Times New Roman"/>
                <w:b/>
                <w:bCs/>
                <w:color w:val="000000"/>
                <w:sz w:val="24"/>
                <w:szCs w:val="24"/>
              </w:rPr>
            </w:pPr>
          </w:p>
        </w:tc>
      </w:tr>
      <w:tr w:rsidR="00623282" w:rsidRPr="00623282" w:rsidTr="00623282">
        <w:trPr>
          <w:trHeight w:val="315"/>
        </w:trPr>
        <w:tc>
          <w:tcPr>
            <w:tcW w:w="5587" w:type="dxa"/>
            <w:vMerge/>
            <w:tcBorders>
              <w:top w:val="single" w:sz="4" w:space="0" w:color="auto"/>
              <w:left w:val="single" w:sz="4" w:space="0" w:color="auto"/>
              <w:bottom w:val="single" w:sz="4" w:space="0" w:color="000000"/>
              <w:right w:val="single" w:sz="4" w:space="0" w:color="auto"/>
            </w:tcBorders>
            <w:vAlign w:val="center"/>
            <w:hideMark/>
          </w:tcPr>
          <w:p w:rsidR="00623282" w:rsidRPr="00623282" w:rsidRDefault="00623282" w:rsidP="00623282">
            <w:pPr>
              <w:spacing w:after="0" w:line="240" w:lineRule="auto"/>
              <w:rPr>
                <w:rFonts w:ascii="Times New Roman" w:eastAsia="Times New Roman" w:hAnsi="Times New Roman" w:cs="Times New Roman"/>
                <w:b/>
                <w:bCs/>
                <w:color w:val="000000"/>
                <w:sz w:val="24"/>
                <w:szCs w:val="24"/>
              </w:rPr>
            </w:pPr>
          </w:p>
        </w:tc>
        <w:tc>
          <w:tcPr>
            <w:tcW w:w="4024" w:type="dxa"/>
            <w:tcBorders>
              <w:top w:val="nil"/>
              <w:left w:val="nil"/>
              <w:bottom w:val="single" w:sz="4" w:space="0" w:color="auto"/>
              <w:right w:val="single" w:sz="4" w:space="0" w:color="auto"/>
            </w:tcBorders>
            <w:shd w:val="clear" w:color="auto" w:fill="auto"/>
            <w:noWrap/>
            <w:vAlign w:val="bottom"/>
            <w:hideMark/>
          </w:tcPr>
          <w:p w:rsidR="00623282" w:rsidRPr="00623282" w:rsidRDefault="00623282" w:rsidP="00623282">
            <w:pPr>
              <w:spacing w:after="0" w:line="240" w:lineRule="auto"/>
              <w:rPr>
                <w:rFonts w:ascii="Times New Roman" w:eastAsia="Times New Roman" w:hAnsi="Times New Roman" w:cs="Times New Roman"/>
                <w:b/>
                <w:bCs/>
                <w:color w:val="000000"/>
                <w:sz w:val="24"/>
                <w:szCs w:val="24"/>
              </w:rPr>
            </w:pPr>
            <w:r w:rsidRPr="00623282">
              <w:rPr>
                <w:rFonts w:ascii="Times New Roman" w:eastAsia="Times New Roman" w:hAnsi="Times New Roman" w:cs="Times New Roman"/>
                <w:b/>
                <w:bCs/>
                <w:color w:val="000000"/>
                <w:sz w:val="24"/>
                <w:szCs w:val="24"/>
              </w:rPr>
              <w:t>2019</w:t>
            </w:r>
          </w:p>
        </w:tc>
        <w:tc>
          <w:tcPr>
            <w:tcW w:w="1467" w:type="dxa"/>
            <w:tcBorders>
              <w:top w:val="nil"/>
              <w:left w:val="nil"/>
              <w:bottom w:val="single" w:sz="4" w:space="0" w:color="auto"/>
              <w:right w:val="single" w:sz="4" w:space="0" w:color="auto"/>
            </w:tcBorders>
            <w:shd w:val="clear" w:color="auto" w:fill="auto"/>
            <w:noWrap/>
            <w:vAlign w:val="bottom"/>
            <w:hideMark/>
          </w:tcPr>
          <w:p w:rsidR="00623282" w:rsidRPr="00623282" w:rsidRDefault="00623282" w:rsidP="00623282">
            <w:pPr>
              <w:spacing w:after="0" w:line="240" w:lineRule="auto"/>
              <w:rPr>
                <w:rFonts w:ascii="Times New Roman" w:eastAsia="Times New Roman" w:hAnsi="Times New Roman" w:cs="Times New Roman"/>
                <w:b/>
                <w:bCs/>
                <w:color w:val="000000"/>
                <w:sz w:val="24"/>
                <w:szCs w:val="24"/>
              </w:rPr>
            </w:pPr>
            <w:r w:rsidRPr="00623282">
              <w:rPr>
                <w:rFonts w:ascii="Times New Roman" w:eastAsia="Times New Roman" w:hAnsi="Times New Roman" w:cs="Times New Roman"/>
                <w:b/>
                <w:bCs/>
                <w:color w:val="000000"/>
                <w:sz w:val="24"/>
                <w:szCs w:val="24"/>
              </w:rPr>
              <w:t>2020</w:t>
            </w:r>
          </w:p>
        </w:tc>
        <w:tc>
          <w:tcPr>
            <w:tcW w:w="2745" w:type="dxa"/>
            <w:tcBorders>
              <w:top w:val="nil"/>
              <w:left w:val="nil"/>
              <w:bottom w:val="single" w:sz="4" w:space="0" w:color="auto"/>
              <w:right w:val="single" w:sz="4" w:space="0" w:color="auto"/>
            </w:tcBorders>
            <w:shd w:val="clear" w:color="auto" w:fill="auto"/>
            <w:noWrap/>
            <w:vAlign w:val="bottom"/>
            <w:hideMark/>
          </w:tcPr>
          <w:p w:rsidR="00623282" w:rsidRPr="00623282" w:rsidRDefault="00623282" w:rsidP="00623282">
            <w:pPr>
              <w:spacing w:after="0" w:line="240" w:lineRule="auto"/>
              <w:rPr>
                <w:rFonts w:ascii="Times New Roman" w:eastAsia="Times New Roman" w:hAnsi="Times New Roman" w:cs="Times New Roman"/>
                <w:b/>
                <w:bCs/>
                <w:color w:val="000000"/>
                <w:sz w:val="24"/>
                <w:szCs w:val="24"/>
              </w:rPr>
            </w:pPr>
            <w:r w:rsidRPr="00623282">
              <w:rPr>
                <w:rFonts w:ascii="Times New Roman" w:eastAsia="Times New Roman" w:hAnsi="Times New Roman" w:cs="Times New Roman"/>
                <w:b/>
                <w:bCs/>
                <w:color w:val="000000"/>
                <w:sz w:val="24"/>
                <w:szCs w:val="24"/>
              </w:rPr>
              <w:t>2021</w:t>
            </w:r>
          </w:p>
        </w:tc>
        <w:tc>
          <w:tcPr>
            <w:tcW w:w="45" w:type="dxa"/>
            <w:tcBorders>
              <w:top w:val="nil"/>
              <w:left w:val="nil"/>
              <w:bottom w:val="nil"/>
              <w:right w:val="nil"/>
            </w:tcBorders>
            <w:shd w:val="clear" w:color="auto" w:fill="auto"/>
            <w:noWrap/>
            <w:vAlign w:val="bottom"/>
            <w:hideMark/>
          </w:tcPr>
          <w:p w:rsidR="00623282" w:rsidRPr="00623282" w:rsidRDefault="00623282" w:rsidP="00623282">
            <w:pPr>
              <w:spacing w:after="0" w:line="240" w:lineRule="auto"/>
              <w:rPr>
                <w:rFonts w:ascii="Times New Roman" w:eastAsia="Times New Roman" w:hAnsi="Times New Roman" w:cs="Times New Roman"/>
                <w:b/>
                <w:bCs/>
                <w:color w:val="000000"/>
                <w:sz w:val="24"/>
                <w:szCs w:val="24"/>
              </w:rPr>
            </w:pPr>
          </w:p>
        </w:tc>
      </w:tr>
      <w:tr w:rsidR="00623282" w:rsidRPr="00623282" w:rsidTr="00623282">
        <w:trPr>
          <w:trHeight w:val="315"/>
        </w:trPr>
        <w:tc>
          <w:tcPr>
            <w:tcW w:w="5587" w:type="dxa"/>
            <w:tcBorders>
              <w:top w:val="nil"/>
              <w:left w:val="single" w:sz="4" w:space="0" w:color="auto"/>
              <w:bottom w:val="single" w:sz="4" w:space="0" w:color="auto"/>
              <w:right w:val="single" w:sz="4" w:space="0" w:color="auto"/>
            </w:tcBorders>
            <w:shd w:val="clear" w:color="auto" w:fill="auto"/>
            <w:noWrap/>
            <w:vAlign w:val="bottom"/>
            <w:hideMark/>
          </w:tcPr>
          <w:p w:rsidR="00623282" w:rsidRPr="00623282" w:rsidRDefault="00623282" w:rsidP="00623282">
            <w:pPr>
              <w:spacing w:after="0" w:line="240" w:lineRule="auto"/>
              <w:rPr>
                <w:rFonts w:ascii="Times New Roman" w:eastAsia="Times New Roman" w:hAnsi="Times New Roman" w:cs="Times New Roman"/>
                <w:b/>
                <w:bCs/>
                <w:color w:val="000000"/>
                <w:sz w:val="24"/>
                <w:szCs w:val="24"/>
              </w:rPr>
            </w:pPr>
            <w:r w:rsidRPr="00623282">
              <w:rPr>
                <w:rFonts w:ascii="Times New Roman" w:eastAsia="Times New Roman" w:hAnsi="Times New Roman" w:cs="Times New Roman"/>
                <w:b/>
                <w:bCs/>
                <w:color w:val="000000"/>
                <w:sz w:val="24"/>
                <w:szCs w:val="24"/>
              </w:rPr>
              <w:t>Numri i ndërmarrjeve</w:t>
            </w:r>
          </w:p>
        </w:tc>
        <w:tc>
          <w:tcPr>
            <w:tcW w:w="4024" w:type="dxa"/>
            <w:tcBorders>
              <w:top w:val="nil"/>
              <w:left w:val="nil"/>
              <w:bottom w:val="single" w:sz="4" w:space="0" w:color="auto"/>
              <w:right w:val="single" w:sz="4" w:space="0" w:color="auto"/>
            </w:tcBorders>
            <w:shd w:val="clear" w:color="auto" w:fill="auto"/>
            <w:noWrap/>
            <w:vAlign w:val="bottom"/>
            <w:hideMark/>
          </w:tcPr>
          <w:p w:rsidR="00623282" w:rsidRPr="00623282" w:rsidRDefault="00623282" w:rsidP="00623282">
            <w:pPr>
              <w:spacing w:after="0" w:line="240" w:lineRule="auto"/>
              <w:rPr>
                <w:rFonts w:ascii="Times New Roman" w:eastAsia="Times New Roman" w:hAnsi="Times New Roman" w:cs="Times New Roman"/>
                <w:color w:val="000000"/>
                <w:sz w:val="24"/>
                <w:szCs w:val="24"/>
              </w:rPr>
            </w:pPr>
            <w:r w:rsidRPr="00623282">
              <w:rPr>
                <w:rFonts w:ascii="Times New Roman" w:eastAsia="Times New Roman" w:hAnsi="Times New Roman" w:cs="Times New Roman"/>
                <w:color w:val="000000"/>
                <w:sz w:val="24"/>
                <w:szCs w:val="24"/>
              </w:rPr>
              <w:t xml:space="preserve">                                        104,090 </w:t>
            </w:r>
          </w:p>
        </w:tc>
        <w:tc>
          <w:tcPr>
            <w:tcW w:w="1467" w:type="dxa"/>
            <w:tcBorders>
              <w:top w:val="nil"/>
              <w:left w:val="nil"/>
              <w:bottom w:val="single" w:sz="4" w:space="0" w:color="auto"/>
              <w:right w:val="single" w:sz="4" w:space="0" w:color="auto"/>
            </w:tcBorders>
            <w:shd w:val="clear" w:color="auto" w:fill="auto"/>
            <w:noWrap/>
            <w:vAlign w:val="bottom"/>
            <w:hideMark/>
          </w:tcPr>
          <w:p w:rsidR="00623282" w:rsidRPr="00623282" w:rsidRDefault="00623282" w:rsidP="00623282">
            <w:pPr>
              <w:spacing w:after="0" w:line="240" w:lineRule="auto"/>
              <w:rPr>
                <w:rFonts w:ascii="Times New Roman" w:eastAsia="Times New Roman" w:hAnsi="Times New Roman" w:cs="Times New Roman"/>
                <w:color w:val="000000"/>
                <w:sz w:val="24"/>
                <w:szCs w:val="24"/>
              </w:rPr>
            </w:pPr>
            <w:r w:rsidRPr="00623282">
              <w:rPr>
                <w:rFonts w:ascii="Times New Roman" w:eastAsia="Times New Roman" w:hAnsi="Times New Roman" w:cs="Times New Roman"/>
                <w:color w:val="000000"/>
                <w:sz w:val="24"/>
                <w:szCs w:val="24"/>
              </w:rPr>
              <w:t xml:space="preserve">      102,574 </w:t>
            </w:r>
          </w:p>
        </w:tc>
        <w:tc>
          <w:tcPr>
            <w:tcW w:w="2745" w:type="dxa"/>
            <w:tcBorders>
              <w:top w:val="nil"/>
              <w:left w:val="nil"/>
              <w:bottom w:val="single" w:sz="4" w:space="0" w:color="auto"/>
              <w:right w:val="single" w:sz="4" w:space="0" w:color="auto"/>
            </w:tcBorders>
            <w:shd w:val="clear" w:color="auto" w:fill="auto"/>
            <w:noWrap/>
            <w:vAlign w:val="bottom"/>
            <w:hideMark/>
          </w:tcPr>
          <w:p w:rsidR="00623282" w:rsidRPr="00623282" w:rsidRDefault="00623282" w:rsidP="00623282">
            <w:pPr>
              <w:spacing w:after="0" w:line="240" w:lineRule="auto"/>
              <w:rPr>
                <w:rFonts w:ascii="Times New Roman" w:eastAsia="Times New Roman" w:hAnsi="Times New Roman" w:cs="Times New Roman"/>
                <w:color w:val="000000"/>
                <w:sz w:val="24"/>
                <w:szCs w:val="24"/>
              </w:rPr>
            </w:pPr>
            <w:r w:rsidRPr="00623282">
              <w:rPr>
                <w:rFonts w:ascii="Times New Roman" w:eastAsia="Times New Roman" w:hAnsi="Times New Roman" w:cs="Times New Roman"/>
                <w:color w:val="000000"/>
                <w:sz w:val="24"/>
                <w:szCs w:val="24"/>
              </w:rPr>
              <w:t xml:space="preserve">                       104,031 </w:t>
            </w:r>
          </w:p>
        </w:tc>
        <w:tc>
          <w:tcPr>
            <w:tcW w:w="45" w:type="dxa"/>
            <w:tcBorders>
              <w:top w:val="nil"/>
              <w:left w:val="nil"/>
              <w:bottom w:val="nil"/>
              <w:right w:val="nil"/>
            </w:tcBorders>
            <w:shd w:val="clear" w:color="auto" w:fill="auto"/>
            <w:noWrap/>
            <w:vAlign w:val="bottom"/>
            <w:hideMark/>
          </w:tcPr>
          <w:p w:rsidR="00623282" w:rsidRPr="00623282" w:rsidRDefault="00623282" w:rsidP="00623282">
            <w:pPr>
              <w:spacing w:after="0" w:line="240" w:lineRule="auto"/>
              <w:rPr>
                <w:rFonts w:ascii="Times New Roman" w:eastAsia="Times New Roman" w:hAnsi="Times New Roman" w:cs="Times New Roman"/>
                <w:b/>
                <w:bCs/>
                <w:color w:val="000000"/>
                <w:sz w:val="24"/>
                <w:szCs w:val="24"/>
              </w:rPr>
            </w:pPr>
          </w:p>
        </w:tc>
      </w:tr>
      <w:tr w:rsidR="00623282" w:rsidRPr="00623282" w:rsidTr="00623282">
        <w:trPr>
          <w:trHeight w:val="315"/>
        </w:trPr>
        <w:tc>
          <w:tcPr>
            <w:tcW w:w="5587" w:type="dxa"/>
            <w:tcBorders>
              <w:top w:val="nil"/>
              <w:left w:val="single" w:sz="4" w:space="0" w:color="auto"/>
              <w:bottom w:val="single" w:sz="4" w:space="0" w:color="auto"/>
              <w:right w:val="single" w:sz="4" w:space="0" w:color="auto"/>
            </w:tcBorders>
            <w:shd w:val="clear" w:color="auto" w:fill="auto"/>
            <w:noWrap/>
            <w:vAlign w:val="bottom"/>
            <w:hideMark/>
          </w:tcPr>
          <w:p w:rsidR="00623282" w:rsidRPr="00623282" w:rsidRDefault="00623282" w:rsidP="00623282">
            <w:pPr>
              <w:spacing w:after="0" w:line="240" w:lineRule="auto"/>
              <w:rPr>
                <w:rFonts w:ascii="Times New Roman" w:eastAsia="Times New Roman" w:hAnsi="Times New Roman" w:cs="Times New Roman"/>
                <w:b/>
                <w:bCs/>
                <w:color w:val="000000"/>
                <w:sz w:val="24"/>
                <w:szCs w:val="24"/>
              </w:rPr>
            </w:pPr>
            <w:r w:rsidRPr="00623282">
              <w:rPr>
                <w:rFonts w:ascii="Times New Roman" w:eastAsia="Times New Roman" w:hAnsi="Times New Roman" w:cs="Times New Roman"/>
                <w:b/>
                <w:bCs/>
                <w:color w:val="000000"/>
                <w:sz w:val="24"/>
                <w:szCs w:val="24"/>
              </w:rPr>
              <w:lastRenderedPageBreak/>
              <w:t xml:space="preserve">Të punësuar gjithsej, numri mesatar vjetor </w:t>
            </w:r>
          </w:p>
        </w:tc>
        <w:tc>
          <w:tcPr>
            <w:tcW w:w="4024" w:type="dxa"/>
            <w:tcBorders>
              <w:top w:val="nil"/>
              <w:left w:val="nil"/>
              <w:bottom w:val="single" w:sz="4" w:space="0" w:color="auto"/>
              <w:right w:val="single" w:sz="4" w:space="0" w:color="auto"/>
            </w:tcBorders>
            <w:shd w:val="clear" w:color="auto" w:fill="auto"/>
            <w:noWrap/>
            <w:vAlign w:val="bottom"/>
            <w:hideMark/>
          </w:tcPr>
          <w:p w:rsidR="00623282" w:rsidRPr="00623282" w:rsidRDefault="00623282" w:rsidP="00623282">
            <w:pPr>
              <w:spacing w:after="0" w:line="240" w:lineRule="auto"/>
              <w:rPr>
                <w:rFonts w:ascii="Times New Roman" w:eastAsia="Times New Roman" w:hAnsi="Times New Roman" w:cs="Times New Roman"/>
                <w:color w:val="000000"/>
                <w:sz w:val="24"/>
                <w:szCs w:val="24"/>
              </w:rPr>
            </w:pPr>
            <w:r w:rsidRPr="00623282">
              <w:rPr>
                <w:rFonts w:ascii="Times New Roman" w:eastAsia="Times New Roman" w:hAnsi="Times New Roman" w:cs="Times New Roman"/>
                <w:color w:val="000000"/>
                <w:sz w:val="24"/>
                <w:szCs w:val="24"/>
              </w:rPr>
              <w:t xml:space="preserve">                                        530,853 </w:t>
            </w:r>
          </w:p>
        </w:tc>
        <w:tc>
          <w:tcPr>
            <w:tcW w:w="1467" w:type="dxa"/>
            <w:tcBorders>
              <w:top w:val="nil"/>
              <w:left w:val="nil"/>
              <w:bottom w:val="single" w:sz="4" w:space="0" w:color="auto"/>
              <w:right w:val="single" w:sz="4" w:space="0" w:color="auto"/>
            </w:tcBorders>
            <w:shd w:val="clear" w:color="auto" w:fill="auto"/>
            <w:noWrap/>
            <w:vAlign w:val="bottom"/>
            <w:hideMark/>
          </w:tcPr>
          <w:p w:rsidR="00623282" w:rsidRPr="00623282" w:rsidRDefault="00623282" w:rsidP="00623282">
            <w:pPr>
              <w:spacing w:after="0" w:line="240" w:lineRule="auto"/>
              <w:rPr>
                <w:rFonts w:ascii="Times New Roman" w:eastAsia="Times New Roman" w:hAnsi="Times New Roman" w:cs="Times New Roman"/>
                <w:color w:val="000000"/>
                <w:sz w:val="24"/>
                <w:szCs w:val="24"/>
              </w:rPr>
            </w:pPr>
            <w:r w:rsidRPr="00623282">
              <w:rPr>
                <w:rFonts w:ascii="Times New Roman" w:eastAsia="Times New Roman" w:hAnsi="Times New Roman" w:cs="Times New Roman"/>
                <w:color w:val="000000"/>
                <w:sz w:val="24"/>
                <w:szCs w:val="24"/>
              </w:rPr>
              <w:t xml:space="preserve">      503,986 </w:t>
            </w:r>
          </w:p>
        </w:tc>
        <w:tc>
          <w:tcPr>
            <w:tcW w:w="2745" w:type="dxa"/>
            <w:tcBorders>
              <w:top w:val="nil"/>
              <w:left w:val="nil"/>
              <w:bottom w:val="single" w:sz="4" w:space="0" w:color="auto"/>
              <w:right w:val="single" w:sz="4" w:space="0" w:color="auto"/>
            </w:tcBorders>
            <w:shd w:val="clear" w:color="auto" w:fill="auto"/>
            <w:noWrap/>
            <w:vAlign w:val="bottom"/>
            <w:hideMark/>
          </w:tcPr>
          <w:p w:rsidR="00623282" w:rsidRPr="00623282" w:rsidRDefault="00623282" w:rsidP="00623282">
            <w:pPr>
              <w:spacing w:after="0" w:line="240" w:lineRule="auto"/>
              <w:rPr>
                <w:rFonts w:ascii="Times New Roman" w:eastAsia="Times New Roman" w:hAnsi="Times New Roman" w:cs="Times New Roman"/>
                <w:color w:val="000000"/>
                <w:sz w:val="24"/>
                <w:szCs w:val="24"/>
              </w:rPr>
            </w:pPr>
            <w:r w:rsidRPr="00623282">
              <w:rPr>
                <w:rFonts w:ascii="Times New Roman" w:eastAsia="Times New Roman" w:hAnsi="Times New Roman" w:cs="Times New Roman"/>
                <w:color w:val="000000"/>
                <w:sz w:val="24"/>
                <w:szCs w:val="24"/>
              </w:rPr>
              <w:t xml:space="preserve">                       519,240 </w:t>
            </w:r>
          </w:p>
        </w:tc>
        <w:tc>
          <w:tcPr>
            <w:tcW w:w="45" w:type="dxa"/>
            <w:tcBorders>
              <w:top w:val="nil"/>
              <w:left w:val="nil"/>
              <w:bottom w:val="nil"/>
              <w:right w:val="nil"/>
            </w:tcBorders>
            <w:shd w:val="clear" w:color="auto" w:fill="auto"/>
            <w:noWrap/>
            <w:vAlign w:val="bottom"/>
            <w:hideMark/>
          </w:tcPr>
          <w:p w:rsidR="00623282" w:rsidRPr="00623282" w:rsidRDefault="00623282" w:rsidP="00623282">
            <w:pPr>
              <w:spacing w:after="0" w:line="240" w:lineRule="auto"/>
              <w:rPr>
                <w:rFonts w:ascii="Times New Roman" w:eastAsia="Times New Roman" w:hAnsi="Times New Roman" w:cs="Times New Roman"/>
                <w:b/>
                <w:bCs/>
                <w:color w:val="000000"/>
                <w:sz w:val="24"/>
                <w:szCs w:val="24"/>
              </w:rPr>
            </w:pPr>
          </w:p>
        </w:tc>
      </w:tr>
      <w:tr w:rsidR="00623282" w:rsidRPr="00623282" w:rsidTr="00623282">
        <w:trPr>
          <w:trHeight w:val="315"/>
        </w:trPr>
        <w:tc>
          <w:tcPr>
            <w:tcW w:w="5587" w:type="dxa"/>
            <w:tcBorders>
              <w:top w:val="nil"/>
              <w:left w:val="nil"/>
              <w:bottom w:val="nil"/>
              <w:right w:val="nil"/>
            </w:tcBorders>
            <w:shd w:val="clear" w:color="auto" w:fill="auto"/>
            <w:noWrap/>
            <w:vAlign w:val="bottom"/>
            <w:hideMark/>
          </w:tcPr>
          <w:p w:rsidR="00623282" w:rsidRPr="00623282" w:rsidRDefault="00623282" w:rsidP="00623282">
            <w:pPr>
              <w:spacing w:after="0" w:line="240" w:lineRule="auto"/>
              <w:rPr>
                <w:rFonts w:ascii="Times New Roman" w:eastAsia="Times New Roman" w:hAnsi="Times New Roman" w:cs="Times New Roman"/>
                <w:b/>
                <w:bCs/>
                <w:color w:val="000000"/>
                <w:sz w:val="24"/>
                <w:szCs w:val="24"/>
              </w:rPr>
            </w:pPr>
          </w:p>
        </w:tc>
        <w:tc>
          <w:tcPr>
            <w:tcW w:w="4024" w:type="dxa"/>
            <w:tcBorders>
              <w:top w:val="nil"/>
              <w:left w:val="nil"/>
              <w:bottom w:val="nil"/>
              <w:right w:val="nil"/>
            </w:tcBorders>
            <w:shd w:val="clear" w:color="auto" w:fill="auto"/>
            <w:noWrap/>
            <w:vAlign w:val="bottom"/>
            <w:hideMark/>
          </w:tcPr>
          <w:p w:rsidR="00623282" w:rsidRPr="00623282" w:rsidRDefault="00623282" w:rsidP="00623282">
            <w:pPr>
              <w:spacing w:after="0" w:line="240" w:lineRule="auto"/>
              <w:rPr>
                <w:rFonts w:ascii="Times New Roman" w:eastAsia="Times New Roman" w:hAnsi="Times New Roman" w:cs="Times New Roman"/>
                <w:b/>
                <w:bCs/>
                <w:color w:val="000000"/>
                <w:sz w:val="24"/>
                <w:szCs w:val="24"/>
              </w:rPr>
            </w:pPr>
          </w:p>
        </w:tc>
        <w:tc>
          <w:tcPr>
            <w:tcW w:w="1467" w:type="dxa"/>
            <w:tcBorders>
              <w:top w:val="nil"/>
              <w:left w:val="nil"/>
              <w:bottom w:val="nil"/>
              <w:right w:val="nil"/>
            </w:tcBorders>
            <w:shd w:val="clear" w:color="auto" w:fill="auto"/>
            <w:noWrap/>
            <w:vAlign w:val="bottom"/>
            <w:hideMark/>
          </w:tcPr>
          <w:p w:rsidR="00623282" w:rsidRPr="00623282" w:rsidRDefault="00623282" w:rsidP="00623282">
            <w:pPr>
              <w:spacing w:after="0" w:line="240" w:lineRule="auto"/>
              <w:rPr>
                <w:rFonts w:ascii="Times New Roman" w:eastAsia="Times New Roman" w:hAnsi="Times New Roman" w:cs="Times New Roman"/>
                <w:b/>
                <w:bCs/>
                <w:color w:val="000000"/>
                <w:sz w:val="24"/>
                <w:szCs w:val="24"/>
              </w:rPr>
            </w:pPr>
          </w:p>
        </w:tc>
        <w:tc>
          <w:tcPr>
            <w:tcW w:w="2745" w:type="dxa"/>
            <w:tcBorders>
              <w:top w:val="nil"/>
              <w:left w:val="nil"/>
              <w:bottom w:val="nil"/>
              <w:right w:val="nil"/>
            </w:tcBorders>
            <w:shd w:val="clear" w:color="auto" w:fill="auto"/>
            <w:noWrap/>
            <w:vAlign w:val="bottom"/>
            <w:hideMark/>
          </w:tcPr>
          <w:p w:rsidR="00623282" w:rsidRPr="00623282" w:rsidRDefault="00623282" w:rsidP="00623282">
            <w:pPr>
              <w:spacing w:after="0" w:line="240" w:lineRule="auto"/>
              <w:rPr>
                <w:rFonts w:ascii="Times New Roman" w:eastAsia="Times New Roman" w:hAnsi="Times New Roman" w:cs="Times New Roman"/>
                <w:b/>
                <w:bCs/>
                <w:color w:val="000000"/>
                <w:sz w:val="24"/>
                <w:szCs w:val="24"/>
              </w:rPr>
            </w:pPr>
          </w:p>
        </w:tc>
        <w:tc>
          <w:tcPr>
            <w:tcW w:w="45" w:type="dxa"/>
            <w:tcBorders>
              <w:top w:val="nil"/>
              <w:left w:val="nil"/>
              <w:bottom w:val="nil"/>
              <w:right w:val="nil"/>
            </w:tcBorders>
            <w:shd w:val="clear" w:color="auto" w:fill="auto"/>
            <w:noWrap/>
            <w:vAlign w:val="bottom"/>
            <w:hideMark/>
          </w:tcPr>
          <w:p w:rsidR="00623282" w:rsidRPr="00623282" w:rsidRDefault="00623282" w:rsidP="00623282">
            <w:pPr>
              <w:spacing w:after="0" w:line="240" w:lineRule="auto"/>
              <w:rPr>
                <w:rFonts w:ascii="Times New Roman" w:eastAsia="Times New Roman" w:hAnsi="Times New Roman" w:cs="Times New Roman"/>
                <w:b/>
                <w:bCs/>
                <w:color w:val="000000"/>
                <w:sz w:val="24"/>
                <w:szCs w:val="24"/>
              </w:rPr>
            </w:pPr>
          </w:p>
        </w:tc>
      </w:tr>
      <w:tr w:rsidR="00623282" w:rsidRPr="00623282" w:rsidTr="00623282">
        <w:trPr>
          <w:trHeight w:val="315"/>
        </w:trPr>
        <w:tc>
          <w:tcPr>
            <w:tcW w:w="5587" w:type="dxa"/>
            <w:tcBorders>
              <w:top w:val="nil"/>
              <w:left w:val="nil"/>
              <w:bottom w:val="nil"/>
              <w:right w:val="nil"/>
            </w:tcBorders>
            <w:shd w:val="clear" w:color="auto" w:fill="auto"/>
            <w:noWrap/>
            <w:vAlign w:val="bottom"/>
            <w:hideMark/>
          </w:tcPr>
          <w:p w:rsidR="00623282" w:rsidRPr="00623282" w:rsidRDefault="00623282" w:rsidP="00623282">
            <w:pPr>
              <w:spacing w:after="0" w:line="240" w:lineRule="auto"/>
              <w:rPr>
                <w:rFonts w:ascii="Times New Roman" w:eastAsia="Times New Roman" w:hAnsi="Times New Roman" w:cs="Times New Roman"/>
                <w:b/>
                <w:bCs/>
                <w:color w:val="000000"/>
                <w:sz w:val="24"/>
                <w:szCs w:val="24"/>
              </w:rPr>
            </w:pPr>
          </w:p>
        </w:tc>
        <w:tc>
          <w:tcPr>
            <w:tcW w:w="4024" w:type="dxa"/>
            <w:tcBorders>
              <w:top w:val="nil"/>
              <w:left w:val="nil"/>
              <w:bottom w:val="nil"/>
              <w:right w:val="nil"/>
            </w:tcBorders>
            <w:shd w:val="clear" w:color="auto" w:fill="auto"/>
            <w:noWrap/>
            <w:vAlign w:val="bottom"/>
            <w:hideMark/>
          </w:tcPr>
          <w:p w:rsidR="00623282" w:rsidRPr="00623282" w:rsidRDefault="00623282" w:rsidP="00623282">
            <w:pPr>
              <w:spacing w:after="0" w:line="240" w:lineRule="auto"/>
              <w:rPr>
                <w:rFonts w:ascii="Times New Roman" w:eastAsia="Times New Roman" w:hAnsi="Times New Roman" w:cs="Times New Roman"/>
                <w:b/>
                <w:bCs/>
                <w:color w:val="000000"/>
                <w:sz w:val="24"/>
                <w:szCs w:val="24"/>
              </w:rPr>
            </w:pPr>
          </w:p>
        </w:tc>
        <w:tc>
          <w:tcPr>
            <w:tcW w:w="1467" w:type="dxa"/>
            <w:tcBorders>
              <w:top w:val="nil"/>
              <w:left w:val="nil"/>
              <w:bottom w:val="nil"/>
              <w:right w:val="nil"/>
            </w:tcBorders>
            <w:shd w:val="clear" w:color="auto" w:fill="auto"/>
            <w:noWrap/>
            <w:vAlign w:val="bottom"/>
            <w:hideMark/>
          </w:tcPr>
          <w:p w:rsidR="00623282" w:rsidRPr="00623282" w:rsidRDefault="00623282" w:rsidP="00623282">
            <w:pPr>
              <w:spacing w:after="0" w:line="240" w:lineRule="auto"/>
              <w:rPr>
                <w:rFonts w:ascii="Times New Roman" w:eastAsia="Times New Roman" w:hAnsi="Times New Roman" w:cs="Times New Roman"/>
                <w:b/>
                <w:bCs/>
                <w:color w:val="000000"/>
                <w:sz w:val="24"/>
                <w:szCs w:val="24"/>
              </w:rPr>
            </w:pPr>
          </w:p>
        </w:tc>
        <w:tc>
          <w:tcPr>
            <w:tcW w:w="2745" w:type="dxa"/>
            <w:tcBorders>
              <w:top w:val="nil"/>
              <w:left w:val="nil"/>
              <w:bottom w:val="nil"/>
              <w:right w:val="nil"/>
            </w:tcBorders>
            <w:shd w:val="clear" w:color="auto" w:fill="auto"/>
            <w:noWrap/>
            <w:vAlign w:val="bottom"/>
            <w:hideMark/>
          </w:tcPr>
          <w:p w:rsidR="00623282" w:rsidRPr="00623282" w:rsidRDefault="00623282" w:rsidP="00623282">
            <w:pPr>
              <w:spacing w:after="0" w:line="240" w:lineRule="auto"/>
              <w:rPr>
                <w:rFonts w:ascii="Times New Roman" w:eastAsia="Times New Roman" w:hAnsi="Times New Roman" w:cs="Times New Roman"/>
                <w:b/>
                <w:bCs/>
                <w:color w:val="000000"/>
                <w:sz w:val="24"/>
                <w:szCs w:val="24"/>
              </w:rPr>
            </w:pPr>
          </w:p>
        </w:tc>
        <w:tc>
          <w:tcPr>
            <w:tcW w:w="45" w:type="dxa"/>
            <w:tcBorders>
              <w:top w:val="nil"/>
              <w:left w:val="nil"/>
              <w:bottom w:val="nil"/>
              <w:right w:val="nil"/>
            </w:tcBorders>
            <w:shd w:val="clear" w:color="auto" w:fill="auto"/>
            <w:noWrap/>
            <w:vAlign w:val="bottom"/>
            <w:hideMark/>
          </w:tcPr>
          <w:p w:rsidR="00623282" w:rsidRPr="00623282" w:rsidRDefault="00623282" w:rsidP="00623282">
            <w:pPr>
              <w:spacing w:after="0" w:line="240" w:lineRule="auto"/>
              <w:rPr>
                <w:rFonts w:ascii="Times New Roman" w:eastAsia="Times New Roman" w:hAnsi="Times New Roman" w:cs="Times New Roman"/>
                <w:b/>
                <w:bCs/>
                <w:color w:val="000000"/>
                <w:sz w:val="24"/>
                <w:szCs w:val="24"/>
              </w:rPr>
            </w:pPr>
          </w:p>
        </w:tc>
      </w:tr>
      <w:tr w:rsidR="00623282" w:rsidRPr="00623282" w:rsidTr="00623282">
        <w:trPr>
          <w:trHeight w:val="315"/>
        </w:trPr>
        <w:tc>
          <w:tcPr>
            <w:tcW w:w="5587" w:type="dxa"/>
            <w:tcBorders>
              <w:top w:val="nil"/>
              <w:left w:val="nil"/>
              <w:bottom w:val="nil"/>
              <w:right w:val="nil"/>
            </w:tcBorders>
            <w:shd w:val="clear" w:color="auto" w:fill="auto"/>
            <w:noWrap/>
            <w:vAlign w:val="bottom"/>
            <w:hideMark/>
          </w:tcPr>
          <w:p w:rsidR="00623282" w:rsidRPr="00623282" w:rsidRDefault="00623282" w:rsidP="00623282">
            <w:pPr>
              <w:spacing w:after="0" w:line="240" w:lineRule="auto"/>
              <w:rPr>
                <w:rFonts w:ascii="Times New Roman" w:eastAsia="Times New Roman" w:hAnsi="Times New Roman" w:cs="Times New Roman"/>
                <w:color w:val="000000"/>
                <w:sz w:val="24"/>
                <w:szCs w:val="24"/>
              </w:rPr>
            </w:pPr>
          </w:p>
        </w:tc>
        <w:tc>
          <w:tcPr>
            <w:tcW w:w="4024" w:type="dxa"/>
            <w:tcBorders>
              <w:top w:val="nil"/>
              <w:left w:val="nil"/>
              <w:bottom w:val="nil"/>
              <w:right w:val="nil"/>
            </w:tcBorders>
            <w:shd w:val="clear" w:color="auto" w:fill="auto"/>
            <w:noWrap/>
            <w:vAlign w:val="bottom"/>
            <w:hideMark/>
          </w:tcPr>
          <w:p w:rsidR="00623282" w:rsidRPr="00623282" w:rsidRDefault="00623282" w:rsidP="00623282">
            <w:pPr>
              <w:spacing w:after="0" w:line="240" w:lineRule="auto"/>
              <w:rPr>
                <w:rFonts w:ascii="Times New Roman" w:eastAsia="Times New Roman" w:hAnsi="Times New Roman" w:cs="Times New Roman"/>
                <w:color w:val="000000"/>
                <w:sz w:val="24"/>
                <w:szCs w:val="24"/>
              </w:rPr>
            </w:pPr>
          </w:p>
        </w:tc>
        <w:tc>
          <w:tcPr>
            <w:tcW w:w="1467" w:type="dxa"/>
            <w:tcBorders>
              <w:top w:val="nil"/>
              <w:left w:val="nil"/>
              <w:bottom w:val="nil"/>
              <w:right w:val="nil"/>
            </w:tcBorders>
            <w:shd w:val="clear" w:color="auto" w:fill="auto"/>
            <w:noWrap/>
            <w:vAlign w:val="bottom"/>
            <w:hideMark/>
          </w:tcPr>
          <w:p w:rsidR="00623282" w:rsidRPr="00623282" w:rsidRDefault="00623282" w:rsidP="00623282">
            <w:pPr>
              <w:spacing w:after="0" w:line="240" w:lineRule="auto"/>
              <w:rPr>
                <w:rFonts w:ascii="Times New Roman" w:eastAsia="Times New Roman" w:hAnsi="Times New Roman" w:cs="Times New Roman"/>
                <w:color w:val="000000"/>
                <w:sz w:val="24"/>
                <w:szCs w:val="24"/>
              </w:rPr>
            </w:pPr>
          </w:p>
        </w:tc>
        <w:tc>
          <w:tcPr>
            <w:tcW w:w="2745" w:type="dxa"/>
            <w:tcBorders>
              <w:top w:val="nil"/>
              <w:left w:val="nil"/>
              <w:bottom w:val="nil"/>
              <w:right w:val="nil"/>
            </w:tcBorders>
            <w:shd w:val="clear" w:color="auto" w:fill="auto"/>
            <w:noWrap/>
            <w:vAlign w:val="bottom"/>
            <w:hideMark/>
          </w:tcPr>
          <w:p w:rsidR="00623282" w:rsidRPr="00623282" w:rsidRDefault="00623282" w:rsidP="00623282">
            <w:pPr>
              <w:spacing w:after="0" w:line="240" w:lineRule="auto"/>
              <w:rPr>
                <w:rFonts w:ascii="Times New Roman" w:eastAsia="Times New Roman" w:hAnsi="Times New Roman" w:cs="Times New Roman"/>
                <w:color w:val="000000"/>
                <w:sz w:val="24"/>
                <w:szCs w:val="24"/>
              </w:rPr>
            </w:pPr>
          </w:p>
        </w:tc>
        <w:tc>
          <w:tcPr>
            <w:tcW w:w="45" w:type="dxa"/>
            <w:tcBorders>
              <w:top w:val="nil"/>
              <w:left w:val="nil"/>
              <w:bottom w:val="nil"/>
              <w:right w:val="nil"/>
            </w:tcBorders>
            <w:shd w:val="clear" w:color="auto" w:fill="auto"/>
            <w:noWrap/>
            <w:vAlign w:val="bottom"/>
            <w:hideMark/>
          </w:tcPr>
          <w:p w:rsidR="00623282" w:rsidRPr="00623282" w:rsidRDefault="00623282" w:rsidP="00623282">
            <w:pPr>
              <w:spacing w:after="0" w:line="240" w:lineRule="auto"/>
              <w:rPr>
                <w:rFonts w:ascii="Times New Roman" w:eastAsia="Times New Roman" w:hAnsi="Times New Roman" w:cs="Times New Roman"/>
                <w:color w:val="000000"/>
                <w:sz w:val="24"/>
                <w:szCs w:val="24"/>
              </w:rPr>
            </w:pPr>
          </w:p>
        </w:tc>
      </w:tr>
      <w:tr w:rsidR="00623282" w:rsidRPr="00623282" w:rsidTr="00623282">
        <w:trPr>
          <w:trHeight w:val="315"/>
        </w:trPr>
        <w:tc>
          <w:tcPr>
            <w:tcW w:w="9611" w:type="dxa"/>
            <w:gridSpan w:val="2"/>
            <w:tcBorders>
              <w:top w:val="nil"/>
              <w:left w:val="nil"/>
              <w:bottom w:val="nil"/>
              <w:right w:val="nil"/>
            </w:tcBorders>
            <w:shd w:val="clear" w:color="auto" w:fill="auto"/>
            <w:noWrap/>
            <w:vAlign w:val="bottom"/>
            <w:hideMark/>
          </w:tcPr>
          <w:p w:rsidR="00623282" w:rsidRPr="00623282" w:rsidRDefault="00623282" w:rsidP="00623282">
            <w:pPr>
              <w:spacing w:after="0" w:line="240" w:lineRule="auto"/>
              <w:rPr>
                <w:rFonts w:ascii="Times New Roman" w:eastAsia="Times New Roman" w:hAnsi="Times New Roman" w:cs="Times New Roman"/>
                <w:b/>
                <w:bCs/>
                <w:color w:val="000000"/>
                <w:sz w:val="24"/>
                <w:szCs w:val="24"/>
                <w:lang w:val="it-IT"/>
              </w:rPr>
            </w:pPr>
            <w:r w:rsidRPr="00623282">
              <w:rPr>
                <w:rFonts w:ascii="Times New Roman" w:eastAsia="Times New Roman" w:hAnsi="Times New Roman" w:cs="Times New Roman"/>
                <w:b/>
                <w:bCs/>
                <w:color w:val="000000"/>
                <w:sz w:val="24"/>
                <w:szCs w:val="24"/>
                <w:lang w:val="it-IT"/>
              </w:rPr>
              <w:t>Burimi: Anketa Strukturore e Ndërmarrjeve</w:t>
            </w:r>
          </w:p>
        </w:tc>
        <w:tc>
          <w:tcPr>
            <w:tcW w:w="1467" w:type="dxa"/>
            <w:tcBorders>
              <w:top w:val="nil"/>
              <w:left w:val="nil"/>
              <w:bottom w:val="nil"/>
              <w:right w:val="nil"/>
            </w:tcBorders>
            <w:shd w:val="clear" w:color="auto" w:fill="auto"/>
            <w:noWrap/>
            <w:vAlign w:val="bottom"/>
            <w:hideMark/>
          </w:tcPr>
          <w:p w:rsidR="00623282" w:rsidRPr="00623282" w:rsidRDefault="00623282" w:rsidP="00623282">
            <w:pPr>
              <w:spacing w:after="0" w:line="240" w:lineRule="auto"/>
              <w:rPr>
                <w:rFonts w:ascii="Times New Roman" w:eastAsia="Times New Roman" w:hAnsi="Times New Roman" w:cs="Times New Roman"/>
                <w:b/>
                <w:bCs/>
                <w:color w:val="000000"/>
                <w:sz w:val="24"/>
                <w:szCs w:val="24"/>
                <w:lang w:val="it-IT"/>
              </w:rPr>
            </w:pPr>
          </w:p>
        </w:tc>
        <w:tc>
          <w:tcPr>
            <w:tcW w:w="2745" w:type="dxa"/>
            <w:tcBorders>
              <w:top w:val="nil"/>
              <w:left w:val="nil"/>
              <w:bottom w:val="nil"/>
              <w:right w:val="nil"/>
            </w:tcBorders>
            <w:shd w:val="clear" w:color="auto" w:fill="auto"/>
            <w:noWrap/>
            <w:vAlign w:val="bottom"/>
            <w:hideMark/>
          </w:tcPr>
          <w:p w:rsidR="00623282" w:rsidRPr="00623282" w:rsidRDefault="00623282" w:rsidP="00623282">
            <w:pPr>
              <w:spacing w:after="0" w:line="240" w:lineRule="auto"/>
              <w:rPr>
                <w:rFonts w:ascii="Times New Roman" w:eastAsia="Times New Roman" w:hAnsi="Times New Roman" w:cs="Times New Roman"/>
                <w:color w:val="000000"/>
                <w:sz w:val="24"/>
                <w:szCs w:val="24"/>
                <w:lang w:val="it-IT"/>
              </w:rPr>
            </w:pPr>
          </w:p>
        </w:tc>
        <w:tc>
          <w:tcPr>
            <w:tcW w:w="45" w:type="dxa"/>
            <w:tcBorders>
              <w:top w:val="nil"/>
              <w:left w:val="nil"/>
              <w:bottom w:val="nil"/>
              <w:right w:val="nil"/>
            </w:tcBorders>
            <w:shd w:val="clear" w:color="auto" w:fill="auto"/>
            <w:noWrap/>
            <w:vAlign w:val="bottom"/>
            <w:hideMark/>
          </w:tcPr>
          <w:p w:rsidR="00623282" w:rsidRPr="00623282" w:rsidRDefault="00623282" w:rsidP="00623282">
            <w:pPr>
              <w:spacing w:after="0" w:line="240" w:lineRule="auto"/>
              <w:rPr>
                <w:rFonts w:ascii="Times New Roman" w:eastAsia="Times New Roman" w:hAnsi="Times New Roman" w:cs="Times New Roman"/>
                <w:color w:val="000000"/>
                <w:sz w:val="24"/>
                <w:szCs w:val="24"/>
                <w:lang w:val="it-IT"/>
              </w:rPr>
            </w:pPr>
          </w:p>
        </w:tc>
      </w:tr>
      <w:tr w:rsidR="00623282" w:rsidRPr="00623282" w:rsidTr="00623282">
        <w:trPr>
          <w:trHeight w:val="315"/>
        </w:trPr>
        <w:tc>
          <w:tcPr>
            <w:tcW w:w="13868" w:type="dxa"/>
            <w:gridSpan w:val="5"/>
            <w:tcBorders>
              <w:top w:val="nil"/>
              <w:left w:val="nil"/>
              <w:bottom w:val="nil"/>
              <w:right w:val="nil"/>
            </w:tcBorders>
            <w:shd w:val="clear" w:color="auto" w:fill="auto"/>
            <w:noWrap/>
            <w:vAlign w:val="bottom"/>
            <w:hideMark/>
          </w:tcPr>
          <w:p w:rsidR="00623282" w:rsidRPr="00623282" w:rsidRDefault="00623282" w:rsidP="00623282">
            <w:pPr>
              <w:spacing w:after="0" w:line="240" w:lineRule="auto"/>
              <w:rPr>
                <w:rFonts w:ascii="Times New Roman" w:eastAsia="Times New Roman" w:hAnsi="Times New Roman" w:cs="Times New Roman"/>
                <w:color w:val="0000FF"/>
                <w:sz w:val="24"/>
                <w:szCs w:val="24"/>
                <w:u w:val="single"/>
                <w:lang w:val="it-IT"/>
              </w:rPr>
            </w:pPr>
            <w:hyperlink r:id="rId29" w:anchor="tab4" w:history="1">
              <w:r w:rsidRPr="00623282">
                <w:rPr>
                  <w:rFonts w:ascii="Times New Roman" w:eastAsia="Times New Roman" w:hAnsi="Times New Roman" w:cs="Times New Roman"/>
                  <w:color w:val="0000FF"/>
                  <w:sz w:val="24"/>
                  <w:szCs w:val="24"/>
                  <w:u w:val="single"/>
                  <w:lang w:val="it-IT"/>
                </w:rPr>
                <w:t>http://instat.gov.al/al/temat/industria-tregtia-dhe-sh%C3%ABrbimet/statistikat-strukturore-t%C3%AB-nd%C3%ABrmarrjeve-ekonomike/#tab4</w:t>
              </w:r>
            </w:hyperlink>
          </w:p>
        </w:tc>
      </w:tr>
    </w:tbl>
    <w:p w:rsidR="00A059A5" w:rsidRPr="00623282" w:rsidRDefault="00A059A5" w:rsidP="00A059A5">
      <w:pPr>
        <w:rPr>
          <w:b/>
          <w:lang w:val="it-IT"/>
        </w:rPr>
      </w:pPr>
    </w:p>
    <w:p w:rsidR="0061729D" w:rsidRDefault="00A119CF" w:rsidP="0061729D">
      <w:pPr>
        <w:pStyle w:val="ListParagraph"/>
        <w:numPr>
          <w:ilvl w:val="0"/>
          <w:numId w:val="1"/>
        </w:numPr>
        <w:rPr>
          <w:b/>
        </w:rPr>
      </w:pPr>
      <w:r>
        <w:rPr>
          <w:b/>
        </w:rPr>
        <w:t xml:space="preserve">Përgjigja e kërkesës </w:t>
      </w:r>
      <w:r w:rsidRPr="00F73B74">
        <w:rPr>
          <w:b/>
        </w:rPr>
        <w:t>nr 28</w:t>
      </w:r>
      <w:r w:rsidR="00F73B74" w:rsidRPr="00F73B74">
        <w:rPr>
          <w:b/>
        </w:rPr>
        <w:t xml:space="preserve"> </w:t>
      </w:r>
    </w:p>
    <w:p w:rsidR="00A55843" w:rsidRDefault="00A55843" w:rsidP="00A55843">
      <w:pPr>
        <w:rPr>
          <w:lang w:val="sq-AL"/>
        </w:rPr>
      </w:pPr>
      <w:r>
        <w:rPr>
          <w:lang w:val="sq-AL"/>
        </w:rPr>
        <w:t>I nderuar përdorues,</w:t>
      </w:r>
    </w:p>
    <w:p w:rsidR="00623282" w:rsidRPr="00623282" w:rsidRDefault="00623282" w:rsidP="00623282">
      <w:pPr>
        <w:rPr>
          <w:color w:val="1F497D"/>
          <w:lang w:val="sq-AL"/>
        </w:rPr>
      </w:pPr>
      <w:r w:rsidRPr="00623282">
        <w:rPr>
          <w:lang w:val="sq-AL"/>
        </w:rPr>
        <w:t>Në përgjigje të kërkesës suaj, ju bëjmë me dije se informacioni që ju nevojitet gjendet si më poshtë:</w:t>
      </w:r>
    </w:p>
    <w:p w:rsidR="00623282" w:rsidRDefault="00623282" w:rsidP="00623282">
      <w:pPr>
        <w:pStyle w:val="ListParagraph"/>
        <w:numPr>
          <w:ilvl w:val="0"/>
          <w:numId w:val="33"/>
        </w:numPr>
        <w:spacing w:after="0" w:line="240" w:lineRule="auto"/>
        <w:contextualSpacing w:val="0"/>
      </w:pPr>
      <w:r>
        <w:t>Botimi “Burra dhe Gra”</w:t>
      </w:r>
    </w:p>
    <w:p w:rsidR="00623282" w:rsidRDefault="00623282" w:rsidP="00623282">
      <w:hyperlink r:id="rId30" w:history="1">
        <w:proofErr w:type="gramStart"/>
        <w:r>
          <w:rPr>
            <w:rStyle w:val="Hyperlink"/>
          </w:rPr>
          <w:t>burra-dhe-gra-2022.pdf</w:t>
        </w:r>
        <w:proofErr w:type="gramEnd"/>
        <w:r>
          <w:rPr>
            <w:rStyle w:val="Hyperlink"/>
          </w:rPr>
          <w:t xml:space="preserve"> (instat.gov.al)</w:t>
        </w:r>
      </w:hyperlink>
      <w:r>
        <w:t xml:space="preserve"> (faqe 96, 97)</w:t>
      </w:r>
    </w:p>
    <w:p w:rsidR="00623282" w:rsidRDefault="00623282" w:rsidP="00623282">
      <w:pPr>
        <w:pStyle w:val="ListParagraph"/>
        <w:numPr>
          <w:ilvl w:val="0"/>
          <w:numId w:val="33"/>
        </w:numPr>
        <w:spacing w:after="0" w:line="240" w:lineRule="auto"/>
        <w:contextualSpacing w:val="0"/>
      </w:pPr>
      <w:r>
        <w:t xml:space="preserve">Vjetari Statistikor Rajonal </w:t>
      </w:r>
    </w:p>
    <w:p w:rsidR="00623282" w:rsidRDefault="00623282" w:rsidP="00623282">
      <w:pPr>
        <w:rPr>
          <w:lang w:val="it-IT"/>
        </w:rPr>
      </w:pPr>
      <w:hyperlink r:id="rId31" w:history="1">
        <w:r>
          <w:rPr>
            <w:rStyle w:val="Hyperlink"/>
            <w:lang w:val="it-IT"/>
          </w:rPr>
          <w:t>vjetari-statistikor-rajonal-2022_04.pdf (instat.gov.al)</w:t>
        </w:r>
      </w:hyperlink>
      <w:r>
        <w:rPr>
          <w:lang w:val="it-IT"/>
        </w:rPr>
        <w:t xml:space="preserve"> (faqe 144, 148)</w:t>
      </w:r>
    </w:p>
    <w:p w:rsidR="00623282" w:rsidRDefault="00623282" w:rsidP="00623282">
      <w:pPr>
        <w:pStyle w:val="ListParagraph"/>
        <w:numPr>
          <w:ilvl w:val="0"/>
          <w:numId w:val="33"/>
        </w:numPr>
        <w:shd w:val="clear" w:color="auto" w:fill="FFFFFF"/>
        <w:spacing w:after="150" w:line="240" w:lineRule="auto"/>
        <w:contextualSpacing w:val="0"/>
        <w:rPr>
          <w:rFonts w:ascii="Times New Roman" w:hAnsi="Times New Roman" w:cs="Times New Roman"/>
          <w:sz w:val="24"/>
          <w:szCs w:val="24"/>
          <w:lang w:val="it-IT"/>
        </w:rPr>
      </w:pPr>
      <w:r>
        <w:rPr>
          <w:lang w:val="it-IT"/>
        </w:rPr>
        <w:t>Treguesit e Mirëqenies së Fëmijëve, Adoleshentëve dhe të Rinjve në Shqipëri, 2017-2021</w:t>
      </w:r>
    </w:p>
    <w:p w:rsidR="00623282" w:rsidRDefault="00623282" w:rsidP="00623282">
      <w:pPr>
        <w:rPr>
          <w:lang w:val="it-IT"/>
        </w:rPr>
      </w:pPr>
      <w:hyperlink r:id="rId32" w:history="1">
        <w:r>
          <w:rPr>
            <w:rStyle w:val="Hyperlink"/>
            <w:lang w:val="it-IT"/>
          </w:rPr>
          <w:t>alb_treguesit-e-mireqenies-se-femijeve-2022_17march.pdf (instat.gov.al)</w:t>
        </w:r>
      </w:hyperlink>
      <w:r>
        <w:rPr>
          <w:lang w:val="it-IT"/>
        </w:rPr>
        <w:t xml:space="preserve"> (faqe 23-26)</w:t>
      </w:r>
    </w:p>
    <w:p w:rsidR="00623282" w:rsidRDefault="00623282" w:rsidP="00623282">
      <w:pPr>
        <w:pStyle w:val="ListParagraph"/>
        <w:numPr>
          <w:ilvl w:val="0"/>
          <w:numId w:val="33"/>
        </w:numPr>
        <w:spacing w:after="0" w:line="240" w:lineRule="auto"/>
        <w:contextualSpacing w:val="0"/>
      </w:pPr>
      <w:r>
        <w:t>Databaza:</w:t>
      </w:r>
    </w:p>
    <w:p w:rsidR="00623282" w:rsidRDefault="00623282" w:rsidP="00623282">
      <w:pPr>
        <w:rPr>
          <w:lang w:val="it-IT"/>
        </w:rPr>
      </w:pPr>
      <w:hyperlink r:id="rId33" w:history="1">
        <w:r>
          <w:rPr>
            <w:rStyle w:val="Hyperlink"/>
            <w:lang w:val="it-IT"/>
          </w:rPr>
          <w:t>Numri i të miturve të dëmtuar sipas Vepra penale, Gjinia, Variabla dhe Viti. PxWeb (instat.gov.al)</w:t>
        </w:r>
      </w:hyperlink>
    </w:p>
    <w:p w:rsidR="00623282" w:rsidRDefault="00623282" w:rsidP="00623282">
      <w:pPr>
        <w:rPr>
          <w:lang w:val="it-IT"/>
        </w:rPr>
      </w:pPr>
      <w:hyperlink r:id="rId34" w:history="1">
        <w:r>
          <w:rPr>
            <w:rStyle w:val="Hyperlink"/>
            <w:lang w:val="it-IT"/>
          </w:rPr>
          <w:t>Numri i të dënuarve sipas Lloji, Grup mosha, Variabla dhe Viti. PxWeb (instat.gov.al)</w:t>
        </w:r>
      </w:hyperlink>
    </w:p>
    <w:p w:rsidR="00623282" w:rsidRDefault="00623282" w:rsidP="00623282">
      <w:hyperlink r:id="rId35" w:history="1">
        <w:r>
          <w:rPr>
            <w:rStyle w:val="Hyperlink"/>
            <w:lang w:val="it-IT"/>
          </w:rPr>
          <w:t xml:space="preserve">Numri i të burgosurve sipas Lloji, Grupe Mosha, Variabla dhe Viti. </w:t>
        </w:r>
        <w:r>
          <w:rPr>
            <w:rStyle w:val="Hyperlink"/>
          </w:rPr>
          <w:t>PxWeb (instat.gov.al)</w:t>
        </w:r>
      </w:hyperlink>
    </w:p>
    <w:p w:rsidR="00A119CF" w:rsidRDefault="00A119CF" w:rsidP="005551E4">
      <w:pPr>
        <w:rPr>
          <w:color w:val="212121"/>
          <w:highlight w:val="yellow"/>
          <w:lang w:val="sq-AL"/>
        </w:rPr>
      </w:pPr>
    </w:p>
    <w:p w:rsidR="0061729D" w:rsidRPr="001772CF" w:rsidRDefault="00A119CF" w:rsidP="0061729D">
      <w:pPr>
        <w:pStyle w:val="ListParagraph"/>
        <w:numPr>
          <w:ilvl w:val="0"/>
          <w:numId w:val="1"/>
        </w:numPr>
        <w:rPr>
          <w:b/>
          <w:lang w:val="sq-AL"/>
        </w:rPr>
      </w:pPr>
      <w:r w:rsidRPr="001772CF">
        <w:rPr>
          <w:b/>
          <w:lang w:val="sq-AL"/>
        </w:rPr>
        <w:t>Përgjigja e kërkesës nr 29</w:t>
      </w:r>
      <w:r w:rsidR="001772CF" w:rsidRPr="001772CF">
        <w:rPr>
          <w:b/>
          <w:lang w:val="sq-AL"/>
        </w:rPr>
        <w:t xml:space="preserve"> </w:t>
      </w:r>
    </w:p>
    <w:p w:rsidR="00A87F1D" w:rsidRPr="00A1336B" w:rsidRDefault="001772CF" w:rsidP="00A87F1D">
      <w:pPr>
        <w:rPr>
          <w:rFonts w:ascii="Times New Roman" w:hAnsi="Times New Roman" w:cs="Times New Roman"/>
          <w:color w:val="212121"/>
          <w:sz w:val="24"/>
          <w:szCs w:val="24"/>
        </w:rPr>
      </w:pPr>
      <w:r>
        <w:rPr>
          <w:rFonts w:ascii="Times New Roman" w:hAnsi="Times New Roman" w:cs="Times New Roman"/>
          <w:noProof/>
          <w:sz w:val="24"/>
          <w:szCs w:val="24"/>
        </w:rPr>
        <w:drawing>
          <wp:inline distT="0" distB="0" distL="0" distR="0">
            <wp:extent cx="5939790" cy="120840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9790" cy="1208405"/>
                    </a:xfrm>
                    <a:prstGeom prst="rect">
                      <a:avLst/>
                    </a:prstGeom>
                    <a:noFill/>
                    <a:ln>
                      <a:noFill/>
                    </a:ln>
                  </pic:spPr>
                </pic:pic>
              </a:graphicData>
            </a:graphic>
          </wp:inline>
        </w:drawing>
      </w:r>
    </w:p>
    <w:p w:rsidR="000E7A6E" w:rsidRDefault="00A119CF" w:rsidP="009F6016">
      <w:pPr>
        <w:pStyle w:val="ListParagraph"/>
        <w:numPr>
          <w:ilvl w:val="0"/>
          <w:numId w:val="1"/>
        </w:numPr>
        <w:rPr>
          <w:b/>
        </w:rPr>
      </w:pPr>
      <w:r>
        <w:rPr>
          <w:b/>
        </w:rPr>
        <w:t>Përgjigja e kërkesës nr 30</w:t>
      </w:r>
    </w:p>
    <w:p w:rsidR="00A55843" w:rsidRDefault="00A55843" w:rsidP="00A55843">
      <w:pPr>
        <w:spacing w:after="0" w:line="240" w:lineRule="auto"/>
        <w:rPr>
          <w:rFonts w:ascii="Times New Roman" w:hAnsi="Times New Roman" w:cs="Times New Roman"/>
        </w:rPr>
      </w:pPr>
    </w:p>
    <w:p w:rsidR="00623282" w:rsidRDefault="00623282" w:rsidP="00623282">
      <w:pPr>
        <w:rPr>
          <w:rFonts w:ascii="Times New Roman" w:hAnsi="Times New Roman" w:cs="Times New Roman"/>
          <w:sz w:val="24"/>
          <w:szCs w:val="24"/>
        </w:rPr>
      </w:pPr>
      <w:r>
        <w:rPr>
          <w:rFonts w:ascii="Times New Roman" w:hAnsi="Times New Roman" w:cs="Times New Roman"/>
          <w:sz w:val="24"/>
          <w:szCs w:val="24"/>
        </w:rPr>
        <w:t>I nderuar përdorues,</w:t>
      </w:r>
    </w:p>
    <w:p w:rsidR="00623282" w:rsidRDefault="00623282" w:rsidP="00623282">
      <w:pPr>
        <w:rPr>
          <w:rFonts w:ascii="Times New Roman" w:hAnsi="Times New Roman" w:cs="Times New Roman"/>
          <w:b/>
          <w:bCs/>
          <w:color w:val="242424"/>
          <w:sz w:val="24"/>
          <w:szCs w:val="24"/>
          <w:bdr w:val="none" w:sz="0" w:space="0" w:color="auto" w:frame="1"/>
        </w:rPr>
      </w:pPr>
      <w:proofErr w:type="gramStart"/>
      <w:r>
        <w:rPr>
          <w:rFonts w:ascii="Times New Roman" w:hAnsi="Times New Roman" w:cs="Times New Roman"/>
          <w:sz w:val="24"/>
          <w:szCs w:val="24"/>
        </w:rPr>
        <w:lastRenderedPageBreak/>
        <w:t xml:space="preserve">Në përgjigje të kërkesës suaj, ju bëjmë me dije se INSTAT nuk disponon çmime orientuese për procedurën </w:t>
      </w:r>
      <w:r>
        <w:rPr>
          <w:rFonts w:ascii="Times New Roman" w:hAnsi="Times New Roman" w:cs="Times New Roman"/>
          <w:sz w:val="24"/>
          <w:szCs w:val="24"/>
          <w:lang w:val="sq-AL"/>
        </w:rPr>
        <w:t>me objekt “</w:t>
      </w:r>
      <w:r>
        <w:rPr>
          <w:rFonts w:ascii="Times New Roman" w:hAnsi="Times New Roman" w:cs="Times New Roman"/>
          <w:b/>
          <w:bCs/>
          <w:color w:val="000000"/>
          <w:sz w:val="24"/>
          <w:szCs w:val="24"/>
          <w:lang w:val="sq-AL"/>
        </w:rPr>
        <w:t>Blerje e pajisjeve dhe mobiljeve për Qendrën e Vizitorëve</w:t>
      </w:r>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w:t>
      </w:r>
    </w:p>
    <w:p w:rsidR="00095711" w:rsidRPr="008101C4" w:rsidRDefault="00095711" w:rsidP="00095711">
      <w:pPr>
        <w:rPr>
          <w:rFonts w:ascii="Calibri" w:hAnsi="Calibri" w:cs="Calibri"/>
          <w:color w:val="1F497D"/>
        </w:rPr>
      </w:pPr>
    </w:p>
    <w:p w:rsidR="00095711" w:rsidRPr="00095711" w:rsidRDefault="00095711" w:rsidP="00095711">
      <w:pPr>
        <w:pStyle w:val="ListParagraph"/>
        <w:numPr>
          <w:ilvl w:val="0"/>
          <w:numId w:val="1"/>
        </w:numPr>
        <w:rPr>
          <w:b/>
        </w:rPr>
      </w:pPr>
      <w:r>
        <w:rPr>
          <w:b/>
        </w:rPr>
        <w:t>Përgj</w:t>
      </w:r>
      <w:r w:rsidR="00A119CF">
        <w:rPr>
          <w:b/>
        </w:rPr>
        <w:t>igja e kërkesës nr 31</w:t>
      </w:r>
    </w:p>
    <w:p w:rsidR="00A55843" w:rsidRPr="00623282" w:rsidRDefault="00623282" w:rsidP="00A55843">
      <w:pPr>
        <w:rPr>
          <w:rFonts w:ascii="Times New Roman" w:hAnsi="Times New Roman" w:cs="Times New Roman"/>
          <w:sz w:val="24"/>
          <w:szCs w:val="24"/>
        </w:rPr>
      </w:pPr>
      <w:r w:rsidRPr="00623282">
        <w:rPr>
          <w:rFonts w:ascii="Times New Roman" w:hAnsi="Times New Roman" w:cs="Times New Roman"/>
          <w:sz w:val="24"/>
          <w:szCs w:val="24"/>
        </w:rPr>
        <w:t>Dear user,</w:t>
      </w:r>
    </w:p>
    <w:p w:rsidR="00623282" w:rsidRDefault="00623282" w:rsidP="00623282">
      <w:pPr>
        <w:rPr>
          <w:rFonts w:ascii="Times New Roman" w:hAnsi="Times New Roman" w:cs="Times New Roman"/>
          <w:sz w:val="24"/>
          <w:szCs w:val="24"/>
        </w:rPr>
      </w:pPr>
      <w:r>
        <w:rPr>
          <w:rFonts w:ascii="Times New Roman" w:hAnsi="Times New Roman" w:cs="Times New Roman"/>
          <w:sz w:val="24"/>
          <w:szCs w:val="24"/>
        </w:rPr>
        <w:t xml:space="preserve">Referring to your question, due to the review of the methodology on the calculation of registered unemployment, we inform you that we cannot calculate the rate of registered unemployment in the future. </w:t>
      </w:r>
    </w:p>
    <w:p w:rsidR="00623282" w:rsidRDefault="00623282" w:rsidP="00623282">
      <w:pPr>
        <w:rPr>
          <w:rFonts w:ascii="Times New Roman" w:hAnsi="Times New Roman" w:cs="Times New Roman"/>
          <w:sz w:val="24"/>
          <w:szCs w:val="24"/>
        </w:rPr>
      </w:pPr>
      <w:r>
        <w:rPr>
          <w:rFonts w:ascii="Times New Roman" w:hAnsi="Times New Roman" w:cs="Times New Roman"/>
          <w:sz w:val="24"/>
          <w:szCs w:val="24"/>
        </w:rPr>
        <w:t>From the administrative data, we cannot calculate the total number of employees because there is a lack of data on employment in the private agricultural sector.</w:t>
      </w:r>
    </w:p>
    <w:p w:rsidR="00A55843" w:rsidRDefault="00A55843" w:rsidP="00A55843"/>
    <w:p w:rsidR="00095711" w:rsidRPr="00095711" w:rsidRDefault="000B65A8" w:rsidP="00095711">
      <w:pPr>
        <w:pStyle w:val="ListParagraph"/>
        <w:numPr>
          <w:ilvl w:val="0"/>
          <w:numId w:val="1"/>
        </w:numPr>
        <w:rPr>
          <w:b/>
        </w:rPr>
      </w:pPr>
      <w:r>
        <w:rPr>
          <w:b/>
        </w:rPr>
        <w:t>Përgjigja e kërkes</w:t>
      </w:r>
      <w:r w:rsidR="00A119CF">
        <w:rPr>
          <w:b/>
        </w:rPr>
        <w:t>ës nr 32</w:t>
      </w:r>
      <w:r w:rsidR="00160941">
        <w:rPr>
          <w:b/>
        </w:rPr>
        <w:t xml:space="preserve"> </w:t>
      </w:r>
    </w:p>
    <w:p w:rsidR="00623282" w:rsidRDefault="00623282" w:rsidP="00623282">
      <w:pPr>
        <w:rPr>
          <w:color w:val="212121"/>
        </w:rPr>
      </w:pPr>
      <w:r>
        <w:rPr>
          <w:color w:val="212121"/>
        </w:rPr>
        <w:t>I nderuar përdorues,</w:t>
      </w:r>
    </w:p>
    <w:p w:rsidR="00623282" w:rsidRDefault="00623282" w:rsidP="00623282">
      <w:pPr>
        <w:rPr>
          <w:color w:val="212121"/>
        </w:rPr>
      </w:pPr>
      <w:r>
        <w:rPr>
          <w:color w:val="212121"/>
        </w:rPr>
        <w:t>Në përgjigje të kërkesës suaj, ju bëjmë me dije se informacionin lidhur me përdorimin e alkoolit sipas gjinisë dhe moshës mund ta gjeni në botimin “</w:t>
      </w:r>
      <w:r>
        <w:rPr>
          <w:b/>
          <w:bCs/>
          <w:color w:val="212121"/>
        </w:rPr>
        <w:t>Anketa Demografike e Shëndetit 2017-2018</w:t>
      </w:r>
      <w:r>
        <w:rPr>
          <w:color w:val="212121"/>
        </w:rPr>
        <w:t>”, si në linkun më poshtë:</w:t>
      </w:r>
    </w:p>
    <w:p w:rsidR="00623282" w:rsidRPr="00623282" w:rsidRDefault="00623282" w:rsidP="00623282">
      <w:pPr>
        <w:rPr>
          <w:rFonts w:ascii="Calibri" w:hAnsi="Calibri" w:cs="Calibri"/>
          <w:color w:val="1F497D"/>
        </w:rPr>
      </w:pPr>
      <w:hyperlink r:id="rId37" w:history="1">
        <w:r w:rsidRPr="00623282">
          <w:rPr>
            <w:rStyle w:val="Hyperlink"/>
            <w:rFonts w:ascii="Calibri" w:hAnsi="Calibri" w:cs="Calibri"/>
          </w:rPr>
          <w:t>https://www.instat.gov.al/media/5050/adhs-2017-18-pdf.pdf</w:t>
        </w:r>
      </w:hyperlink>
    </w:p>
    <w:p w:rsidR="00160941" w:rsidRPr="008101C4" w:rsidRDefault="00160941" w:rsidP="00460E86">
      <w:pPr>
        <w:rPr>
          <w:rFonts w:ascii="Calibri" w:hAnsi="Calibri" w:cs="Calibri"/>
          <w:color w:val="1F497D"/>
        </w:rPr>
      </w:pPr>
    </w:p>
    <w:p w:rsidR="000E7A6E" w:rsidRDefault="00A119CF" w:rsidP="009F6016">
      <w:pPr>
        <w:pStyle w:val="ListParagraph"/>
        <w:numPr>
          <w:ilvl w:val="0"/>
          <w:numId w:val="1"/>
        </w:numPr>
        <w:rPr>
          <w:b/>
        </w:rPr>
      </w:pPr>
      <w:r>
        <w:rPr>
          <w:b/>
        </w:rPr>
        <w:t>Përgjigja e kërkesës nr 33</w:t>
      </w:r>
    </w:p>
    <w:p w:rsidR="008101C4" w:rsidRDefault="008101C4" w:rsidP="008101C4">
      <w:pPr>
        <w:jc w:val="both"/>
        <w:rPr>
          <w:rFonts w:ascii="Times New Roman" w:hAnsi="Times New Roman" w:cs="Times New Roman"/>
          <w:sz w:val="24"/>
          <w:szCs w:val="24"/>
          <w:lang w:val="sq-AL"/>
        </w:rPr>
      </w:pPr>
      <w:r>
        <w:rPr>
          <w:rFonts w:ascii="Times New Roman" w:hAnsi="Times New Roman" w:cs="Times New Roman"/>
          <w:sz w:val="24"/>
          <w:szCs w:val="24"/>
          <w:lang w:val="sq-AL"/>
        </w:rPr>
        <w:t>I nderuar përdorues,</w:t>
      </w:r>
    </w:p>
    <w:p w:rsidR="00623282" w:rsidRPr="00623282" w:rsidRDefault="00623282" w:rsidP="00623282">
      <w:pPr>
        <w:spacing w:after="0" w:line="240" w:lineRule="auto"/>
        <w:rPr>
          <w:rFonts w:ascii="Times New Roman" w:hAnsi="Times New Roman" w:cs="Times New Roman"/>
          <w:b/>
          <w:bCs/>
          <w:sz w:val="24"/>
          <w:szCs w:val="24"/>
          <w:lang w:val="sq-AL"/>
        </w:rPr>
      </w:pPr>
      <w:r w:rsidRPr="00623282">
        <w:rPr>
          <w:rFonts w:ascii="Times New Roman" w:hAnsi="Times New Roman" w:cs="Times New Roman"/>
          <w:sz w:val="24"/>
          <w:szCs w:val="24"/>
          <w:lang w:val="sq-AL"/>
        </w:rPr>
        <w:t>Në përgjigje të kërkesës suaj, ju bëjmë me dije se INSTAT nuk disponon çmime orientuese për procedurën me objekt “</w:t>
      </w:r>
      <w:r w:rsidRPr="00623282">
        <w:rPr>
          <w:rFonts w:ascii="Times New Roman" w:hAnsi="Times New Roman" w:cs="Times New Roman"/>
          <w:b/>
          <w:bCs/>
          <w:sz w:val="24"/>
          <w:szCs w:val="24"/>
          <w:lang w:val="sq-AL"/>
        </w:rPr>
        <w:t>Blerje lende djegese per perdorim teknik dhe industrial</w:t>
      </w:r>
      <w:r w:rsidRPr="00623282">
        <w:rPr>
          <w:rFonts w:ascii="Times New Roman" w:hAnsi="Times New Roman" w:cs="Times New Roman"/>
          <w:sz w:val="24"/>
          <w:szCs w:val="24"/>
          <w:lang w:val="sq-AL"/>
        </w:rPr>
        <w:t xml:space="preserve">”. </w:t>
      </w:r>
    </w:p>
    <w:p w:rsidR="005551E4" w:rsidRDefault="005551E4" w:rsidP="005551E4">
      <w:pPr>
        <w:spacing w:after="0" w:line="240" w:lineRule="auto"/>
        <w:rPr>
          <w:rFonts w:ascii="Times New Roman" w:eastAsia="Calibri" w:hAnsi="Times New Roman" w:cs="Times New Roman"/>
          <w:sz w:val="24"/>
          <w:szCs w:val="24"/>
          <w:lang w:val="sq-AL"/>
        </w:rPr>
      </w:pPr>
    </w:p>
    <w:p w:rsidR="00623282" w:rsidRPr="008101C4" w:rsidRDefault="00623282" w:rsidP="005551E4">
      <w:pPr>
        <w:spacing w:after="0" w:line="240" w:lineRule="auto"/>
        <w:rPr>
          <w:rFonts w:ascii="Times New Roman" w:eastAsia="Calibri" w:hAnsi="Times New Roman" w:cs="Times New Roman"/>
          <w:sz w:val="24"/>
          <w:szCs w:val="24"/>
          <w:lang w:val="sq-AL"/>
        </w:rPr>
      </w:pPr>
    </w:p>
    <w:p w:rsidR="00095711" w:rsidRPr="00095711" w:rsidRDefault="00A119CF" w:rsidP="00095711">
      <w:pPr>
        <w:pStyle w:val="ListParagraph"/>
        <w:numPr>
          <w:ilvl w:val="0"/>
          <w:numId w:val="1"/>
        </w:numPr>
        <w:rPr>
          <w:b/>
        </w:rPr>
      </w:pPr>
      <w:r>
        <w:rPr>
          <w:b/>
        </w:rPr>
        <w:t>Përgjigja e kërkesës nr 34</w:t>
      </w:r>
    </w:p>
    <w:p w:rsidR="005551E4" w:rsidRDefault="005551E4" w:rsidP="005551E4">
      <w:pPr>
        <w:spacing w:after="0" w:line="240" w:lineRule="auto"/>
        <w:rPr>
          <w:rFonts w:ascii="Times New Roman" w:eastAsia="Calibri" w:hAnsi="Times New Roman" w:cs="Times New Roman"/>
          <w:sz w:val="24"/>
          <w:szCs w:val="24"/>
          <w:lang w:val="sq-AL"/>
        </w:rPr>
      </w:pPr>
    </w:p>
    <w:p w:rsidR="00623282" w:rsidRDefault="00623282" w:rsidP="00623282">
      <w:pPr>
        <w:rPr>
          <w:rFonts w:ascii="Times New Roman" w:hAnsi="Times New Roman" w:cs="Times New Roman"/>
          <w:sz w:val="24"/>
          <w:szCs w:val="24"/>
        </w:rPr>
      </w:pPr>
      <w:r>
        <w:rPr>
          <w:rFonts w:ascii="Times New Roman" w:hAnsi="Times New Roman" w:cs="Times New Roman"/>
          <w:sz w:val="24"/>
          <w:szCs w:val="24"/>
        </w:rPr>
        <w:t>I nderuar përdorues,</w:t>
      </w:r>
    </w:p>
    <w:p w:rsidR="00460E86" w:rsidRPr="005551E4" w:rsidRDefault="00623282" w:rsidP="00623282">
      <w:pPr>
        <w:rPr>
          <w:rFonts w:ascii="Calibri" w:hAnsi="Calibri" w:cs="Calibri"/>
          <w:color w:val="1F497D"/>
          <w:lang w:val="sq-AL"/>
        </w:rPr>
      </w:pPr>
      <w:proofErr w:type="gramStart"/>
      <w:r>
        <w:rPr>
          <w:rFonts w:ascii="Times New Roman" w:hAnsi="Times New Roman" w:cs="Times New Roman"/>
          <w:sz w:val="24"/>
          <w:szCs w:val="24"/>
        </w:rPr>
        <w:t xml:space="preserve">Në përgjigje të kërkesës suaj, ju bëjmë me dije se INSTAT nuk disponon çmime orientuese për procedurën </w:t>
      </w:r>
      <w:r>
        <w:rPr>
          <w:rFonts w:ascii="Times New Roman" w:hAnsi="Times New Roman" w:cs="Times New Roman"/>
          <w:sz w:val="24"/>
          <w:szCs w:val="24"/>
          <w:lang w:val="sq-AL"/>
        </w:rPr>
        <w:t>me objekt “</w:t>
      </w:r>
      <w:r>
        <w:rPr>
          <w:rFonts w:ascii="Times New Roman" w:hAnsi="Times New Roman" w:cs="Times New Roman"/>
          <w:b/>
          <w:bCs/>
          <w:color w:val="000000"/>
          <w:sz w:val="24"/>
          <w:szCs w:val="24"/>
          <w:lang w:val="pt-BR"/>
        </w:rPr>
        <w:t xml:space="preserve">Blerje pajisje Informatike (Kompjuter, Printer </w:t>
      </w:r>
      <w:r>
        <w:rPr>
          <w:rFonts w:ascii="Times New Roman" w:hAnsi="Times New Roman" w:cs="Times New Roman"/>
          <w:b/>
          <w:bCs/>
          <w:color w:val="000000"/>
          <w:sz w:val="24"/>
          <w:szCs w:val="24"/>
          <w:lang w:val="en-GB"/>
        </w:rPr>
        <w:t>multifuksional</w:t>
      </w:r>
      <w:r>
        <w:rPr>
          <w:rFonts w:ascii="Times New Roman" w:hAnsi="Times New Roman" w:cs="Times New Roman"/>
          <w:b/>
          <w:bCs/>
          <w:color w:val="000000"/>
          <w:sz w:val="24"/>
          <w:szCs w:val="24"/>
          <w:lang w:val="pt-BR"/>
        </w:rPr>
        <w:t xml:space="preserve">, Printer termik, Printer traktor, Fotokopje A4 me ngjyra, Palmar, </w:t>
      </w:r>
      <w:r>
        <w:rPr>
          <w:rFonts w:ascii="Times New Roman" w:hAnsi="Times New Roman" w:cs="Times New Roman"/>
          <w:b/>
          <w:bCs/>
          <w:color w:val="000000"/>
          <w:sz w:val="24"/>
          <w:szCs w:val="24"/>
          <w:lang w:val="en-GB"/>
        </w:rPr>
        <w:t xml:space="preserve">Monitor televizori, </w:t>
      </w:r>
      <w:r>
        <w:rPr>
          <w:rFonts w:ascii="Times New Roman" w:hAnsi="Times New Roman" w:cs="Times New Roman"/>
          <w:b/>
          <w:bCs/>
          <w:color w:val="000000"/>
          <w:sz w:val="24"/>
          <w:szCs w:val="24"/>
          <w:lang w:val="en-GB"/>
        </w:rPr>
        <w:lastRenderedPageBreak/>
        <w:t>Barcod Reader)</w:t>
      </w:r>
      <w:r>
        <w:rPr>
          <w:rFonts w:ascii="Times New Roman" w:hAnsi="Times New Roman" w:cs="Times New Roman"/>
          <w:color w:val="000000"/>
          <w:sz w:val="24"/>
          <w:szCs w:val="24"/>
        </w:rPr>
        <w:t>”.</w:t>
      </w:r>
      <w:proofErr w:type="gramEnd"/>
      <w:r w:rsidR="007368A4" w:rsidRPr="007368A4">
        <w:rPr>
          <w:rFonts w:ascii="Times New Roman" w:eastAsia="Times New Roman" w:hAnsi="Times New Roman" w:cs="Times New Roman"/>
          <w:sz w:val="24"/>
          <w:szCs w:val="24"/>
          <w:lang w:val="sq-AL"/>
        </w:rPr>
        <w:br/>
      </w:r>
    </w:p>
    <w:p w:rsidR="00A2318B" w:rsidRDefault="00A119CF" w:rsidP="009F6016">
      <w:pPr>
        <w:pStyle w:val="ListParagraph"/>
        <w:numPr>
          <w:ilvl w:val="0"/>
          <w:numId w:val="1"/>
        </w:numPr>
        <w:rPr>
          <w:b/>
        </w:rPr>
      </w:pPr>
      <w:r>
        <w:rPr>
          <w:b/>
        </w:rPr>
        <w:t>Përgjigja e kërkesës nr 35</w:t>
      </w:r>
      <w:r w:rsidR="00CC5C00">
        <w:rPr>
          <w:b/>
        </w:rPr>
        <w:t xml:space="preserve"> </w:t>
      </w:r>
    </w:p>
    <w:p w:rsidR="00623282" w:rsidRDefault="00623282" w:rsidP="00623282">
      <w:r>
        <w:t>Dear user,</w:t>
      </w:r>
    </w:p>
    <w:p w:rsidR="00623282" w:rsidRDefault="00623282" w:rsidP="00623282">
      <w:r>
        <w:t xml:space="preserve">Referring your request, we inform you that statistics on causes of death are produced and published on annually basis, not daily. </w:t>
      </w:r>
      <w:proofErr w:type="gramStart"/>
      <w:r>
        <w:t>And, the classification that INSTAT uses for causes of death statistics is based on International Classification of Diseases, ICD-9.</w:t>
      </w:r>
      <w:proofErr w:type="gramEnd"/>
    </w:p>
    <w:p w:rsidR="00623282" w:rsidRDefault="00623282" w:rsidP="00623282">
      <w:r>
        <w:t>Statistics on causes of death by sex, age group and main disease group are available on:</w:t>
      </w:r>
    </w:p>
    <w:p w:rsidR="00623282" w:rsidRDefault="00623282" w:rsidP="00623282">
      <w:hyperlink r:id="rId38" w:history="1">
        <w:proofErr w:type="gramStart"/>
        <w:r>
          <w:rPr>
            <w:rStyle w:val="Hyperlink"/>
          </w:rPr>
          <w:t>Deaths by Prefecture, Gender, Age-group, Illness, Type and Year.</w:t>
        </w:r>
        <w:proofErr w:type="gramEnd"/>
        <w:r>
          <w:rPr>
            <w:rStyle w:val="Hyperlink"/>
          </w:rPr>
          <w:t xml:space="preserve"> PxWeb (instat.gov.al)</w:t>
        </w:r>
      </w:hyperlink>
    </w:p>
    <w:p w:rsidR="00CC5C00" w:rsidRPr="001A6FE8" w:rsidRDefault="00CC5C00" w:rsidP="00D913A6">
      <w:pPr>
        <w:rPr>
          <w:b/>
        </w:rPr>
      </w:pPr>
    </w:p>
    <w:p w:rsidR="00A2318B" w:rsidRDefault="0061729D" w:rsidP="00D913A6">
      <w:pPr>
        <w:pStyle w:val="ListParagraph"/>
        <w:numPr>
          <w:ilvl w:val="0"/>
          <w:numId w:val="1"/>
        </w:numPr>
        <w:rPr>
          <w:b/>
        </w:rPr>
      </w:pPr>
      <w:r>
        <w:rPr>
          <w:b/>
        </w:rPr>
        <w:t>P</w:t>
      </w:r>
      <w:r w:rsidR="001A6FE8">
        <w:rPr>
          <w:b/>
        </w:rPr>
        <w:t>ërgjigja e kërkesës nr 36</w:t>
      </w:r>
      <w:r w:rsidR="00F73B74">
        <w:rPr>
          <w:b/>
        </w:rPr>
        <w:t xml:space="preserve"> </w:t>
      </w:r>
    </w:p>
    <w:p w:rsidR="00EF0818" w:rsidRPr="00EF0818" w:rsidRDefault="00EF0818" w:rsidP="00EF0818">
      <w:pPr>
        <w:rPr>
          <w:rFonts w:ascii="Times New Roman" w:hAnsi="Times New Roman" w:cs="Times New Roman"/>
          <w:sz w:val="24"/>
          <w:szCs w:val="24"/>
        </w:rPr>
      </w:pPr>
      <w:r w:rsidRPr="00EF0818">
        <w:rPr>
          <w:rFonts w:ascii="Times New Roman" w:hAnsi="Times New Roman" w:cs="Times New Roman"/>
          <w:sz w:val="24"/>
          <w:szCs w:val="24"/>
        </w:rPr>
        <w:t>I nderuar përdorues,</w:t>
      </w:r>
    </w:p>
    <w:p w:rsidR="00623282" w:rsidRDefault="00623282" w:rsidP="00623282">
      <w:pPr>
        <w:rPr>
          <w:rFonts w:ascii="Times New Roman" w:hAnsi="Times New Roman" w:cs="Times New Roman"/>
          <w:b/>
          <w:bCs/>
          <w:color w:val="242424"/>
          <w:sz w:val="24"/>
          <w:szCs w:val="24"/>
          <w:bdr w:val="none" w:sz="0" w:space="0" w:color="auto" w:frame="1"/>
        </w:rPr>
      </w:pPr>
      <w:proofErr w:type="gramStart"/>
      <w:r>
        <w:rPr>
          <w:rFonts w:ascii="Times New Roman" w:hAnsi="Times New Roman" w:cs="Times New Roman"/>
          <w:sz w:val="24"/>
          <w:szCs w:val="24"/>
        </w:rPr>
        <w:t>Në përgjigje të kërkesës suaj, ju bëjmë me dije se INSTAT nuk disponon çmime orientuese për artikujt e specifikuar bashkëlidhur</w:t>
      </w:r>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w:t>
      </w:r>
    </w:p>
    <w:p w:rsidR="00EF0818" w:rsidRDefault="00EF0818" w:rsidP="006131D9">
      <w:pPr>
        <w:pStyle w:val="NormalWeb"/>
        <w:rPr>
          <w:rStyle w:val="xxxxxxxxxcontentpasted0"/>
          <w:color w:val="242424"/>
        </w:rPr>
      </w:pPr>
    </w:p>
    <w:p w:rsidR="009D6BD5" w:rsidRDefault="009D6BD5" w:rsidP="006131D9">
      <w:pPr>
        <w:pStyle w:val="NormalWeb"/>
        <w:rPr>
          <w:rStyle w:val="xxxxxxxxxcontentpasted0"/>
          <w:color w:val="242424"/>
        </w:rPr>
      </w:pPr>
    </w:p>
    <w:p w:rsidR="00095711" w:rsidRPr="00095711" w:rsidRDefault="001A6FE8" w:rsidP="00095711">
      <w:pPr>
        <w:pStyle w:val="ListParagraph"/>
        <w:numPr>
          <w:ilvl w:val="0"/>
          <w:numId w:val="1"/>
        </w:numPr>
        <w:rPr>
          <w:b/>
        </w:rPr>
      </w:pPr>
      <w:r>
        <w:rPr>
          <w:b/>
        </w:rPr>
        <w:t>Përgjigja e kërkesës nr 37</w:t>
      </w:r>
    </w:p>
    <w:p w:rsidR="008101C4" w:rsidRDefault="008101C4" w:rsidP="008101C4">
      <w:r>
        <w:t>I nderuar përdorues,</w:t>
      </w:r>
    </w:p>
    <w:p w:rsidR="00623282" w:rsidRDefault="00623282" w:rsidP="00623282">
      <w:pPr>
        <w:rPr>
          <w:color w:val="212121"/>
        </w:rPr>
      </w:pPr>
      <w:proofErr w:type="gramStart"/>
      <w:r>
        <w:rPr>
          <w:color w:val="212121"/>
        </w:rPr>
        <w:t>Në përgjigje të kërkesës suaj, ju bëjmë me dije se INSTAT nuk disponon të dhëna mbi tarifat e depozitimit të mbetjeve në landfill, por vetëm sasinë e tyre.</w:t>
      </w:r>
      <w:proofErr w:type="gramEnd"/>
    </w:p>
    <w:p w:rsidR="00623282" w:rsidRDefault="00623282" w:rsidP="00623282">
      <w:pPr>
        <w:rPr>
          <w:color w:val="212121"/>
        </w:rPr>
      </w:pPr>
      <w:proofErr w:type="gramStart"/>
      <w:r>
        <w:rPr>
          <w:color w:val="212121"/>
        </w:rPr>
        <w:t>Ju sugjerojmë që informacionin e dëshiruar ta kërkoni në Bashkinë e Tiranës.</w:t>
      </w:r>
      <w:proofErr w:type="gramEnd"/>
    </w:p>
    <w:p w:rsidR="006131D9" w:rsidRDefault="006131D9" w:rsidP="006131D9"/>
    <w:p w:rsidR="00095711" w:rsidRPr="00160941" w:rsidRDefault="001A6FE8" w:rsidP="00095711">
      <w:pPr>
        <w:pStyle w:val="ListParagraph"/>
        <w:numPr>
          <w:ilvl w:val="0"/>
          <w:numId w:val="1"/>
        </w:numPr>
        <w:rPr>
          <w:b/>
        </w:rPr>
      </w:pPr>
      <w:r w:rsidRPr="00160941">
        <w:rPr>
          <w:b/>
        </w:rPr>
        <w:t>Përgjigja e kërkesës nr 38</w:t>
      </w:r>
    </w:p>
    <w:p w:rsidR="00160941" w:rsidRDefault="00160941" w:rsidP="00160941">
      <w:pPr>
        <w:spacing w:line="360" w:lineRule="auto"/>
        <w:rPr>
          <w:rFonts w:ascii="Times New Roman" w:hAnsi="Times New Roman" w:cs="Times New Roman"/>
          <w:sz w:val="24"/>
          <w:szCs w:val="24"/>
        </w:rPr>
      </w:pPr>
      <w:r>
        <w:rPr>
          <w:rFonts w:ascii="Times New Roman" w:hAnsi="Times New Roman" w:cs="Times New Roman"/>
          <w:sz w:val="24"/>
          <w:szCs w:val="24"/>
        </w:rPr>
        <w:t>I nderuar përdorues,</w:t>
      </w:r>
    </w:p>
    <w:p w:rsidR="00623282" w:rsidRPr="00623282" w:rsidRDefault="00623282" w:rsidP="00623282">
      <w:pPr>
        <w:rPr>
          <w:rFonts w:ascii="Times New Roman" w:hAnsi="Times New Roman" w:cs="Times New Roman"/>
          <w:sz w:val="24"/>
          <w:szCs w:val="24"/>
        </w:rPr>
      </w:pPr>
      <w:r w:rsidRPr="00623282">
        <w:rPr>
          <w:rFonts w:ascii="Times New Roman" w:hAnsi="Times New Roman" w:cs="Times New Roman"/>
          <w:sz w:val="24"/>
          <w:szCs w:val="24"/>
        </w:rPr>
        <w:t>Në përgjigje të kërkesës suaj, lutemi gjeni në linqet në vijim popullsinë në seri kohore, deri më 1 janar 2023:</w:t>
      </w:r>
    </w:p>
    <w:p w:rsidR="00623282" w:rsidRPr="00623282" w:rsidRDefault="00623282" w:rsidP="00623282">
      <w:pPr>
        <w:numPr>
          <w:ilvl w:val="0"/>
          <w:numId w:val="34"/>
        </w:numPr>
        <w:rPr>
          <w:rFonts w:ascii="Times New Roman" w:hAnsi="Times New Roman" w:cs="Times New Roman"/>
          <w:sz w:val="24"/>
          <w:szCs w:val="24"/>
          <w:lang w:val="sq-AL"/>
        </w:rPr>
      </w:pPr>
      <w:hyperlink r:id="rId39" w:history="1">
        <w:r w:rsidRPr="00623282">
          <w:rPr>
            <w:rStyle w:val="Hyperlink"/>
            <w:rFonts w:ascii="Times New Roman" w:hAnsi="Times New Roman" w:cs="Times New Roman"/>
            <w:sz w:val="24"/>
            <w:szCs w:val="24"/>
            <w:lang w:val="sq-AL"/>
          </w:rPr>
          <w:t>Popullsia mesatare vjetore sipas grupmoshës dhe gjinisë 2001 - 2022</w:t>
        </w:r>
      </w:hyperlink>
    </w:p>
    <w:p w:rsidR="00623282" w:rsidRPr="00623282" w:rsidRDefault="00623282" w:rsidP="00623282">
      <w:pPr>
        <w:numPr>
          <w:ilvl w:val="0"/>
          <w:numId w:val="34"/>
        </w:numPr>
        <w:rPr>
          <w:rFonts w:ascii="Times New Roman" w:hAnsi="Times New Roman" w:cs="Times New Roman"/>
          <w:sz w:val="24"/>
          <w:szCs w:val="24"/>
          <w:lang w:val="sq-AL"/>
        </w:rPr>
      </w:pPr>
      <w:hyperlink r:id="rId40" w:history="1">
        <w:r w:rsidRPr="00623282">
          <w:rPr>
            <w:rStyle w:val="Hyperlink"/>
            <w:rFonts w:ascii="Times New Roman" w:hAnsi="Times New Roman" w:cs="Times New Roman"/>
            <w:sz w:val="24"/>
            <w:szCs w:val="24"/>
            <w:lang w:val="sq-AL"/>
          </w:rPr>
          <w:t>Popullsia në 1 Janar sipas grupmoshës dhe gjinisë 2001 - 2023</w:t>
        </w:r>
      </w:hyperlink>
    </w:p>
    <w:p w:rsidR="00623282" w:rsidRPr="00623282" w:rsidRDefault="00623282" w:rsidP="00623282">
      <w:pPr>
        <w:numPr>
          <w:ilvl w:val="0"/>
          <w:numId w:val="34"/>
        </w:numPr>
        <w:rPr>
          <w:rFonts w:ascii="Times New Roman" w:hAnsi="Times New Roman" w:cs="Times New Roman"/>
          <w:sz w:val="24"/>
          <w:szCs w:val="24"/>
          <w:lang w:val="sq-AL"/>
        </w:rPr>
      </w:pPr>
      <w:hyperlink r:id="rId41" w:history="1">
        <w:r w:rsidRPr="00623282">
          <w:rPr>
            <w:rStyle w:val="Hyperlink"/>
            <w:rFonts w:ascii="Times New Roman" w:hAnsi="Times New Roman" w:cs="Times New Roman"/>
            <w:sz w:val="24"/>
            <w:szCs w:val="24"/>
            <w:lang w:val="sq-AL"/>
          </w:rPr>
          <w:t>Popullsia në 1 Janar sipas qarqeve dhe gjinisë 2001 - 2023</w:t>
        </w:r>
      </w:hyperlink>
    </w:p>
    <w:p w:rsidR="00623282" w:rsidRPr="00623282" w:rsidRDefault="00623282" w:rsidP="00623282">
      <w:pPr>
        <w:numPr>
          <w:ilvl w:val="0"/>
          <w:numId w:val="34"/>
        </w:numPr>
        <w:rPr>
          <w:rFonts w:ascii="Times New Roman" w:hAnsi="Times New Roman" w:cs="Times New Roman"/>
          <w:sz w:val="24"/>
          <w:szCs w:val="24"/>
          <w:lang w:val="sq-AL"/>
        </w:rPr>
      </w:pPr>
      <w:hyperlink r:id="rId42" w:history="1">
        <w:r w:rsidRPr="00623282">
          <w:rPr>
            <w:rStyle w:val="Hyperlink"/>
            <w:rFonts w:ascii="Times New Roman" w:hAnsi="Times New Roman" w:cs="Times New Roman"/>
            <w:sz w:val="24"/>
            <w:szCs w:val="24"/>
            <w:lang w:val="sq-AL"/>
          </w:rPr>
          <w:t>Popullsia mesatare vjetore sipas qarkut dhe gjinisë 2001 - 2022</w:t>
        </w:r>
      </w:hyperlink>
    </w:p>
    <w:p w:rsidR="00623282" w:rsidRPr="00623282" w:rsidRDefault="00623282" w:rsidP="00623282">
      <w:pPr>
        <w:rPr>
          <w:rFonts w:ascii="Times New Roman" w:hAnsi="Times New Roman" w:cs="Times New Roman"/>
          <w:sz w:val="24"/>
          <w:szCs w:val="24"/>
          <w:lang w:val="sq-AL"/>
        </w:rPr>
      </w:pPr>
      <w:r w:rsidRPr="00623282">
        <w:rPr>
          <w:rFonts w:ascii="Times New Roman" w:hAnsi="Times New Roman" w:cs="Times New Roman"/>
          <w:sz w:val="24"/>
          <w:szCs w:val="24"/>
          <w:lang w:val="sq-AL"/>
        </w:rPr>
        <w:t>Sa i takon të dhënave për migracionin, ju bëjmë me dije se INSTAT nuk disponon informacionin për periudhën që ju kërkoni, pra janar-qershor 2023.</w:t>
      </w:r>
    </w:p>
    <w:p w:rsidR="00623282" w:rsidRPr="00623282" w:rsidRDefault="00623282" w:rsidP="00623282">
      <w:pPr>
        <w:rPr>
          <w:rFonts w:ascii="Times New Roman" w:hAnsi="Times New Roman" w:cs="Times New Roman"/>
          <w:sz w:val="24"/>
          <w:szCs w:val="24"/>
          <w:lang w:val="sq-AL"/>
        </w:rPr>
      </w:pPr>
      <w:r w:rsidRPr="00623282">
        <w:rPr>
          <w:rFonts w:ascii="Times New Roman" w:hAnsi="Times New Roman" w:cs="Times New Roman"/>
          <w:sz w:val="24"/>
          <w:szCs w:val="24"/>
          <w:lang w:val="sq-AL"/>
        </w:rPr>
        <w:t>Në linqet në vijim, mund të gjeni të dhëna për migracionin në seri kohore:</w:t>
      </w:r>
    </w:p>
    <w:p w:rsidR="00623282" w:rsidRPr="00623282" w:rsidRDefault="00623282" w:rsidP="00623282">
      <w:pPr>
        <w:numPr>
          <w:ilvl w:val="0"/>
          <w:numId w:val="35"/>
        </w:numPr>
        <w:rPr>
          <w:rFonts w:ascii="Times New Roman" w:hAnsi="Times New Roman" w:cs="Times New Roman"/>
          <w:sz w:val="24"/>
          <w:szCs w:val="24"/>
          <w:lang w:val="sq-AL"/>
        </w:rPr>
      </w:pPr>
      <w:hyperlink r:id="rId43" w:history="1">
        <w:r w:rsidRPr="00623282">
          <w:rPr>
            <w:rStyle w:val="Hyperlink"/>
            <w:rFonts w:ascii="Times New Roman" w:hAnsi="Times New Roman" w:cs="Times New Roman"/>
            <w:sz w:val="24"/>
            <w:szCs w:val="24"/>
            <w:lang w:val="sq-AL"/>
          </w:rPr>
          <w:t>Numri i emigrantëve, imigrantëve dhe migracioni neto 2011 - 2022</w:t>
        </w:r>
      </w:hyperlink>
    </w:p>
    <w:p w:rsidR="00BF665B" w:rsidRPr="00623282" w:rsidRDefault="00623282" w:rsidP="00623282">
      <w:pPr>
        <w:rPr>
          <w:rFonts w:ascii="Times New Roman" w:hAnsi="Times New Roman" w:cs="Times New Roman"/>
          <w:sz w:val="24"/>
          <w:szCs w:val="24"/>
          <w:lang w:val="sq-AL"/>
        </w:rPr>
      </w:pPr>
      <w:r w:rsidRPr="00623282">
        <w:rPr>
          <w:rFonts w:ascii="Times New Roman" w:hAnsi="Times New Roman" w:cs="Times New Roman"/>
          <w:sz w:val="24"/>
          <w:szCs w:val="24"/>
          <w:lang w:val="sq-AL"/>
        </w:rPr>
        <w:t xml:space="preserve">Në vitin 2019 u zhvillua </w:t>
      </w:r>
      <w:hyperlink r:id="rId44" w:history="1">
        <w:r w:rsidRPr="00623282">
          <w:rPr>
            <w:rStyle w:val="Hyperlink"/>
            <w:rFonts w:ascii="Times New Roman" w:hAnsi="Times New Roman" w:cs="Times New Roman"/>
            <w:sz w:val="24"/>
            <w:szCs w:val="24"/>
            <w:lang w:val="sq-AL"/>
          </w:rPr>
          <w:t xml:space="preserve">Anketa e Migracionit në Shqipëri </w:t>
        </w:r>
      </w:hyperlink>
      <w:r w:rsidRPr="00623282">
        <w:rPr>
          <w:rFonts w:ascii="Times New Roman" w:hAnsi="Times New Roman" w:cs="Times New Roman"/>
          <w:sz w:val="24"/>
          <w:szCs w:val="24"/>
          <w:lang w:val="sq-AL"/>
        </w:rPr>
        <w:t>në të cilën mund të gjeni informacion shtesë mbi migrimin e viteve të fundit.</w:t>
      </w:r>
    </w:p>
    <w:p w:rsidR="00BF665B" w:rsidRPr="008101C4" w:rsidRDefault="00BF665B" w:rsidP="00BF665B">
      <w:pPr>
        <w:pStyle w:val="ListParagraph"/>
        <w:rPr>
          <w:b/>
          <w:lang w:val="sq-AL"/>
        </w:rPr>
      </w:pPr>
    </w:p>
    <w:p w:rsidR="00A2318B" w:rsidRDefault="001A6FE8" w:rsidP="009F6016">
      <w:pPr>
        <w:pStyle w:val="ListParagraph"/>
        <w:numPr>
          <w:ilvl w:val="0"/>
          <w:numId w:val="1"/>
        </w:numPr>
        <w:rPr>
          <w:b/>
        </w:rPr>
      </w:pPr>
      <w:r>
        <w:rPr>
          <w:b/>
        </w:rPr>
        <w:t>Përgjigja e kërkesës nr 39</w:t>
      </w:r>
    </w:p>
    <w:p w:rsidR="008101C4" w:rsidRDefault="008101C4" w:rsidP="008101C4">
      <w:pPr>
        <w:pStyle w:val="PlainText"/>
        <w:rPr>
          <w:rFonts w:ascii="Times New Roman" w:hAnsi="Times New Roman" w:cs="Times New Roman"/>
          <w:sz w:val="24"/>
          <w:szCs w:val="24"/>
        </w:rPr>
      </w:pPr>
      <w:r>
        <w:rPr>
          <w:rFonts w:ascii="Times New Roman" w:hAnsi="Times New Roman" w:cs="Times New Roman"/>
          <w:sz w:val="24"/>
          <w:szCs w:val="24"/>
        </w:rPr>
        <w:t>I nderuar përdorues,</w:t>
      </w:r>
    </w:p>
    <w:p w:rsidR="008101C4" w:rsidRDefault="008101C4" w:rsidP="008101C4">
      <w:pPr>
        <w:pStyle w:val="PlainText"/>
        <w:rPr>
          <w:rFonts w:ascii="Times New Roman" w:hAnsi="Times New Roman" w:cs="Times New Roman"/>
          <w:sz w:val="24"/>
          <w:szCs w:val="24"/>
        </w:rPr>
      </w:pPr>
    </w:p>
    <w:p w:rsidR="00623282" w:rsidRPr="00623282" w:rsidRDefault="00623282" w:rsidP="00623282">
      <w:pPr>
        <w:rPr>
          <w:rFonts w:ascii="Times New Roman" w:hAnsi="Times New Roman" w:cs="Times New Roman"/>
          <w:b/>
          <w:bCs/>
          <w:sz w:val="24"/>
          <w:szCs w:val="24"/>
        </w:rPr>
      </w:pPr>
      <w:r w:rsidRPr="00623282">
        <w:rPr>
          <w:rFonts w:ascii="Times New Roman" w:hAnsi="Times New Roman" w:cs="Times New Roman"/>
          <w:sz w:val="24"/>
          <w:szCs w:val="24"/>
        </w:rPr>
        <w:t xml:space="preserve">Në përgjigje të kërkesës suaj, ju bëjmë me dije se INSTAT nuk disponon çmime orientuese për procedurën e prokurimit </w:t>
      </w:r>
      <w:r w:rsidRPr="00623282">
        <w:rPr>
          <w:rFonts w:ascii="Times New Roman" w:hAnsi="Times New Roman" w:cs="Times New Roman"/>
          <w:sz w:val="24"/>
          <w:szCs w:val="24"/>
          <w:lang w:val="sq-AL"/>
        </w:rPr>
        <w:t>me objekt “</w:t>
      </w:r>
      <w:r w:rsidRPr="00623282">
        <w:rPr>
          <w:rFonts w:ascii="Times New Roman" w:hAnsi="Times New Roman" w:cs="Times New Roman"/>
          <w:b/>
          <w:bCs/>
          <w:sz w:val="24"/>
          <w:szCs w:val="24"/>
          <w:lang w:val="en-GB"/>
        </w:rPr>
        <w:t>F.V 12 copë ndarësa 220 kV (komplet dhe aksesorët) për blloqet e 4 (katër) agregatëve, seksioni i pare në N/Stacionin 220 kV Fierzë</w:t>
      </w:r>
      <w:r w:rsidRPr="00623282">
        <w:rPr>
          <w:rFonts w:ascii="Times New Roman" w:hAnsi="Times New Roman" w:cs="Times New Roman"/>
          <w:sz w:val="24"/>
          <w:szCs w:val="24"/>
        </w:rPr>
        <w:t xml:space="preserve">”. </w:t>
      </w:r>
    </w:p>
    <w:p w:rsidR="00814074" w:rsidRPr="00EF0818" w:rsidRDefault="00814074" w:rsidP="003C31E0">
      <w:pPr>
        <w:rPr>
          <w:color w:val="212121"/>
        </w:rPr>
      </w:pPr>
    </w:p>
    <w:p w:rsidR="00A2318B" w:rsidRDefault="00BB1301" w:rsidP="009F6016">
      <w:pPr>
        <w:pStyle w:val="ListParagraph"/>
        <w:numPr>
          <w:ilvl w:val="0"/>
          <w:numId w:val="1"/>
        </w:numPr>
        <w:rPr>
          <w:b/>
        </w:rPr>
      </w:pPr>
      <w:r>
        <w:rPr>
          <w:b/>
        </w:rPr>
        <w:t>Përgj</w:t>
      </w:r>
      <w:r w:rsidR="001A6FE8">
        <w:rPr>
          <w:b/>
        </w:rPr>
        <w:t>igja e kërkesës nr 40</w:t>
      </w:r>
    </w:p>
    <w:p w:rsidR="00EF0818" w:rsidRDefault="00EF0818" w:rsidP="00EF0818">
      <w:pPr>
        <w:rPr>
          <w:rFonts w:ascii="Times New Roman" w:hAnsi="Times New Roman" w:cs="Times New Roman"/>
          <w:color w:val="212121"/>
          <w:sz w:val="24"/>
          <w:szCs w:val="24"/>
        </w:rPr>
      </w:pPr>
      <w:r>
        <w:rPr>
          <w:rFonts w:ascii="Times New Roman" w:hAnsi="Times New Roman" w:cs="Times New Roman"/>
          <w:color w:val="212121"/>
          <w:sz w:val="24"/>
          <w:szCs w:val="24"/>
        </w:rPr>
        <w:t>I nderuar përdorues,</w:t>
      </w:r>
    </w:p>
    <w:p w:rsidR="00623282" w:rsidRPr="00B13E35" w:rsidRDefault="00623282" w:rsidP="00623282">
      <w:pPr>
        <w:rPr>
          <w:rFonts w:ascii="Times New Roman" w:hAnsi="Times New Roman" w:cs="Times New Roman"/>
          <w:iCs/>
          <w:sz w:val="24"/>
          <w:szCs w:val="24"/>
        </w:rPr>
      </w:pPr>
      <w:proofErr w:type="gramStart"/>
      <w:r w:rsidRPr="00B13E35">
        <w:rPr>
          <w:rFonts w:ascii="Times New Roman" w:hAnsi="Times New Roman" w:cs="Times New Roman"/>
          <w:iCs/>
          <w:sz w:val="24"/>
          <w:szCs w:val="24"/>
        </w:rPr>
        <w:t>Në përgjigje të kërkesës suaj, ju bëjmë me dije se INSTAT përllogarit popullsinë më 1 janar të çdo viti në nivel qarku.</w:t>
      </w:r>
      <w:proofErr w:type="gramEnd"/>
      <w:r w:rsidRPr="00B13E35">
        <w:rPr>
          <w:rFonts w:ascii="Times New Roman" w:hAnsi="Times New Roman" w:cs="Times New Roman"/>
          <w:iCs/>
          <w:sz w:val="24"/>
          <w:szCs w:val="24"/>
        </w:rPr>
        <w:t xml:space="preserve"> </w:t>
      </w:r>
      <w:proofErr w:type="gramStart"/>
      <w:r w:rsidRPr="00B13E35">
        <w:rPr>
          <w:rFonts w:ascii="Times New Roman" w:hAnsi="Times New Roman" w:cs="Times New Roman"/>
          <w:iCs/>
          <w:sz w:val="24"/>
          <w:szCs w:val="24"/>
        </w:rPr>
        <w:t>Mbi të dhënat në nivele më të detajuara, INSTAT i referohet Censit të Popullsisë dhe Banesave 2011.</w:t>
      </w:r>
      <w:proofErr w:type="gramEnd"/>
      <w:r w:rsidRPr="00B13E35">
        <w:rPr>
          <w:rFonts w:ascii="Times New Roman" w:hAnsi="Times New Roman" w:cs="Times New Roman"/>
          <w:iCs/>
          <w:sz w:val="24"/>
          <w:szCs w:val="24"/>
        </w:rPr>
        <w:t> </w:t>
      </w:r>
    </w:p>
    <w:p w:rsidR="00623282" w:rsidRPr="00B13E35" w:rsidRDefault="00623282" w:rsidP="00B13E35">
      <w:pPr>
        <w:spacing w:after="0" w:line="240" w:lineRule="auto"/>
        <w:rPr>
          <w:rFonts w:ascii="Times New Roman" w:hAnsi="Times New Roman" w:cs="Times New Roman"/>
          <w:iCs/>
          <w:sz w:val="24"/>
          <w:szCs w:val="24"/>
        </w:rPr>
      </w:pPr>
      <w:r w:rsidRPr="00B13E35">
        <w:rPr>
          <w:rFonts w:ascii="Times New Roman" w:hAnsi="Times New Roman" w:cs="Times New Roman"/>
          <w:iCs/>
          <w:sz w:val="24"/>
          <w:szCs w:val="24"/>
        </w:rPr>
        <w:t>Bashkëlidhur do të gjeni të dhënat si më poshtë:</w:t>
      </w:r>
    </w:p>
    <w:p w:rsidR="00623282" w:rsidRPr="00B13E35" w:rsidRDefault="00623282" w:rsidP="00B13E35">
      <w:pPr>
        <w:numPr>
          <w:ilvl w:val="0"/>
          <w:numId w:val="36"/>
        </w:numPr>
        <w:spacing w:after="0" w:line="240" w:lineRule="auto"/>
        <w:rPr>
          <w:rFonts w:ascii="Times New Roman" w:hAnsi="Times New Roman" w:cs="Times New Roman"/>
          <w:iCs/>
          <w:sz w:val="24"/>
          <w:szCs w:val="24"/>
        </w:rPr>
      </w:pPr>
      <w:r w:rsidRPr="00B13E35">
        <w:rPr>
          <w:rFonts w:ascii="Times New Roman" w:hAnsi="Times New Roman" w:cs="Times New Roman"/>
          <w:iCs/>
          <w:sz w:val="24"/>
          <w:szCs w:val="24"/>
        </w:rPr>
        <w:t>Popullsia banuese sipas gjinisë, grup moshës bashkisë/komunës referuar Cens 2011</w:t>
      </w:r>
    </w:p>
    <w:p w:rsidR="00623282" w:rsidRPr="00B13E35" w:rsidRDefault="00623282" w:rsidP="00B13E35">
      <w:pPr>
        <w:numPr>
          <w:ilvl w:val="0"/>
          <w:numId w:val="36"/>
        </w:numPr>
        <w:spacing w:after="0" w:line="240" w:lineRule="auto"/>
        <w:rPr>
          <w:rFonts w:ascii="Times New Roman" w:hAnsi="Times New Roman" w:cs="Times New Roman"/>
          <w:iCs/>
          <w:sz w:val="24"/>
          <w:szCs w:val="24"/>
        </w:rPr>
      </w:pPr>
      <w:r w:rsidRPr="00B13E35">
        <w:rPr>
          <w:rFonts w:ascii="Times New Roman" w:hAnsi="Times New Roman" w:cs="Times New Roman"/>
          <w:iCs/>
          <w:sz w:val="24"/>
          <w:szCs w:val="24"/>
        </w:rPr>
        <w:t>Njësitë Ekonomike Familjare sipas bashkisë/komunës dhe llojit të NJEF-së referuar Cens 2011</w:t>
      </w:r>
    </w:p>
    <w:p w:rsidR="00623282" w:rsidRPr="00B13E35" w:rsidRDefault="00623282" w:rsidP="00B13E35">
      <w:pPr>
        <w:numPr>
          <w:ilvl w:val="0"/>
          <w:numId w:val="36"/>
        </w:numPr>
        <w:spacing w:after="0" w:line="240" w:lineRule="auto"/>
        <w:rPr>
          <w:rFonts w:ascii="Times New Roman" w:hAnsi="Times New Roman" w:cs="Times New Roman"/>
          <w:iCs/>
          <w:sz w:val="24"/>
          <w:szCs w:val="24"/>
        </w:rPr>
      </w:pPr>
      <w:r w:rsidRPr="00B13E35">
        <w:rPr>
          <w:rFonts w:ascii="Times New Roman" w:hAnsi="Times New Roman" w:cs="Times New Roman"/>
          <w:iCs/>
          <w:sz w:val="24"/>
          <w:szCs w:val="24"/>
        </w:rPr>
        <w:t>Popullsia qarku Tiranë</w:t>
      </w:r>
    </w:p>
    <w:p w:rsidR="00623282" w:rsidRPr="00B13E35" w:rsidRDefault="00623282" w:rsidP="00B13E35">
      <w:pPr>
        <w:numPr>
          <w:ilvl w:val="0"/>
          <w:numId w:val="36"/>
        </w:numPr>
        <w:spacing w:after="0" w:line="240" w:lineRule="auto"/>
        <w:rPr>
          <w:rFonts w:ascii="Times New Roman" w:hAnsi="Times New Roman" w:cs="Times New Roman"/>
          <w:iCs/>
          <w:sz w:val="24"/>
          <w:szCs w:val="24"/>
        </w:rPr>
      </w:pPr>
      <w:r w:rsidRPr="00B13E35">
        <w:rPr>
          <w:rFonts w:ascii="Times New Roman" w:hAnsi="Times New Roman" w:cs="Times New Roman"/>
          <w:iCs/>
          <w:sz w:val="24"/>
          <w:szCs w:val="24"/>
        </w:rPr>
        <w:t>Lindjet sipas gjinisë bashkia Tiranë gjatë vitit 2021</w:t>
      </w:r>
    </w:p>
    <w:p w:rsidR="00623282" w:rsidRPr="00B13E35" w:rsidRDefault="00623282" w:rsidP="00B13E35">
      <w:pPr>
        <w:numPr>
          <w:ilvl w:val="0"/>
          <w:numId w:val="36"/>
        </w:numPr>
        <w:spacing w:after="0" w:line="240" w:lineRule="auto"/>
        <w:rPr>
          <w:rFonts w:ascii="Times New Roman" w:hAnsi="Times New Roman" w:cs="Times New Roman"/>
          <w:iCs/>
          <w:sz w:val="24"/>
          <w:szCs w:val="24"/>
          <w:lang w:val="it-IT"/>
        </w:rPr>
      </w:pPr>
      <w:r w:rsidRPr="00B13E35">
        <w:rPr>
          <w:rFonts w:ascii="Times New Roman" w:hAnsi="Times New Roman" w:cs="Times New Roman"/>
          <w:iCs/>
          <w:sz w:val="24"/>
          <w:szCs w:val="24"/>
          <w:lang w:val="it-IT"/>
        </w:rPr>
        <w:t>Migracioni i brendshëm bashkia Tiranë, 2021</w:t>
      </w:r>
    </w:p>
    <w:p w:rsidR="00623282" w:rsidRPr="00B13E35" w:rsidRDefault="00623282" w:rsidP="00B13E35">
      <w:pPr>
        <w:numPr>
          <w:ilvl w:val="0"/>
          <w:numId w:val="36"/>
        </w:numPr>
        <w:spacing w:after="0" w:line="240" w:lineRule="auto"/>
        <w:rPr>
          <w:rFonts w:ascii="Times New Roman" w:hAnsi="Times New Roman" w:cs="Times New Roman"/>
          <w:iCs/>
          <w:sz w:val="24"/>
          <w:szCs w:val="24"/>
        </w:rPr>
      </w:pPr>
      <w:r w:rsidRPr="00B13E35">
        <w:rPr>
          <w:rFonts w:ascii="Times New Roman" w:hAnsi="Times New Roman" w:cs="Times New Roman"/>
          <w:iCs/>
          <w:sz w:val="24"/>
          <w:szCs w:val="24"/>
        </w:rPr>
        <w:t>Martesat bashkia Tiranë, 2021</w:t>
      </w:r>
    </w:p>
    <w:p w:rsidR="00623282" w:rsidRPr="00B13E35" w:rsidRDefault="00623282" w:rsidP="00B13E35">
      <w:pPr>
        <w:numPr>
          <w:ilvl w:val="0"/>
          <w:numId w:val="36"/>
        </w:numPr>
        <w:spacing w:after="0" w:line="240" w:lineRule="auto"/>
        <w:rPr>
          <w:rFonts w:ascii="Times New Roman" w:hAnsi="Times New Roman" w:cs="Times New Roman"/>
          <w:iCs/>
          <w:sz w:val="24"/>
          <w:szCs w:val="24"/>
        </w:rPr>
      </w:pPr>
      <w:r w:rsidRPr="00B13E35">
        <w:rPr>
          <w:rFonts w:ascii="Times New Roman" w:hAnsi="Times New Roman" w:cs="Times New Roman"/>
          <w:iCs/>
          <w:sz w:val="24"/>
          <w:szCs w:val="24"/>
        </w:rPr>
        <w:t>Mosha mediane qarku Tiranë sipas gjinisë më 1 janar 2023</w:t>
      </w:r>
    </w:p>
    <w:p w:rsidR="00623282" w:rsidRPr="00B13E35" w:rsidRDefault="00623282" w:rsidP="00623282">
      <w:pPr>
        <w:rPr>
          <w:rFonts w:ascii="Times New Roman" w:hAnsi="Times New Roman" w:cs="Times New Roman"/>
          <w:iCs/>
          <w:sz w:val="24"/>
          <w:szCs w:val="24"/>
        </w:rPr>
      </w:pPr>
      <w:r w:rsidRPr="00B13E35">
        <w:rPr>
          <w:rFonts w:ascii="Times New Roman" w:hAnsi="Times New Roman" w:cs="Times New Roman"/>
          <w:iCs/>
          <w:sz w:val="24"/>
          <w:szCs w:val="24"/>
        </w:rPr>
        <w:t> </w:t>
      </w:r>
    </w:p>
    <w:p w:rsidR="00B13E35" w:rsidRDefault="00623282" w:rsidP="00B13E35">
      <w:pPr>
        <w:rPr>
          <w:rFonts w:ascii="Times New Roman" w:hAnsi="Times New Roman" w:cs="Times New Roman"/>
          <w:iCs/>
          <w:sz w:val="24"/>
          <w:szCs w:val="24"/>
        </w:rPr>
      </w:pPr>
      <w:r w:rsidRPr="00B13E35">
        <w:rPr>
          <w:rFonts w:ascii="Times New Roman" w:hAnsi="Times New Roman" w:cs="Times New Roman"/>
          <w:iCs/>
          <w:sz w:val="24"/>
          <w:szCs w:val="24"/>
        </w:rPr>
        <w:t>Në linqet në vijim, mund të gjeni të dhëna për Cens 2011, si dhe ato në seri kohore që INSTAT publikon:</w:t>
      </w:r>
    </w:p>
    <w:p w:rsidR="00623282" w:rsidRPr="00B13E35" w:rsidRDefault="00623282" w:rsidP="00B13E35">
      <w:pPr>
        <w:rPr>
          <w:rFonts w:ascii="Times New Roman" w:hAnsi="Times New Roman" w:cs="Times New Roman"/>
          <w:iCs/>
          <w:sz w:val="24"/>
          <w:szCs w:val="24"/>
          <w:lang w:val="sq-AL"/>
        </w:rPr>
      </w:pPr>
      <w:hyperlink r:id="rId45" w:anchor="tab2" w:history="1">
        <w:r w:rsidRPr="00B13E35">
          <w:rPr>
            <w:rStyle w:val="Hyperlink"/>
            <w:rFonts w:ascii="Times New Roman" w:hAnsi="Times New Roman" w:cs="Times New Roman"/>
            <w:iCs/>
            <w:sz w:val="24"/>
            <w:szCs w:val="24"/>
            <w:lang w:val="sq-AL"/>
          </w:rPr>
          <w:t>https://www.instat.gov.al/al/temat/censet/censet-e-popullsis%C3%AB-dhe-banesave/#tab2</w:t>
        </w:r>
      </w:hyperlink>
    </w:p>
    <w:p w:rsidR="00623282" w:rsidRPr="00B13E35" w:rsidRDefault="00623282" w:rsidP="00623282">
      <w:pPr>
        <w:numPr>
          <w:ilvl w:val="0"/>
          <w:numId w:val="37"/>
        </w:numPr>
        <w:rPr>
          <w:rFonts w:ascii="Times New Roman" w:hAnsi="Times New Roman" w:cs="Times New Roman"/>
          <w:iCs/>
          <w:sz w:val="24"/>
          <w:szCs w:val="24"/>
          <w:lang w:val="sq-AL"/>
        </w:rPr>
      </w:pPr>
      <w:hyperlink r:id="rId46" w:history="1">
        <w:r w:rsidRPr="00B13E35">
          <w:rPr>
            <w:rStyle w:val="Hyperlink"/>
            <w:rFonts w:ascii="Times New Roman" w:hAnsi="Times New Roman" w:cs="Times New Roman"/>
            <w:iCs/>
            <w:sz w:val="24"/>
            <w:szCs w:val="24"/>
            <w:lang w:val="sq-AL"/>
          </w:rPr>
          <w:t>http://databaza.instat.gov.al/pxweb/sq/DST/?rxid=3fc44eb5-0a09-44ae-9f5e-d47eba61960b</w:t>
        </w:r>
      </w:hyperlink>
    </w:p>
    <w:p w:rsidR="00B13E35" w:rsidRPr="00623282" w:rsidRDefault="00623282" w:rsidP="00623282">
      <w:pPr>
        <w:rPr>
          <w:rFonts w:ascii="Calibri" w:hAnsi="Calibri" w:cs="Calibri"/>
          <w:iCs/>
          <w:lang w:val="sq-AL"/>
        </w:rPr>
      </w:pPr>
      <w:r w:rsidRPr="00623282">
        <w:rPr>
          <w:rFonts w:ascii="Calibri" w:hAnsi="Calibri" w:cs="Calibri"/>
          <w:iCs/>
          <w:lang w:val="sq-AL"/>
        </w:rPr>
        <w:t> </w:t>
      </w:r>
    </w:p>
    <w:tbl>
      <w:tblPr>
        <w:tblW w:w="10937" w:type="dxa"/>
        <w:tblInd w:w="93" w:type="dxa"/>
        <w:tblLook w:val="04A0" w:firstRow="1" w:lastRow="0" w:firstColumn="1" w:lastColumn="0" w:noHBand="0" w:noVBand="1"/>
      </w:tblPr>
      <w:tblGrid>
        <w:gridCol w:w="1514"/>
        <w:gridCol w:w="1513"/>
        <w:gridCol w:w="1513"/>
        <w:gridCol w:w="266"/>
        <w:gridCol w:w="266"/>
        <w:gridCol w:w="266"/>
        <w:gridCol w:w="266"/>
        <w:gridCol w:w="266"/>
        <w:gridCol w:w="1514"/>
        <w:gridCol w:w="1513"/>
        <w:gridCol w:w="1513"/>
        <w:gridCol w:w="266"/>
        <w:gridCol w:w="266"/>
      </w:tblGrid>
      <w:tr w:rsidR="00B13E35" w:rsidRPr="00B13E35" w:rsidTr="00B13E35">
        <w:trPr>
          <w:trHeight w:val="300"/>
        </w:trPr>
        <w:tc>
          <w:tcPr>
            <w:tcW w:w="5072" w:type="dxa"/>
            <w:gridSpan w:val="5"/>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b/>
                <w:bCs/>
                <w:color w:val="000000"/>
                <w:lang w:val="sq-AL"/>
              </w:rPr>
            </w:pPr>
            <w:r w:rsidRPr="00B13E35">
              <w:rPr>
                <w:rFonts w:ascii="Calibri" w:eastAsia="Times New Roman" w:hAnsi="Calibri" w:cs="Calibri"/>
                <w:b/>
                <w:bCs/>
                <w:color w:val="000000"/>
                <w:lang w:val="sq-AL"/>
              </w:rPr>
              <w:t>Lindjet sipas gjinisë qarku Tiranë gjatë vitit 2022</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lang w:val="sq-AL"/>
              </w:rPr>
            </w:pPr>
            <w:r w:rsidRPr="00B13E35">
              <w:rPr>
                <w:rFonts w:ascii="Calibri" w:eastAsia="Times New Roman" w:hAnsi="Calibri" w:cs="Calibri"/>
                <w:color w:val="000000"/>
                <w:lang w:val="sq-AL"/>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lang w:val="sq-AL"/>
              </w:rPr>
            </w:pPr>
            <w:r w:rsidRPr="00B13E35">
              <w:rPr>
                <w:rFonts w:ascii="Calibri" w:eastAsia="Times New Roman" w:hAnsi="Calibri" w:cs="Calibri"/>
                <w:color w:val="000000"/>
                <w:lang w:val="sq-AL"/>
              </w:rPr>
              <w:t> </w:t>
            </w:r>
          </w:p>
        </w:tc>
        <w:tc>
          <w:tcPr>
            <w:tcW w:w="261"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lang w:val="sq-AL"/>
              </w:rPr>
            </w:pPr>
            <w:r w:rsidRPr="00B13E35">
              <w:rPr>
                <w:rFonts w:ascii="Calibri" w:eastAsia="Times New Roman" w:hAnsi="Calibri" w:cs="Calibri"/>
                <w:color w:val="000000"/>
                <w:lang w:val="sq-AL"/>
              </w:rPr>
              <w:t> </w:t>
            </w:r>
          </w:p>
        </w:tc>
        <w:tc>
          <w:tcPr>
            <w:tcW w:w="5072" w:type="dxa"/>
            <w:gridSpan w:val="5"/>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b/>
                <w:bCs/>
                <w:color w:val="000000"/>
                <w:lang w:val="sq-AL"/>
              </w:rPr>
            </w:pPr>
            <w:r w:rsidRPr="00B13E35">
              <w:rPr>
                <w:rFonts w:ascii="Calibri" w:eastAsia="Times New Roman" w:hAnsi="Calibri" w:cs="Calibri"/>
                <w:b/>
                <w:bCs/>
                <w:color w:val="000000"/>
                <w:lang w:val="sq-AL"/>
              </w:rPr>
              <w:t>Vdekjet sipas gjinisë qarku Tiranë gjatë vitit 2022</w:t>
            </w:r>
          </w:p>
        </w:tc>
      </w:tr>
      <w:tr w:rsidR="00B13E35" w:rsidRPr="00B13E35" w:rsidTr="00B13E35">
        <w:trPr>
          <w:trHeight w:val="300"/>
        </w:trPr>
        <w:tc>
          <w:tcPr>
            <w:tcW w:w="1514"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lang w:val="sq-AL"/>
              </w:rPr>
            </w:pPr>
            <w:r w:rsidRPr="00B13E35">
              <w:rPr>
                <w:rFonts w:ascii="Calibri" w:eastAsia="Times New Roman" w:hAnsi="Calibri" w:cs="Calibri"/>
                <w:color w:val="000000"/>
                <w:lang w:val="sq-AL"/>
              </w:rPr>
              <w:t> </w:t>
            </w:r>
          </w:p>
        </w:tc>
        <w:tc>
          <w:tcPr>
            <w:tcW w:w="1513"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lang w:val="sq-AL"/>
              </w:rPr>
            </w:pPr>
            <w:r w:rsidRPr="00B13E35">
              <w:rPr>
                <w:rFonts w:ascii="Calibri" w:eastAsia="Times New Roman" w:hAnsi="Calibri" w:cs="Calibri"/>
                <w:color w:val="000000"/>
                <w:lang w:val="sq-AL"/>
              </w:rPr>
              <w:t> </w:t>
            </w:r>
          </w:p>
        </w:tc>
        <w:tc>
          <w:tcPr>
            <w:tcW w:w="1513"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lang w:val="sq-AL"/>
              </w:rPr>
            </w:pPr>
            <w:r w:rsidRPr="00B13E35">
              <w:rPr>
                <w:rFonts w:ascii="Calibri" w:eastAsia="Times New Roman" w:hAnsi="Calibri" w:cs="Calibri"/>
                <w:color w:val="000000"/>
                <w:lang w:val="sq-AL"/>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lang w:val="sq-AL"/>
              </w:rPr>
            </w:pPr>
            <w:r w:rsidRPr="00B13E35">
              <w:rPr>
                <w:rFonts w:ascii="Calibri" w:eastAsia="Times New Roman" w:hAnsi="Calibri" w:cs="Calibri"/>
                <w:color w:val="000000"/>
                <w:lang w:val="sq-AL"/>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lang w:val="sq-AL"/>
              </w:rPr>
            </w:pPr>
            <w:r w:rsidRPr="00B13E35">
              <w:rPr>
                <w:rFonts w:ascii="Calibri" w:eastAsia="Times New Roman" w:hAnsi="Calibri" w:cs="Calibri"/>
                <w:color w:val="000000"/>
                <w:lang w:val="sq-AL"/>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lang w:val="sq-AL"/>
              </w:rPr>
            </w:pPr>
            <w:r w:rsidRPr="00B13E35">
              <w:rPr>
                <w:rFonts w:ascii="Calibri" w:eastAsia="Times New Roman" w:hAnsi="Calibri" w:cs="Calibri"/>
                <w:color w:val="000000"/>
                <w:lang w:val="sq-AL"/>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lang w:val="sq-AL"/>
              </w:rPr>
            </w:pPr>
            <w:r w:rsidRPr="00B13E35">
              <w:rPr>
                <w:rFonts w:ascii="Calibri" w:eastAsia="Times New Roman" w:hAnsi="Calibri" w:cs="Calibri"/>
                <w:color w:val="000000"/>
                <w:lang w:val="sq-AL"/>
              </w:rPr>
              <w:t> </w:t>
            </w:r>
          </w:p>
        </w:tc>
        <w:tc>
          <w:tcPr>
            <w:tcW w:w="261"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lang w:val="sq-AL"/>
              </w:rPr>
            </w:pPr>
            <w:r w:rsidRPr="00B13E35">
              <w:rPr>
                <w:rFonts w:ascii="Calibri" w:eastAsia="Times New Roman" w:hAnsi="Calibri" w:cs="Calibri"/>
                <w:color w:val="000000"/>
                <w:lang w:val="sq-AL"/>
              </w:rPr>
              <w:t> </w:t>
            </w:r>
          </w:p>
        </w:tc>
        <w:tc>
          <w:tcPr>
            <w:tcW w:w="1514"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lang w:val="sq-AL"/>
              </w:rPr>
            </w:pPr>
            <w:r w:rsidRPr="00B13E35">
              <w:rPr>
                <w:rFonts w:ascii="Calibri" w:eastAsia="Times New Roman" w:hAnsi="Calibri" w:cs="Calibri"/>
                <w:color w:val="000000"/>
                <w:lang w:val="sq-AL"/>
              </w:rPr>
              <w:t> </w:t>
            </w:r>
          </w:p>
        </w:tc>
        <w:tc>
          <w:tcPr>
            <w:tcW w:w="1513"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lang w:val="sq-AL"/>
              </w:rPr>
            </w:pPr>
            <w:r w:rsidRPr="00B13E35">
              <w:rPr>
                <w:rFonts w:ascii="Calibri" w:eastAsia="Times New Roman" w:hAnsi="Calibri" w:cs="Calibri"/>
                <w:color w:val="000000"/>
                <w:lang w:val="sq-AL"/>
              </w:rPr>
              <w:t> </w:t>
            </w:r>
          </w:p>
        </w:tc>
        <w:tc>
          <w:tcPr>
            <w:tcW w:w="1513"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lang w:val="sq-AL"/>
              </w:rPr>
            </w:pPr>
            <w:r w:rsidRPr="00B13E35">
              <w:rPr>
                <w:rFonts w:ascii="Calibri" w:eastAsia="Times New Roman" w:hAnsi="Calibri" w:cs="Calibri"/>
                <w:color w:val="000000"/>
                <w:lang w:val="sq-AL"/>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lang w:val="sq-AL"/>
              </w:rPr>
            </w:pPr>
            <w:r w:rsidRPr="00B13E35">
              <w:rPr>
                <w:rFonts w:ascii="Calibri" w:eastAsia="Times New Roman" w:hAnsi="Calibri" w:cs="Calibri"/>
                <w:color w:val="000000"/>
                <w:lang w:val="sq-AL"/>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lang w:val="sq-AL"/>
              </w:rPr>
            </w:pPr>
            <w:r w:rsidRPr="00B13E35">
              <w:rPr>
                <w:rFonts w:ascii="Calibri" w:eastAsia="Times New Roman" w:hAnsi="Calibri" w:cs="Calibri"/>
                <w:color w:val="000000"/>
                <w:lang w:val="sq-AL"/>
              </w:rPr>
              <w:t> </w:t>
            </w:r>
          </w:p>
        </w:tc>
      </w:tr>
      <w:tr w:rsidR="00B13E35" w:rsidRPr="00B13E35" w:rsidTr="00B13E35">
        <w:trPr>
          <w:trHeight w:val="300"/>
        </w:trPr>
        <w:tc>
          <w:tcPr>
            <w:tcW w:w="1514" w:type="dxa"/>
            <w:tcBorders>
              <w:top w:val="single" w:sz="4" w:space="0" w:color="auto"/>
              <w:left w:val="single" w:sz="4" w:space="0" w:color="auto"/>
              <w:bottom w:val="single" w:sz="4" w:space="0" w:color="auto"/>
              <w:right w:val="nil"/>
            </w:tcBorders>
            <w:shd w:val="clear" w:color="000000" w:fill="BFBFBF"/>
            <w:noWrap/>
            <w:vAlign w:val="center"/>
            <w:hideMark/>
          </w:tcPr>
          <w:p w:rsidR="00B13E35" w:rsidRPr="00B13E35" w:rsidRDefault="00B13E35" w:rsidP="00B13E35">
            <w:pPr>
              <w:spacing w:after="0" w:line="240" w:lineRule="auto"/>
              <w:rPr>
                <w:rFonts w:ascii="Calibri" w:eastAsia="Times New Roman" w:hAnsi="Calibri" w:cs="Calibri"/>
                <w:b/>
                <w:bCs/>
                <w:sz w:val="20"/>
                <w:szCs w:val="20"/>
              </w:rPr>
            </w:pPr>
            <w:r w:rsidRPr="00B13E35">
              <w:rPr>
                <w:rFonts w:ascii="Calibri" w:eastAsia="Times New Roman" w:hAnsi="Calibri" w:cs="Calibri"/>
                <w:b/>
                <w:bCs/>
                <w:sz w:val="20"/>
                <w:szCs w:val="20"/>
              </w:rPr>
              <w:t>Meshkuj</w:t>
            </w:r>
          </w:p>
        </w:tc>
        <w:tc>
          <w:tcPr>
            <w:tcW w:w="1513" w:type="dxa"/>
            <w:tcBorders>
              <w:top w:val="single" w:sz="4" w:space="0" w:color="auto"/>
              <w:left w:val="nil"/>
              <w:bottom w:val="single" w:sz="4" w:space="0" w:color="auto"/>
              <w:right w:val="nil"/>
            </w:tcBorders>
            <w:shd w:val="clear" w:color="000000" w:fill="BFBFBF"/>
            <w:noWrap/>
            <w:vAlign w:val="center"/>
            <w:hideMark/>
          </w:tcPr>
          <w:p w:rsidR="00B13E35" w:rsidRPr="00B13E35" w:rsidRDefault="00B13E35" w:rsidP="00B13E35">
            <w:pPr>
              <w:spacing w:after="0" w:line="240" w:lineRule="auto"/>
              <w:rPr>
                <w:rFonts w:ascii="Calibri" w:eastAsia="Times New Roman" w:hAnsi="Calibri" w:cs="Calibri"/>
                <w:b/>
                <w:bCs/>
                <w:sz w:val="20"/>
                <w:szCs w:val="20"/>
              </w:rPr>
            </w:pPr>
            <w:r w:rsidRPr="00B13E35">
              <w:rPr>
                <w:rFonts w:ascii="Calibri" w:eastAsia="Times New Roman" w:hAnsi="Calibri" w:cs="Calibri"/>
                <w:b/>
                <w:bCs/>
                <w:sz w:val="20"/>
                <w:szCs w:val="20"/>
              </w:rPr>
              <w:t>Femra</w:t>
            </w:r>
          </w:p>
        </w:tc>
        <w:tc>
          <w:tcPr>
            <w:tcW w:w="1513" w:type="dxa"/>
            <w:tcBorders>
              <w:top w:val="single" w:sz="4" w:space="0" w:color="auto"/>
              <w:left w:val="nil"/>
              <w:bottom w:val="single" w:sz="4" w:space="0" w:color="auto"/>
              <w:right w:val="single" w:sz="4" w:space="0" w:color="auto"/>
            </w:tcBorders>
            <w:shd w:val="clear" w:color="000000" w:fill="BFBFBF"/>
            <w:noWrap/>
            <w:vAlign w:val="center"/>
            <w:hideMark/>
          </w:tcPr>
          <w:p w:rsidR="00B13E35" w:rsidRPr="00B13E35" w:rsidRDefault="00B13E35" w:rsidP="00B13E35">
            <w:pPr>
              <w:spacing w:after="0" w:line="240" w:lineRule="auto"/>
              <w:rPr>
                <w:rFonts w:ascii="Calibri" w:eastAsia="Times New Roman" w:hAnsi="Calibri" w:cs="Calibri"/>
                <w:b/>
                <w:bCs/>
                <w:sz w:val="20"/>
                <w:szCs w:val="20"/>
              </w:rPr>
            </w:pPr>
            <w:r w:rsidRPr="00B13E35">
              <w:rPr>
                <w:rFonts w:ascii="Calibri" w:eastAsia="Times New Roman" w:hAnsi="Calibri" w:cs="Calibri"/>
                <w:b/>
                <w:bCs/>
                <w:sz w:val="20"/>
                <w:szCs w:val="20"/>
              </w:rPr>
              <w:t>Gjithsej</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1"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1514" w:type="dxa"/>
            <w:tcBorders>
              <w:top w:val="single" w:sz="4" w:space="0" w:color="auto"/>
              <w:left w:val="single" w:sz="4" w:space="0" w:color="auto"/>
              <w:bottom w:val="single" w:sz="4" w:space="0" w:color="auto"/>
              <w:right w:val="nil"/>
            </w:tcBorders>
            <w:shd w:val="clear" w:color="000000" w:fill="BFBFBF"/>
            <w:noWrap/>
            <w:vAlign w:val="center"/>
            <w:hideMark/>
          </w:tcPr>
          <w:p w:rsidR="00B13E35" w:rsidRPr="00B13E35" w:rsidRDefault="00B13E35" w:rsidP="00B13E35">
            <w:pPr>
              <w:spacing w:after="0" w:line="240" w:lineRule="auto"/>
              <w:rPr>
                <w:rFonts w:ascii="Calibri" w:eastAsia="Times New Roman" w:hAnsi="Calibri" w:cs="Calibri"/>
                <w:b/>
                <w:bCs/>
                <w:sz w:val="20"/>
                <w:szCs w:val="20"/>
              </w:rPr>
            </w:pPr>
            <w:r w:rsidRPr="00B13E35">
              <w:rPr>
                <w:rFonts w:ascii="Calibri" w:eastAsia="Times New Roman" w:hAnsi="Calibri" w:cs="Calibri"/>
                <w:b/>
                <w:bCs/>
                <w:sz w:val="20"/>
                <w:szCs w:val="20"/>
              </w:rPr>
              <w:t>Meshkuj</w:t>
            </w:r>
          </w:p>
        </w:tc>
        <w:tc>
          <w:tcPr>
            <w:tcW w:w="1513" w:type="dxa"/>
            <w:tcBorders>
              <w:top w:val="single" w:sz="4" w:space="0" w:color="auto"/>
              <w:left w:val="nil"/>
              <w:bottom w:val="single" w:sz="4" w:space="0" w:color="auto"/>
              <w:right w:val="nil"/>
            </w:tcBorders>
            <w:shd w:val="clear" w:color="000000" w:fill="BFBFBF"/>
            <w:noWrap/>
            <w:vAlign w:val="center"/>
            <w:hideMark/>
          </w:tcPr>
          <w:p w:rsidR="00B13E35" w:rsidRPr="00B13E35" w:rsidRDefault="00B13E35" w:rsidP="00B13E35">
            <w:pPr>
              <w:spacing w:after="0" w:line="240" w:lineRule="auto"/>
              <w:rPr>
                <w:rFonts w:ascii="Calibri" w:eastAsia="Times New Roman" w:hAnsi="Calibri" w:cs="Calibri"/>
                <w:b/>
                <w:bCs/>
                <w:sz w:val="20"/>
                <w:szCs w:val="20"/>
              </w:rPr>
            </w:pPr>
            <w:r w:rsidRPr="00B13E35">
              <w:rPr>
                <w:rFonts w:ascii="Calibri" w:eastAsia="Times New Roman" w:hAnsi="Calibri" w:cs="Calibri"/>
                <w:b/>
                <w:bCs/>
                <w:sz w:val="20"/>
                <w:szCs w:val="20"/>
              </w:rPr>
              <w:t>Femra</w:t>
            </w:r>
          </w:p>
        </w:tc>
        <w:tc>
          <w:tcPr>
            <w:tcW w:w="1513" w:type="dxa"/>
            <w:tcBorders>
              <w:top w:val="single" w:sz="4" w:space="0" w:color="auto"/>
              <w:left w:val="nil"/>
              <w:bottom w:val="single" w:sz="4" w:space="0" w:color="auto"/>
              <w:right w:val="single" w:sz="4" w:space="0" w:color="auto"/>
            </w:tcBorders>
            <w:shd w:val="clear" w:color="000000" w:fill="BFBFBF"/>
            <w:noWrap/>
            <w:vAlign w:val="center"/>
            <w:hideMark/>
          </w:tcPr>
          <w:p w:rsidR="00B13E35" w:rsidRPr="00B13E35" w:rsidRDefault="00B13E35" w:rsidP="00B13E35">
            <w:pPr>
              <w:spacing w:after="0" w:line="240" w:lineRule="auto"/>
              <w:rPr>
                <w:rFonts w:ascii="Calibri" w:eastAsia="Times New Roman" w:hAnsi="Calibri" w:cs="Calibri"/>
                <w:b/>
                <w:bCs/>
                <w:sz w:val="20"/>
                <w:szCs w:val="20"/>
              </w:rPr>
            </w:pPr>
            <w:r w:rsidRPr="00B13E35">
              <w:rPr>
                <w:rFonts w:ascii="Calibri" w:eastAsia="Times New Roman" w:hAnsi="Calibri" w:cs="Calibri"/>
                <w:b/>
                <w:bCs/>
                <w:sz w:val="20"/>
                <w:szCs w:val="20"/>
              </w:rPr>
              <w:t>Gjithsej</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r>
      <w:tr w:rsidR="00B13E35" w:rsidRPr="00B13E35" w:rsidTr="00B13E35">
        <w:trPr>
          <w:trHeight w:val="300"/>
        </w:trPr>
        <w:tc>
          <w:tcPr>
            <w:tcW w:w="1514" w:type="dxa"/>
            <w:tcBorders>
              <w:top w:val="nil"/>
              <w:left w:val="single" w:sz="4" w:space="0" w:color="auto"/>
              <w:bottom w:val="single" w:sz="4" w:space="0" w:color="auto"/>
              <w:right w:val="single" w:sz="4" w:space="0" w:color="auto"/>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b/>
                <w:bCs/>
              </w:rPr>
            </w:pPr>
            <w:r w:rsidRPr="00B13E35">
              <w:rPr>
                <w:rFonts w:ascii="Calibri" w:eastAsia="Times New Roman" w:hAnsi="Calibri" w:cs="Calibri"/>
                <w:b/>
                <w:bCs/>
              </w:rPr>
              <w:t xml:space="preserve">        4,691 </w:t>
            </w:r>
          </w:p>
        </w:tc>
        <w:tc>
          <w:tcPr>
            <w:tcW w:w="1513" w:type="dxa"/>
            <w:tcBorders>
              <w:top w:val="nil"/>
              <w:left w:val="nil"/>
              <w:bottom w:val="single" w:sz="4" w:space="0" w:color="auto"/>
              <w:right w:val="single" w:sz="4" w:space="0" w:color="auto"/>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b/>
                <w:bCs/>
              </w:rPr>
            </w:pPr>
            <w:r w:rsidRPr="00B13E35">
              <w:rPr>
                <w:rFonts w:ascii="Calibri" w:eastAsia="Times New Roman" w:hAnsi="Calibri" w:cs="Calibri"/>
                <w:b/>
                <w:bCs/>
              </w:rPr>
              <w:t xml:space="preserve">        4,398 </w:t>
            </w:r>
          </w:p>
        </w:tc>
        <w:tc>
          <w:tcPr>
            <w:tcW w:w="1513" w:type="dxa"/>
            <w:tcBorders>
              <w:top w:val="nil"/>
              <w:left w:val="nil"/>
              <w:bottom w:val="single" w:sz="4" w:space="0" w:color="auto"/>
              <w:right w:val="single" w:sz="4" w:space="0" w:color="auto"/>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b/>
                <w:bCs/>
              </w:rPr>
            </w:pPr>
            <w:r w:rsidRPr="00B13E35">
              <w:rPr>
                <w:rFonts w:ascii="Calibri" w:eastAsia="Times New Roman" w:hAnsi="Calibri" w:cs="Calibri"/>
                <w:b/>
                <w:bCs/>
              </w:rPr>
              <w:t xml:space="preserve">        9,089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1"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1514" w:type="dxa"/>
            <w:tcBorders>
              <w:top w:val="nil"/>
              <w:left w:val="single" w:sz="4" w:space="0" w:color="auto"/>
              <w:bottom w:val="single" w:sz="4" w:space="0" w:color="auto"/>
              <w:right w:val="single" w:sz="4" w:space="0" w:color="auto"/>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b/>
                <w:bCs/>
              </w:rPr>
            </w:pPr>
            <w:r w:rsidRPr="00B13E35">
              <w:rPr>
                <w:rFonts w:ascii="Calibri" w:eastAsia="Times New Roman" w:hAnsi="Calibri" w:cs="Calibri"/>
                <w:b/>
                <w:bCs/>
              </w:rPr>
              <w:t xml:space="preserve">        3,140 </w:t>
            </w:r>
          </w:p>
        </w:tc>
        <w:tc>
          <w:tcPr>
            <w:tcW w:w="1513" w:type="dxa"/>
            <w:tcBorders>
              <w:top w:val="nil"/>
              <w:left w:val="nil"/>
              <w:bottom w:val="single" w:sz="4" w:space="0" w:color="auto"/>
              <w:right w:val="single" w:sz="4" w:space="0" w:color="auto"/>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b/>
                <w:bCs/>
              </w:rPr>
            </w:pPr>
            <w:r w:rsidRPr="00B13E35">
              <w:rPr>
                <w:rFonts w:ascii="Calibri" w:eastAsia="Times New Roman" w:hAnsi="Calibri" w:cs="Calibri"/>
                <w:b/>
                <w:bCs/>
              </w:rPr>
              <w:t xml:space="preserve">        2,687 </w:t>
            </w:r>
          </w:p>
        </w:tc>
        <w:tc>
          <w:tcPr>
            <w:tcW w:w="1513" w:type="dxa"/>
            <w:tcBorders>
              <w:top w:val="nil"/>
              <w:left w:val="nil"/>
              <w:bottom w:val="single" w:sz="4" w:space="0" w:color="auto"/>
              <w:right w:val="single" w:sz="4" w:space="0" w:color="auto"/>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b/>
                <w:bCs/>
              </w:rPr>
            </w:pPr>
            <w:r w:rsidRPr="00B13E35">
              <w:rPr>
                <w:rFonts w:ascii="Calibri" w:eastAsia="Times New Roman" w:hAnsi="Calibri" w:cs="Calibri"/>
                <w:b/>
                <w:bCs/>
              </w:rPr>
              <w:t xml:space="preserve">        5,827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r>
      <w:tr w:rsidR="00B13E35" w:rsidRPr="00B13E35" w:rsidTr="00B13E35">
        <w:trPr>
          <w:trHeight w:val="300"/>
        </w:trPr>
        <w:tc>
          <w:tcPr>
            <w:tcW w:w="1514"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1513"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1513"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1"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1514"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1513"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1513"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r>
      <w:tr w:rsidR="00B13E35" w:rsidRPr="00B13E35" w:rsidTr="00B13E35">
        <w:trPr>
          <w:trHeight w:val="300"/>
        </w:trPr>
        <w:tc>
          <w:tcPr>
            <w:tcW w:w="1514"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1513"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1513"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1"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1514"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1513"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1513"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r>
      <w:tr w:rsidR="00B13E35" w:rsidRPr="00B13E35" w:rsidTr="00B13E35">
        <w:trPr>
          <w:trHeight w:val="300"/>
        </w:trPr>
        <w:tc>
          <w:tcPr>
            <w:tcW w:w="5072" w:type="dxa"/>
            <w:gridSpan w:val="5"/>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b/>
                <w:bCs/>
                <w:color w:val="000000"/>
              </w:rPr>
            </w:pPr>
            <w:r w:rsidRPr="00B13E35">
              <w:rPr>
                <w:rFonts w:ascii="Calibri" w:eastAsia="Times New Roman" w:hAnsi="Calibri" w:cs="Calibri"/>
                <w:b/>
                <w:bCs/>
                <w:color w:val="000000"/>
              </w:rPr>
              <w:t>Lindjet sipas gjinisë bashkia Tiranë gjatë vitit 2021*</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1"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5072" w:type="dxa"/>
            <w:gridSpan w:val="5"/>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b/>
                <w:bCs/>
                <w:color w:val="000000"/>
              </w:rPr>
            </w:pPr>
            <w:r w:rsidRPr="00B13E35">
              <w:rPr>
                <w:rFonts w:ascii="Calibri" w:eastAsia="Times New Roman" w:hAnsi="Calibri" w:cs="Calibri"/>
                <w:b/>
                <w:bCs/>
                <w:color w:val="000000"/>
              </w:rPr>
              <w:t>Vdekjet sipas gjinisë bashkia Tiranë gjatë vitit 2021*</w:t>
            </w:r>
          </w:p>
        </w:tc>
      </w:tr>
      <w:tr w:rsidR="00B13E35" w:rsidRPr="00B13E35" w:rsidTr="00B13E35">
        <w:trPr>
          <w:trHeight w:val="300"/>
        </w:trPr>
        <w:tc>
          <w:tcPr>
            <w:tcW w:w="1514"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1513"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1513"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1"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1514"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1513"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1513"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r>
      <w:tr w:rsidR="00B13E35" w:rsidRPr="00B13E35" w:rsidTr="00B13E35">
        <w:trPr>
          <w:trHeight w:val="300"/>
        </w:trPr>
        <w:tc>
          <w:tcPr>
            <w:tcW w:w="1514" w:type="dxa"/>
            <w:tcBorders>
              <w:top w:val="single" w:sz="4" w:space="0" w:color="auto"/>
              <w:left w:val="single" w:sz="4" w:space="0" w:color="auto"/>
              <w:bottom w:val="single" w:sz="4" w:space="0" w:color="auto"/>
              <w:right w:val="nil"/>
            </w:tcBorders>
            <w:shd w:val="clear" w:color="000000" w:fill="BFBFBF"/>
            <w:noWrap/>
            <w:vAlign w:val="center"/>
            <w:hideMark/>
          </w:tcPr>
          <w:p w:rsidR="00B13E35" w:rsidRPr="00B13E35" w:rsidRDefault="00B13E35" w:rsidP="00B13E35">
            <w:pPr>
              <w:spacing w:after="0" w:line="240" w:lineRule="auto"/>
              <w:rPr>
                <w:rFonts w:ascii="Calibri" w:eastAsia="Times New Roman" w:hAnsi="Calibri" w:cs="Calibri"/>
                <w:b/>
                <w:bCs/>
                <w:sz w:val="20"/>
                <w:szCs w:val="20"/>
              </w:rPr>
            </w:pPr>
            <w:r w:rsidRPr="00B13E35">
              <w:rPr>
                <w:rFonts w:ascii="Calibri" w:eastAsia="Times New Roman" w:hAnsi="Calibri" w:cs="Calibri"/>
                <w:b/>
                <w:bCs/>
                <w:sz w:val="20"/>
                <w:szCs w:val="20"/>
              </w:rPr>
              <w:t>Meshkuj</w:t>
            </w:r>
          </w:p>
        </w:tc>
        <w:tc>
          <w:tcPr>
            <w:tcW w:w="1513" w:type="dxa"/>
            <w:tcBorders>
              <w:top w:val="single" w:sz="4" w:space="0" w:color="auto"/>
              <w:left w:val="nil"/>
              <w:bottom w:val="single" w:sz="4" w:space="0" w:color="auto"/>
              <w:right w:val="nil"/>
            </w:tcBorders>
            <w:shd w:val="clear" w:color="000000" w:fill="BFBFBF"/>
            <w:noWrap/>
            <w:vAlign w:val="center"/>
            <w:hideMark/>
          </w:tcPr>
          <w:p w:rsidR="00B13E35" w:rsidRPr="00B13E35" w:rsidRDefault="00B13E35" w:rsidP="00B13E35">
            <w:pPr>
              <w:spacing w:after="0" w:line="240" w:lineRule="auto"/>
              <w:rPr>
                <w:rFonts w:ascii="Calibri" w:eastAsia="Times New Roman" w:hAnsi="Calibri" w:cs="Calibri"/>
                <w:b/>
                <w:bCs/>
                <w:sz w:val="20"/>
                <w:szCs w:val="20"/>
              </w:rPr>
            </w:pPr>
            <w:r w:rsidRPr="00B13E35">
              <w:rPr>
                <w:rFonts w:ascii="Calibri" w:eastAsia="Times New Roman" w:hAnsi="Calibri" w:cs="Calibri"/>
                <w:b/>
                <w:bCs/>
                <w:sz w:val="20"/>
                <w:szCs w:val="20"/>
              </w:rPr>
              <w:t>Femra</w:t>
            </w:r>
          </w:p>
        </w:tc>
        <w:tc>
          <w:tcPr>
            <w:tcW w:w="1513" w:type="dxa"/>
            <w:tcBorders>
              <w:top w:val="single" w:sz="4" w:space="0" w:color="auto"/>
              <w:left w:val="nil"/>
              <w:bottom w:val="single" w:sz="4" w:space="0" w:color="auto"/>
              <w:right w:val="single" w:sz="4" w:space="0" w:color="auto"/>
            </w:tcBorders>
            <w:shd w:val="clear" w:color="000000" w:fill="BFBFBF"/>
            <w:noWrap/>
            <w:vAlign w:val="center"/>
            <w:hideMark/>
          </w:tcPr>
          <w:p w:rsidR="00B13E35" w:rsidRPr="00B13E35" w:rsidRDefault="00B13E35" w:rsidP="00B13E35">
            <w:pPr>
              <w:spacing w:after="0" w:line="240" w:lineRule="auto"/>
              <w:rPr>
                <w:rFonts w:ascii="Calibri" w:eastAsia="Times New Roman" w:hAnsi="Calibri" w:cs="Calibri"/>
                <w:b/>
                <w:bCs/>
                <w:sz w:val="20"/>
                <w:szCs w:val="20"/>
              </w:rPr>
            </w:pPr>
            <w:r w:rsidRPr="00B13E35">
              <w:rPr>
                <w:rFonts w:ascii="Calibri" w:eastAsia="Times New Roman" w:hAnsi="Calibri" w:cs="Calibri"/>
                <w:b/>
                <w:bCs/>
                <w:sz w:val="20"/>
                <w:szCs w:val="20"/>
              </w:rPr>
              <w:t>Gjithsej</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1"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1514" w:type="dxa"/>
            <w:tcBorders>
              <w:top w:val="single" w:sz="4" w:space="0" w:color="auto"/>
              <w:left w:val="single" w:sz="4" w:space="0" w:color="auto"/>
              <w:bottom w:val="single" w:sz="4" w:space="0" w:color="auto"/>
              <w:right w:val="nil"/>
            </w:tcBorders>
            <w:shd w:val="clear" w:color="000000" w:fill="BFBFBF"/>
            <w:noWrap/>
            <w:vAlign w:val="center"/>
            <w:hideMark/>
          </w:tcPr>
          <w:p w:rsidR="00B13E35" w:rsidRPr="00B13E35" w:rsidRDefault="00B13E35" w:rsidP="00B13E35">
            <w:pPr>
              <w:spacing w:after="0" w:line="240" w:lineRule="auto"/>
              <w:rPr>
                <w:rFonts w:ascii="Calibri" w:eastAsia="Times New Roman" w:hAnsi="Calibri" w:cs="Calibri"/>
                <w:b/>
                <w:bCs/>
                <w:sz w:val="20"/>
                <w:szCs w:val="20"/>
              </w:rPr>
            </w:pPr>
            <w:r w:rsidRPr="00B13E35">
              <w:rPr>
                <w:rFonts w:ascii="Calibri" w:eastAsia="Times New Roman" w:hAnsi="Calibri" w:cs="Calibri"/>
                <w:b/>
                <w:bCs/>
                <w:sz w:val="20"/>
                <w:szCs w:val="20"/>
              </w:rPr>
              <w:t>Meshkuj</w:t>
            </w:r>
          </w:p>
        </w:tc>
        <w:tc>
          <w:tcPr>
            <w:tcW w:w="1513" w:type="dxa"/>
            <w:tcBorders>
              <w:top w:val="single" w:sz="4" w:space="0" w:color="auto"/>
              <w:left w:val="nil"/>
              <w:bottom w:val="single" w:sz="4" w:space="0" w:color="auto"/>
              <w:right w:val="nil"/>
            </w:tcBorders>
            <w:shd w:val="clear" w:color="000000" w:fill="BFBFBF"/>
            <w:noWrap/>
            <w:vAlign w:val="center"/>
            <w:hideMark/>
          </w:tcPr>
          <w:p w:rsidR="00B13E35" w:rsidRPr="00B13E35" w:rsidRDefault="00B13E35" w:rsidP="00B13E35">
            <w:pPr>
              <w:spacing w:after="0" w:line="240" w:lineRule="auto"/>
              <w:rPr>
                <w:rFonts w:ascii="Calibri" w:eastAsia="Times New Roman" w:hAnsi="Calibri" w:cs="Calibri"/>
                <w:b/>
                <w:bCs/>
                <w:sz w:val="20"/>
                <w:szCs w:val="20"/>
              </w:rPr>
            </w:pPr>
            <w:r w:rsidRPr="00B13E35">
              <w:rPr>
                <w:rFonts w:ascii="Calibri" w:eastAsia="Times New Roman" w:hAnsi="Calibri" w:cs="Calibri"/>
                <w:b/>
                <w:bCs/>
                <w:sz w:val="20"/>
                <w:szCs w:val="20"/>
              </w:rPr>
              <w:t>Femra</w:t>
            </w:r>
          </w:p>
        </w:tc>
        <w:tc>
          <w:tcPr>
            <w:tcW w:w="1513" w:type="dxa"/>
            <w:tcBorders>
              <w:top w:val="single" w:sz="4" w:space="0" w:color="auto"/>
              <w:left w:val="nil"/>
              <w:bottom w:val="single" w:sz="4" w:space="0" w:color="auto"/>
              <w:right w:val="single" w:sz="4" w:space="0" w:color="auto"/>
            </w:tcBorders>
            <w:shd w:val="clear" w:color="000000" w:fill="BFBFBF"/>
            <w:noWrap/>
            <w:vAlign w:val="center"/>
            <w:hideMark/>
          </w:tcPr>
          <w:p w:rsidR="00B13E35" w:rsidRPr="00B13E35" w:rsidRDefault="00B13E35" w:rsidP="00B13E35">
            <w:pPr>
              <w:spacing w:after="0" w:line="240" w:lineRule="auto"/>
              <w:rPr>
                <w:rFonts w:ascii="Calibri" w:eastAsia="Times New Roman" w:hAnsi="Calibri" w:cs="Calibri"/>
                <w:b/>
                <w:bCs/>
                <w:sz w:val="20"/>
                <w:szCs w:val="20"/>
              </w:rPr>
            </w:pPr>
            <w:r w:rsidRPr="00B13E35">
              <w:rPr>
                <w:rFonts w:ascii="Calibri" w:eastAsia="Times New Roman" w:hAnsi="Calibri" w:cs="Calibri"/>
                <w:b/>
                <w:bCs/>
                <w:sz w:val="20"/>
                <w:szCs w:val="20"/>
              </w:rPr>
              <w:t>Gjithsej</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r>
      <w:tr w:rsidR="00B13E35" w:rsidRPr="00B13E35" w:rsidTr="00B13E35">
        <w:trPr>
          <w:trHeight w:val="300"/>
        </w:trPr>
        <w:tc>
          <w:tcPr>
            <w:tcW w:w="1514" w:type="dxa"/>
            <w:tcBorders>
              <w:top w:val="nil"/>
              <w:left w:val="single" w:sz="4" w:space="0" w:color="auto"/>
              <w:bottom w:val="single" w:sz="4" w:space="0" w:color="auto"/>
              <w:right w:val="single" w:sz="4" w:space="0" w:color="auto"/>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b/>
                <w:bCs/>
              </w:rPr>
            </w:pPr>
            <w:r w:rsidRPr="00B13E35">
              <w:rPr>
                <w:rFonts w:ascii="Calibri" w:eastAsia="Times New Roman" w:hAnsi="Calibri" w:cs="Calibri"/>
                <w:b/>
                <w:bCs/>
              </w:rPr>
              <w:t xml:space="preserve">        3,756 </w:t>
            </w:r>
          </w:p>
        </w:tc>
        <w:tc>
          <w:tcPr>
            <w:tcW w:w="1513" w:type="dxa"/>
            <w:tcBorders>
              <w:top w:val="nil"/>
              <w:left w:val="nil"/>
              <w:bottom w:val="single" w:sz="4" w:space="0" w:color="auto"/>
              <w:right w:val="single" w:sz="4" w:space="0" w:color="auto"/>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b/>
                <w:bCs/>
              </w:rPr>
            </w:pPr>
            <w:r w:rsidRPr="00B13E35">
              <w:rPr>
                <w:rFonts w:ascii="Calibri" w:eastAsia="Times New Roman" w:hAnsi="Calibri" w:cs="Calibri"/>
                <w:b/>
                <w:bCs/>
              </w:rPr>
              <w:t xml:space="preserve">        3,554 </w:t>
            </w:r>
          </w:p>
        </w:tc>
        <w:tc>
          <w:tcPr>
            <w:tcW w:w="1513" w:type="dxa"/>
            <w:tcBorders>
              <w:top w:val="nil"/>
              <w:left w:val="nil"/>
              <w:bottom w:val="single" w:sz="4" w:space="0" w:color="auto"/>
              <w:right w:val="single" w:sz="4" w:space="0" w:color="auto"/>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b/>
                <w:bCs/>
              </w:rPr>
            </w:pPr>
            <w:r w:rsidRPr="00B13E35">
              <w:rPr>
                <w:rFonts w:ascii="Calibri" w:eastAsia="Times New Roman" w:hAnsi="Calibri" w:cs="Calibri"/>
                <w:b/>
                <w:bCs/>
              </w:rPr>
              <w:t xml:space="preserve">        7,310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1"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1514" w:type="dxa"/>
            <w:tcBorders>
              <w:top w:val="nil"/>
              <w:left w:val="single" w:sz="4" w:space="0" w:color="auto"/>
              <w:bottom w:val="single" w:sz="4" w:space="0" w:color="auto"/>
              <w:right w:val="single" w:sz="4" w:space="0" w:color="auto"/>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b/>
                <w:bCs/>
              </w:rPr>
            </w:pPr>
            <w:r w:rsidRPr="00B13E35">
              <w:rPr>
                <w:rFonts w:ascii="Calibri" w:eastAsia="Times New Roman" w:hAnsi="Calibri" w:cs="Calibri"/>
                <w:b/>
                <w:bCs/>
              </w:rPr>
              <w:t xml:space="preserve">        3,460 </w:t>
            </w:r>
          </w:p>
        </w:tc>
        <w:tc>
          <w:tcPr>
            <w:tcW w:w="1513" w:type="dxa"/>
            <w:tcBorders>
              <w:top w:val="nil"/>
              <w:left w:val="nil"/>
              <w:bottom w:val="single" w:sz="4" w:space="0" w:color="auto"/>
              <w:right w:val="single" w:sz="4" w:space="0" w:color="auto"/>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b/>
                <w:bCs/>
              </w:rPr>
            </w:pPr>
            <w:r w:rsidRPr="00B13E35">
              <w:rPr>
                <w:rFonts w:ascii="Calibri" w:eastAsia="Times New Roman" w:hAnsi="Calibri" w:cs="Calibri"/>
                <w:b/>
                <w:bCs/>
              </w:rPr>
              <w:t xml:space="preserve">        2,682 </w:t>
            </w:r>
          </w:p>
        </w:tc>
        <w:tc>
          <w:tcPr>
            <w:tcW w:w="1513" w:type="dxa"/>
            <w:tcBorders>
              <w:top w:val="nil"/>
              <w:left w:val="nil"/>
              <w:bottom w:val="single" w:sz="4" w:space="0" w:color="auto"/>
              <w:right w:val="single" w:sz="4" w:space="0" w:color="auto"/>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b/>
                <w:bCs/>
              </w:rPr>
            </w:pPr>
            <w:r w:rsidRPr="00B13E35">
              <w:rPr>
                <w:rFonts w:ascii="Calibri" w:eastAsia="Times New Roman" w:hAnsi="Calibri" w:cs="Calibri"/>
                <w:b/>
                <w:bCs/>
              </w:rPr>
              <w:t xml:space="preserve">        6,142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r>
      <w:tr w:rsidR="00B13E35" w:rsidRPr="00B13E35" w:rsidTr="00B13E35">
        <w:trPr>
          <w:trHeight w:val="300"/>
        </w:trPr>
        <w:tc>
          <w:tcPr>
            <w:tcW w:w="1514"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1513"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1513"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1"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1514"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1513"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1513"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r>
      <w:tr w:rsidR="00B13E35" w:rsidRPr="00B13E35" w:rsidTr="00B13E35">
        <w:trPr>
          <w:trHeight w:val="300"/>
        </w:trPr>
        <w:tc>
          <w:tcPr>
            <w:tcW w:w="4540" w:type="dxa"/>
            <w:gridSpan w:val="3"/>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Burimi: Përllogaritje INSTAT</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1"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4540" w:type="dxa"/>
            <w:gridSpan w:val="3"/>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Burimi: Përllogaritje INSTAT</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r>
      <w:tr w:rsidR="00B13E35" w:rsidRPr="00B13E35" w:rsidTr="00B13E35">
        <w:trPr>
          <w:trHeight w:val="300"/>
        </w:trPr>
        <w:tc>
          <w:tcPr>
            <w:tcW w:w="1514"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1513"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1513"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1"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1514"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1513"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1513"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r>
      <w:tr w:rsidR="00B13E35" w:rsidRPr="00B13E35" w:rsidTr="00B13E35">
        <w:trPr>
          <w:trHeight w:val="300"/>
        </w:trPr>
        <w:tc>
          <w:tcPr>
            <w:tcW w:w="1514"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1513"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1513"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1"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1514"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1513"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1513"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r>
      <w:tr w:rsidR="00B13E35" w:rsidRPr="00B13E35" w:rsidTr="00B13E35">
        <w:trPr>
          <w:trHeight w:val="300"/>
        </w:trPr>
        <w:tc>
          <w:tcPr>
            <w:tcW w:w="5338" w:type="dxa"/>
            <w:gridSpan w:val="6"/>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Të dhënat referuar vitit 2022 janë në proçes përllogaritje</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1"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1514"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1513"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1513"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266"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r>
    </w:tbl>
    <w:p w:rsidR="00623282" w:rsidRDefault="00623282" w:rsidP="00623282">
      <w:pPr>
        <w:rPr>
          <w:rFonts w:ascii="Calibri" w:hAnsi="Calibri" w:cs="Calibri"/>
          <w:iCs/>
        </w:rPr>
      </w:pPr>
    </w:p>
    <w:tbl>
      <w:tblPr>
        <w:tblW w:w="13920" w:type="dxa"/>
        <w:tblInd w:w="93" w:type="dxa"/>
        <w:tblLook w:val="04A0" w:firstRow="1" w:lastRow="0" w:firstColumn="1" w:lastColumn="0" w:noHBand="0" w:noVBand="1"/>
      </w:tblPr>
      <w:tblGrid>
        <w:gridCol w:w="1677"/>
        <w:gridCol w:w="1055"/>
        <w:gridCol w:w="988"/>
        <w:gridCol w:w="988"/>
        <w:gridCol w:w="988"/>
        <w:gridCol w:w="785"/>
        <w:gridCol w:w="235"/>
        <w:gridCol w:w="792"/>
        <w:gridCol w:w="355"/>
        <w:gridCol w:w="672"/>
        <w:gridCol w:w="474"/>
        <w:gridCol w:w="553"/>
        <w:gridCol w:w="594"/>
        <w:gridCol w:w="433"/>
        <w:gridCol w:w="527"/>
        <w:gridCol w:w="960"/>
        <w:gridCol w:w="960"/>
        <w:gridCol w:w="960"/>
        <w:gridCol w:w="960"/>
      </w:tblGrid>
      <w:tr w:rsidR="00B13E35" w:rsidRPr="00B13E35" w:rsidTr="00B13E35">
        <w:trPr>
          <w:gridAfter w:val="5"/>
          <w:wAfter w:w="4437" w:type="dxa"/>
          <w:trHeight w:val="240"/>
        </w:trPr>
        <w:tc>
          <w:tcPr>
            <w:tcW w:w="9483" w:type="dxa"/>
            <w:gridSpan w:val="14"/>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Arial" w:eastAsia="Times New Roman" w:hAnsi="Arial" w:cs="Arial"/>
                <w:b/>
                <w:bCs/>
                <w:i/>
                <w:iCs/>
                <w:color w:val="000000"/>
                <w:sz w:val="18"/>
                <w:szCs w:val="18"/>
              </w:rPr>
            </w:pPr>
            <w:r w:rsidRPr="00B13E35">
              <w:rPr>
                <w:rFonts w:ascii="Arial" w:eastAsia="Times New Roman" w:hAnsi="Arial" w:cs="Arial"/>
                <w:b/>
                <w:bCs/>
                <w:i/>
                <w:iCs/>
                <w:color w:val="000000"/>
                <w:sz w:val="18"/>
                <w:szCs w:val="18"/>
              </w:rPr>
              <w:t>Njësitë Ekonomike Familjare sipas bashkisë/komunës dhe llojit të NJEF-së referuar Cens 2011</w:t>
            </w:r>
          </w:p>
        </w:tc>
      </w:tr>
      <w:tr w:rsidR="00B13E35" w:rsidRPr="00B13E35" w:rsidTr="00B13E35">
        <w:trPr>
          <w:gridAfter w:val="5"/>
          <w:wAfter w:w="4437" w:type="dxa"/>
          <w:trHeight w:val="240"/>
        </w:trPr>
        <w:tc>
          <w:tcPr>
            <w:tcW w:w="1375"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Arial" w:eastAsia="Times New Roman" w:hAnsi="Arial" w:cs="Arial"/>
                <w:color w:val="000000"/>
                <w:sz w:val="18"/>
                <w:szCs w:val="18"/>
              </w:rPr>
            </w:pPr>
            <w:r w:rsidRPr="00B13E35">
              <w:rPr>
                <w:rFonts w:ascii="Arial" w:eastAsia="Times New Roman" w:hAnsi="Arial" w:cs="Arial"/>
                <w:color w:val="000000"/>
                <w:sz w:val="18"/>
                <w:szCs w:val="18"/>
              </w:rPr>
              <w:t> </w:t>
            </w:r>
          </w:p>
        </w:tc>
        <w:tc>
          <w:tcPr>
            <w:tcW w:w="4668" w:type="dxa"/>
            <w:gridSpan w:val="5"/>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Arial" w:eastAsia="Times New Roman" w:hAnsi="Arial" w:cs="Arial"/>
                <w:color w:val="000000"/>
                <w:sz w:val="18"/>
                <w:szCs w:val="18"/>
              </w:rPr>
            </w:pPr>
            <w:r w:rsidRPr="00B13E35">
              <w:rPr>
                <w:rFonts w:ascii="Arial" w:eastAsia="Times New Roman" w:hAnsi="Arial" w:cs="Arial"/>
                <w:color w:val="000000"/>
                <w:sz w:val="18"/>
                <w:szCs w:val="18"/>
              </w:rPr>
              <w:t> </w:t>
            </w:r>
          </w:p>
        </w:tc>
        <w:tc>
          <w:tcPr>
            <w:tcW w:w="860" w:type="dxa"/>
            <w:gridSpan w:val="2"/>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Arial" w:eastAsia="Times New Roman" w:hAnsi="Arial" w:cs="Arial"/>
                <w:color w:val="000000"/>
                <w:sz w:val="18"/>
                <w:szCs w:val="18"/>
              </w:rPr>
            </w:pPr>
            <w:r w:rsidRPr="00B13E35">
              <w:rPr>
                <w:rFonts w:ascii="Arial" w:eastAsia="Times New Roman" w:hAnsi="Arial" w:cs="Arial"/>
                <w:color w:val="000000"/>
                <w:sz w:val="18"/>
                <w:szCs w:val="18"/>
              </w:rPr>
              <w:t> </w:t>
            </w:r>
          </w:p>
        </w:tc>
        <w:tc>
          <w:tcPr>
            <w:tcW w:w="860" w:type="dxa"/>
            <w:gridSpan w:val="2"/>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Arial" w:eastAsia="Times New Roman" w:hAnsi="Arial" w:cs="Arial"/>
                <w:color w:val="000000"/>
                <w:sz w:val="18"/>
                <w:szCs w:val="18"/>
              </w:rPr>
            </w:pPr>
            <w:r w:rsidRPr="00B13E35">
              <w:rPr>
                <w:rFonts w:ascii="Arial" w:eastAsia="Times New Roman" w:hAnsi="Arial" w:cs="Arial"/>
                <w:color w:val="000000"/>
                <w:sz w:val="18"/>
                <w:szCs w:val="18"/>
              </w:rPr>
              <w:t> </w:t>
            </w:r>
          </w:p>
        </w:tc>
        <w:tc>
          <w:tcPr>
            <w:tcW w:w="860" w:type="dxa"/>
            <w:gridSpan w:val="2"/>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Arial" w:eastAsia="Times New Roman" w:hAnsi="Arial" w:cs="Arial"/>
                <w:color w:val="000000"/>
                <w:sz w:val="18"/>
                <w:szCs w:val="18"/>
              </w:rPr>
            </w:pPr>
            <w:r w:rsidRPr="00B13E35">
              <w:rPr>
                <w:rFonts w:ascii="Arial" w:eastAsia="Times New Roman" w:hAnsi="Arial" w:cs="Arial"/>
                <w:color w:val="000000"/>
                <w:sz w:val="18"/>
                <w:szCs w:val="18"/>
              </w:rPr>
              <w:t> </w:t>
            </w:r>
          </w:p>
        </w:tc>
        <w:tc>
          <w:tcPr>
            <w:tcW w:w="860" w:type="dxa"/>
            <w:gridSpan w:val="2"/>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Arial" w:eastAsia="Times New Roman" w:hAnsi="Arial" w:cs="Arial"/>
                <w:color w:val="000000"/>
                <w:sz w:val="18"/>
                <w:szCs w:val="18"/>
              </w:rPr>
            </w:pPr>
            <w:r w:rsidRPr="00B13E35">
              <w:rPr>
                <w:rFonts w:ascii="Arial" w:eastAsia="Times New Roman" w:hAnsi="Arial" w:cs="Arial"/>
                <w:color w:val="000000"/>
                <w:sz w:val="18"/>
                <w:szCs w:val="18"/>
              </w:rPr>
              <w:t> </w:t>
            </w:r>
          </w:p>
        </w:tc>
      </w:tr>
      <w:tr w:rsidR="00B13E35" w:rsidRPr="00B13E35" w:rsidTr="00B13E35">
        <w:trPr>
          <w:gridAfter w:val="5"/>
          <w:wAfter w:w="4437" w:type="dxa"/>
          <w:trHeight w:val="240"/>
        </w:trPr>
        <w:tc>
          <w:tcPr>
            <w:tcW w:w="1375"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Arial" w:eastAsia="Times New Roman" w:hAnsi="Arial" w:cs="Arial"/>
                <w:color w:val="000000"/>
                <w:sz w:val="18"/>
                <w:szCs w:val="18"/>
              </w:rPr>
            </w:pPr>
            <w:r w:rsidRPr="00B13E35">
              <w:rPr>
                <w:rFonts w:ascii="Arial" w:eastAsia="Times New Roman" w:hAnsi="Arial" w:cs="Arial"/>
                <w:color w:val="000000"/>
                <w:sz w:val="18"/>
                <w:szCs w:val="18"/>
              </w:rPr>
              <w:t>TIRANË</w:t>
            </w:r>
          </w:p>
        </w:tc>
        <w:tc>
          <w:tcPr>
            <w:tcW w:w="4668" w:type="dxa"/>
            <w:gridSpan w:val="5"/>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Arial" w:eastAsia="Times New Roman" w:hAnsi="Arial" w:cs="Arial"/>
                <w:color w:val="000000"/>
                <w:sz w:val="18"/>
                <w:szCs w:val="18"/>
              </w:rPr>
            </w:pPr>
            <w:r w:rsidRPr="00B13E35">
              <w:rPr>
                <w:rFonts w:ascii="Arial" w:eastAsia="Times New Roman" w:hAnsi="Arial" w:cs="Arial"/>
                <w:color w:val="000000"/>
                <w:sz w:val="18"/>
                <w:szCs w:val="18"/>
              </w:rPr>
              <w:t> </w:t>
            </w:r>
          </w:p>
        </w:tc>
        <w:tc>
          <w:tcPr>
            <w:tcW w:w="860" w:type="dxa"/>
            <w:gridSpan w:val="2"/>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Arial" w:eastAsia="Times New Roman" w:hAnsi="Arial" w:cs="Arial"/>
                <w:color w:val="000000"/>
                <w:sz w:val="18"/>
                <w:szCs w:val="18"/>
              </w:rPr>
            </w:pPr>
            <w:r w:rsidRPr="00B13E35">
              <w:rPr>
                <w:rFonts w:ascii="Arial" w:eastAsia="Times New Roman" w:hAnsi="Arial" w:cs="Arial"/>
                <w:color w:val="000000"/>
                <w:sz w:val="18"/>
                <w:szCs w:val="18"/>
              </w:rPr>
              <w:t> </w:t>
            </w:r>
          </w:p>
        </w:tc>
        <w:tc>
          <w:tcPr>
            <w:tcW w:w="860" w:type="dxa"/>
            <w:gridSpan w:val="2"/>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Arial" w:eastAsia="Times New Roman" w:hAnsi="Arial" w:cs="Arial"/>
                <w:color w:val="000000"/>
                <w:sz w:val="18"/>
                <w:szCs w:val="18"/>
              </w:rPr>
            </w:pPr>
            <w:r w:rsidRPr="00B13E35">
              <w:rPr>
                <w:rFonts w:ascii="Arial" w:eastAsia="Times New Roman" w:hAnsi="Arial" w:cs="Arial"/>
                <w:color w:val="000000"/>
                <w:sz w:val="18"/>
                <w:szCs w:val="18"/>
              </w:rPr>
              <w:t> </w:t>
            </w:r>
          </w:p>
        </w:tc>
        <w:tc>
          <w:tcPr>
            <w:tcW w:w="860" w:type="dxa"/>
            <w:gridSpan w:val="2"/>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Arial" w:eastAsia="Times New Roman" w:hAnsi="Arial" w:cs="Arial"/>
                <w:color w:val="000000"/>
                <w:sz w:val="18"/>
                <w:szCs w:val="18"/>
              </w:rPr>
            </w:pPr>
            <w:r w:rsidRPr="00B13E35">
              <w:rPr>
                <w:rFonts w:ascii="Arial" w:eastAsia="Times New Roman" w:hAnsi="Arial" w:cs="Arial"/>
                <w:color w:val="000000"/>
                <w:sz w:val="18"/>
                <w:szCs w:val="18"/>
              </w:rPr>
              <w:t> </w:t>
            </w:r>
          </w:p>
        </w:tc>
        <w:tc>
          <w:tcPr>
            <w:tcW w:w="860" w:type="dxa"/>
            <w:gridSpan w:val="2"/>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Arial" w:eastAsia="Times New Roman" w:hAnsi="Arial" w:cs="Arial"/>
                <w:color w:val="000000"/>
                <w:sz w:val="18"/>
                <w:szCs w:val="18"/>
              </w:rPr>
            </w:pPr>
            <w:r w:rsidRPr="00B13E35">
              <w:rPr>
                <w:rFonts w:ascii="Arial" w:eastAsia="Times New Roman" w:hAnsi="Arial" w:cs="Arial"/>
                <w:color w:val="000000"/>
                <w:sz w:val="18"/>
                <w:szCs w:val="18"/>
              </w:rPr>
              <w:t> </w:t>
            </w:r>
          </w:p>
        </w:tc>
      </w:tr>
      <w:tr w:rsidR="00B13E35" w:rsidRPr="00B13E35" w:rsidTr="00B13E35">
        <w:trPr>
          <w:gridAfter w:val="5"/>
          <w:wAfter w:w="4437" w:type="dxa"/>
          <w:trHeight w:val="300"/>
        </w:trPr>
        <w:tc>
          <w:tcPr>
            <w:tcW w:w="1375" w:type="dxa"/>
            <w:vMerge w:val="restart"/>
            <w:tcBorders>
              <w:top w:val="single" w:sz="4" w:space="0" w:color="000000"/>
              <w:left w:val="single" w:sz="4" w:space="0" w:color="000000"/>
              <w:bottom w:val="single" w:sz="4" w:space="0" w:color="000000"/>
              <w:right w:val="single" w:sz="4" w:space="0" w:color="000000"/>
            </w:tcBorders>
            <w:shd w:val="clear" w:color="000000" w:fill="BBBBBB"/>
            <w:vAlign w:val="center"/>
            <w:hideMark/>
          </w:tcPr>
          <w:p w:rsidR="00B13E35" w:rsidRPr="00B13E35" w:rsidRDefault="00B13E35" w:rsidP="00B13E35">
            <w:pPr>
              <w:spacing w:after="0" w:line="240" w:lineRule="auto"/>
              <w:jc w:val="center"/>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 xml:space="preserve">Bashkia/Komuna </w:t>
            </w:r>
          </w:p>
        </w:tc>
        <w:tc>
          <w:tcPr>
            <w:tcW w:w="8108" w:type="dxa"/>
            <w:gridSpan w:val="13"/>
            <w:tcBorders>
              <w:top w:val="single" w:sz="4" w:space="0" w:color="000000"/>
              <w:left w:val="nil"/>
              <w:bottom w:val="single" w:sz="4" w:space="0" w:color="000000"/>
              <w:right w:val="single" w:sz="4" w:space="0" w:color="000000"/>
            </w:tcBorders>
            <w:shd w:val="clear" w:color="000000" w:fill="BBBBBB"/>
            <w:vAlign w:val="center"/>
            <w:hideMark/>
          </w:tcPr>
          <w:p w:rsidR="00B13E35" w:rsidRPr="00B13E35" w:rsidRDefault="00B13E35" w:rsidP="00B13E35">
            <w:pPr>
              <w:spacing w:after="0" w:line="240" w:lineRule="auto"/>
              <w:jc w:val="center"/>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 xml:space="preserve">Lloji I NjEF-së </w:t>
            </w:r>
          </w:p>
        </w:tc>
      </w:tr>
      <w:tr w:rsidR="00B13E35" w:rsidRPr="00B13E35" w:rsidTr="00B13E35">
        <w:trPr>
          <w:gridAfter w:val="5"/>
          <w:wAfter w:w="4437" w:type="dxa"/>
          <w:trHeight w:val="870"/>
        </w:trPr>
        <w:tc>
          <w:tcPr>
            <w:tcW w:w="1375" w:type="dxa"/>
            <w:vMerge/>
            <w:tcBorders>
              <w:top w:val="single" w:sz="4" w:space="0" w:color="000000"/>
              <w:left w:val="single" w:sz="4" w:space="0" w:color="000000"/>
              <w:bottom w:val="single" w:sz="4" w:space="0" w:color="000000"/>
              <w:right w:val="single" w:sz="4" w:space="0" w:color="000000"/>
            </w:tcBorders>
            <w:vAlign w:val="center"/>
            <w:hideMark/>
          </w:tcPr>
          <w:p w:rsidR="00B13E35" w:rsidRPr="00B13E35" w:rsidRDefault="00B13E35" w:rsidP="00B13E35">
            <w:pPr>
              <w:spacing w:after="0" w:line="240" w:lineRule="auto"/>
              <w:rPr>
                <w:rFonts w:ascii="Arial" w:eastAsia="Times New Roman" w:hAnsi="Arial" w:cs="Arial"/>
                <w:b/>
                <w:bCs/>
                <w:color w:val="000000"/>
                <w:sz w:val="18"/>
                <w:szCs w:val="18"/>
              </w:rPr>
            </w:pPr>
          </w:p>
        </w:tc>
        <w:tc>
          <w:tcPr>
            <w:tcW w:w="4668" w:type="dxa"/>
            <w:gridSpan w:val="5"/>
            <w:tcBorders>
              <w:top w:val="nil"/>
              <w:left w:val="nil"/>
              <w:bottom w:val="single" w:sz="4" w:space="0" w:color="000000"/>
              <w:right w:val="single" w:sz="4" w:space="0" w:color="000000"/>
            </w:tcBorders>
            <w:shd w:val="clear" w:color="000000" w:fill="BBBBBB"/>
            <w:vAlign w:val="center"/>
            <w:hideMark/>
          </w:tcPr>
          <w:p w:rsidR="00B13E35" w:rsidRPr="00B13E35" w:rsidRDefault="00B13E35" w:rsidP="00B13E35">
            <w:pPr>
              <w:spacing w:after="0" w:line="240" w:lineRule="auto"/>
              <w:jc w:val="center"/>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 xml:space="preserve">Gjithsej </w:t>
            </w:r>
          </w:p>
        </w:tc>
        <w:tc>
          <w:tcPr>
            <w:tcW w:w="860" w:type="dxa"/>
            <w:gridSpan w:val="2"/>
            <w:tcBorders>
              <w:top w:val="nil"/>
              <w:left w:val="nil"/>
              <w:bottom w:val="single" w:sz="4" w:space="0" w:color="000000"/>
              <w:right w:val="single" w:sz="4" w:space="0" w:color="000000"/>
            </w:tcBorders>
            <w:shd w:val="clear" w:color="000000" w:fill="BBBBBB"/>
            <w:vAlign w:val="center"/>
            <w:hideMark/>
          </w:tcPr>
          <w:p w:rsidR="00B13E35" w:rsidRPr="00B13E35" w:rsidRDefault="00B13E35" w:rsidP="00B13E35">
            <w:pPr>
              <w:spacing w:after="0" w:line="240" w:lineRule="auto"/>
              <w:jc w:val="center"/>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 xml:space="preserve">NjEF-të pa bërthamë familjare </w:t>
            </w:r>
          </w:p>
        </w:tc>
        <w:tc>
          <w:tcPr>
            <w:tcW w:w="860" w:type="dxa"/>
            <w:gridSpan w:val="2"/>
            <w:tcBorders>
              <w:top w:val="nil"/>
              <w:left w:val="nil"/>
              <w:bottom w:val="single" w:sz="4" w:space="0" w:color="000000"/>
              <w:right w:val="single" w:sz="4" w:space="0" w:color="000000"/>
            </w:tcBorders>
            <w:shd w:val="clear" w:color="000000" w:fill="BBBBBB"/>
            <w:vAlign w:val="center"/>
            <w:hideMark/>
          </w:tcPr>
          <w:p w:rsidR="00B13E35" w:rsidRPr="00B13E35" w:rsidRDefault="00B13E35" w:rsidP="00B13E35">
            <w:pPr>
              <w:spacing w:after="0" w:line="240" w:lineRule="auto"/>
              <w:jc w:val="center"/>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 xml:space="preserve">NjEF-të me një bërthamë familjare </w:t>
            </w:r>
          </w:p>
        </w:tc>
        <w:tc>
          <w:tcPr>
            <w:tcW w:w="860" w:type="dxa"/>
            <w:gridSpan w:val="2"/>
            <w:tcBorders>
              <w:top w:val="nil"/>
              <w:left w:val="nil"/>
              <w:bottom w:val="single" w:sz="4" w:space="0" w:color="000000"/>
              <w:right w:val="single" w:sz="4" w:space="0" w:color="000000"/>
            </w:tcBorders>
            <w:shd w:val="clear" w:color="000000" w:fill="BBBBBB"/>
            <w:vAlign w:val="center"/>
            <w:hideMark/>
          </w:tcPr>
          <w:p w:rsidR="00B13E35" w:rsidRPr="00B13E35" w:rsidRDefault="00B13E35" w:rsidP="00B13E35">
            <w:pPr>
              <w:spacing w:after="0" w:line="240" w:lineRule="auto"/>
              <w:jc w:val="center"/>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 xml:space="preserve">NjEF-të me dy ose më shumë bërthama familjare </w:t>
            </w:r>
          </w:p>
        </w:tc>
        <w:tc>
          <w:tcPr>
            <w:tcW w:w="860" w:type="dxa"/>
            <w:gridSpan w:val="2"/>
            <w:tcBorders>
              <w:top w:val="nil"/>
              <w:left w:val="nil"/>
              <w:bottom w:val="single" w:sz="4" w:space="0" w:color="000000"/>
              <w:right w:val="single" w:sz="4" w:space="0" w:color="000000"/>
            </w:tcBorders>
            <w:shd w:val="clear" w:color="000000" w:fill="BBBBBB"/>
            <w:vAlign w:val="center"/>
            <w:hideMark/>
          </w:tcPr>
          <w:p w:rsidR="00B13E35" w:rsidRPr="00B13E35" w:rsidRDefault="00B13E35" w:rsidP="00B13E35">
            <w:pPr>
              <w:spacing w:after="0" w:line="240" w:lineRule="auto"/>
              <w:jc w:val="center"/>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 xml:space="preserve">NjEF-të me bërthamë jo të vlefshme </w:t>
            </w:r>
          </w:p>
        </w:tc>
      </w:tr>
      <w:tr w:rsidR="00B13E35" w:rsidRPr="00B13E35" w:rsidTr="00B13E35">
        <w:trPr>
          <w:gridAfter w:val="5"/>
          <w:wAfter w:w="4437" w:type="dxa"/>
          <w:trHeight w:val="342"/>
        </w:trPr>
        <w:tc>
          <w:tcPr>
            <w:tcW w:w="1375" w:type="dxa"/>
            <w:tcBorders>
              <w:top w:val="nil"/>
              <w:left w:val="single" w:sz="4" w:space="0" w:color="000000"/>
              <w:bottom w:val="single" w:sz="4" w:space="0" w:color="000000"/>
              <w:right w:val="single" w:sz="4" w:space="0" w:color="000000"/>
            </w:tcBorders>
            <w:shd w:val="clear" w:color="000000" w:fill="FFFFFF"/>
            <w:hideMark/>
          </w:tcPr>
          <w:p w:rsidR="00B13E35" w:rsidRPr="00B13E35" w:rsidRDefault="00B13E35" w:rsidP="00B13E35">
            <w:pPr>
              <w:spacing w:after="0" w:line="240" w:lineRule="auto"/>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 xml:space="preserve">Gjithsej </w:t>
            </w:r>
          </w:p>
        </w:tc>
        <w:tc>
          <w:tcPr>
            <w:tcW w:w="4668" w:type="dxa"/>
            <w:gridSpan w:val="5"/>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150982</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18303</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118832</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12415</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1432</w:t>
            </w:r>
          </w:p>
        </w:tc>
      </w:tr>
      <w:tr w:rsidR="00B13E35" w:rsidRPr="00B13E35" w:rsidTr="00B13E35">
        <w:trPr>
          <w:gridAfter w:val="5"/>
          <w:wAfter w:w="4437" w:type="dxa"/>
          <w:trHeight w:val="342"/>
        </w:trPr>
        <w:tc>
          <w:tcPr>
            <w:tcW w:w="1375" w:type="dxa"/>
            <w:tcBorders>
              <w:top w:val="nil"/>
              <w:left w:val="single" w:sz="4" w:space="0" w:color="000000"/>
              <w:bottom w:val="single" w:sz="4" w:space="0" w:color="000000"/>
              <w:right w:val="single" w:sz="4" w:space="0" w:color="000000"/>
            </w:tcBorders>
            <w:shd w:val="clear" w:color="000000" w:fill="FFFFFF"/>
            <w:hideMark/>
          </w:tcPr>
          <w:p w:rsidR="00B13E35" w:rsidRPr="00B13E35" w:rsidRDefault="00B13E35" w:rsidP="00B13E35">
            <w:pPr>
              <w:spacing w:after="0" w:line="240" w:lineRule="auto"/>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BALDUSHK</w:t>
            </w:r>
          </w:p>
        </w:tc>
        <w:tc>
          <w:tcPr>
            <w:tcW w:w="4668" w:type="dxa"/>
            <w:gridSpan w:val="5"/>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1021</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31</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820</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158</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12</w:t>
            </w:r>
          </w:p>
        </w:tc>
      </w:tr>
      <w:tr w:rsidR="00B13E35" w:rsidRPr="00B13E35" w:rsidTr="00B13E35">
        <w:trPr>
          <w:gridAfter w:val="5"/>
          <w:wAfter w:w="4437" w:type="dxa"/>
          <w:trHeight w:val="342"/>
        </w:trPr>
        <w:tc>
          <w:tcPr>
            <w:tcW w:w="1375" w:type="dxa"/>
            <w:tcBorders>
              <w:top w:val="nil"/>
              <w:left w:val="single" w:sz="4" w:space="0" w:color="000000"/>
              <w:bottom w:val="single" w:sz="4" w:space="0" w:color="000000"/>
              <w:right w:val="single" w:sz="4" w:space="0" w:color="000000"/>
            </w:tcBorders>
            <w:shd w:val="clear" w:color="000000" w:fill="FFFFFF"/>
            <w:hideMark/>
          </w:tcPr>
          <w:p w:rsidR="00B13E35" w:rsidRPr="00B13E35" w:rsidRDefault="00B13E35" w:rsidP="00B13E35">
            <w:pPr>
              <w:spacing w:after="0" w:line="240" w:lineRule="auto"/>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BËRZHITË</w:t>
            </w:r>
          </w:p>
        </w:tc>
        <w:tc>
          <w:tcPr>
            <w:tcW w:w="4668" w:type="dxa"/>
            <w:gridSpan w:val="5"/>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1095</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40</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933</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102</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20</w:t>
            </w:r>
          </w:p>
        </w:tc>
      </w:tr>
      <w:tr w:rsidR="00B13E35" w:rsidRPr="00B13E35" w:rsidTr="00B13E35">
        <w:trPr>
          <w:gridAfter w:val="5"/>
          <w:wAfter w:w="4437" w:type="dxa"/>
          <w:trHeight w:val="342"/>
        </w:trPr>
        <w:tc>
          <w:tcPr>
            <w:tcW w:w="1375" w:type="dxa"/>
            <w:tcBorders>
              <w:top w:val="nil"/>
              <w:left w:val="single" w:sz="4" w:space="0" w:color="000000"/>
              <w:bottom w:val="single" w:sz="4" w:space="0" w:color="000000"/>
              <w:right w:val="single" w:sz="4" w:space="0" w:color="000000"/>
            </w:tcBorders>
            <w:shd w:val="clear" w:color="000000" w:fill="FFFFFF"/>
            <w:hideMark/>
          </w:tcPr>
          <w:p w:rsidR="00B13E35" w:rsidRPr="00B13E35" w:rsidRDefault="00B13E35" w:rsidP="00B13E35">
            <w:pPr>
              <w:spacing w:after="0" w:line="240" w:lineRule="auto"/>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DAJT</w:t>
            </w:r>
          </w:p>
        </w:tc>
        <w:tc>
          <w:tcPr>
            <w:tcW w:w="4668" w:type="dxa"/>
            <w:gridSpan w:val="5"/>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4847</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316</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3973</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488</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70</w:t>
            </w:r>
          </w:p>
        </w:tc>
      </w:tr>
      <w:tr w:rsidR="00B13E35" w:rsidRPr="00B13E35" w:rsidTr="00B13E35">
        <w:trPr>
          <w:gridAfter w:val="5"/>
          <w:wAfter w:w="4437" w:type="dxa"/>
          <w:trHeight w:val="342"/>
        </w:trPr>
        <w:tc>
          <w:tcPr>
            <w:tcW w:w="1375" w:type="dxa"/>
            <w:tcBorders>
              <w:top w:val="nil"/>
              <w:left w:val="single" w:sz="4" w:space="0" w:color="000000"/>
              <w:bottom w:val="single" w:sz="4" w:space="0" w:color="000000"/>
              <w:right w:val="single" w:sz="4" w:space="0" w:color="000000"/>
            </w:tcBorders>
            <w:shd w:val="clear" w:color="000000" w:fill="FFFFFF"/>
            <w:hideMark/>
          </w:tcPr>
          <w:p w:rsidR="00B13E35" w:rsidRPr="00B13E35" w:rsidRDefault="00B13E35" w:rsidP="00B13E35">
            <w:pPr>
              <w:spacing w:after="0" w:line="240" w:lineRule="auto"/>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FARKË</w:t>
            </w:r>
          </w:p>
        </w:tc>
        <w:tc>
          <w:tcPr>
            <w:tcW w:w="4668" w:type="dxa"/>
            <w:gridSpan w:val="5"/>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5715</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540</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4539</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568</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68</w:t>
            </w:r>
          </w:p>
        </w:tc>
      </w:tr>
      <w:tr w:rsidR="00B13E35" w:rsidRPr="00B13E35" w:rsidTr="00B13E35">
        <w:trPr>
          <w:gridAfter w:val="5"/>
          <w:wAfter w:w="4437" w:type="dxa"/>
          <w:trHeight w:val="342"/>
        </w:trPr>
        <w:tc>
          <w:tcPr>
            <w:tcW w:w="1375" w:type="dxa"/>
            <w:tcBorders>
              <w:top w:val="nil"/>
              <w:left w:val="single" w:sz="4" w:space="0" w:color="000000"/>
              <w:bottom w:val="single" w:sz="4" w:space="0" w:color="000000"/>
              <w:right w:val="single" w:sz="4" w:space="0" w:color="000000"/>
            </w:tcBorders>
            <w:shd w:val="clear" w:color="000000" w:fill="FFFFFF"/>
            <w:hideMark/>
          </w:tcPr>
          <w:p w:rsidR="00B13E35" w:rsidRPr="00B13E35" w:rsidRDefault="00B13E35" w:rsidP="00B13E35">
            <w:pPr>
              <w:spacing w:after="0" w:line="240" w:lineRule="auto"/>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KASHAR</w:t>
            </w:r>
          </w:p>
        </w:tc>
        <w:tc>
          <w:tcPr>
            <w:tcW w:w="4668" w:type="dxa"/>
            <w:gridSpan w:val="5"/>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11004</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951</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8734</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1169</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150</w:t>
            </w:r>
          </w:p>
        </w:tc>
      </w:tr>
      <w:tr w:rsidR="00B13E35" w:rsidRPr="00B13E35" w:rsidTr="00B13E35">
        <w:trPr>
          <w:gridAfter w:val="5"/>
          <w:wAfter w:w="4437" w:type="dxa"/>
          <w:trHeight w:val="342"/>
        </w:trPr>
        <w:tc>
          <w:tcPr>
            <w:tcW w:w="1375" w:type="dxa"/>
            <w:tcBorders>
              <w:top w:val="nil"/>
              <w:left w:val="single" w:sz="4" w:space="0" w:color="000000"/>
              <w:bottom w:val="single" w:sz="4" w:space="0" w:color="000000"/>
              <w:right w:val="single" w:sz="4" w:space="0" w:color="000000"/>
            </w:tcBorders>
            <w:shd w:val="clear" w:color="000000" w:fill="FFFFFF"/>
            <w:hideMark/>
          </w:tcPr>
          <w:p w:rsidR="00B13E35" w:rsidRPr="00B13E35" w:rsidRDefault="00B13E35" w:rsidP="00B13E35">
            <w:pPr>
              <w:spacing w:after="0" w:line="240" w:lineRule="auto"/>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KËRRABË</w:t>
            </w:r>
          </w:p>
        </w:tc>
        <w:tc>
          <w:tcPr>
            <w:tcW w:w="4668" w:type="dxa"/>
            <w:gridSpan w:val="5"/>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524</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25</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434</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64</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w:t>
            </w:r>
          </w:p>
        </w:tc>
      </w:tr>
      <w:tr w:rsidR="00B13E35" w:rsidRPr="00B13E35" w:rsidTr="00B13E35">
        <w:trPr>
          <w:gridAfter w:val="5"/>
          <w:wAfter w:w="4437" w:type="dxa"/>
          <w:trHeight w:val="342"/>
        </w:trPr>
        <w:tc>
          <w:tcPr>
            <w:tcW w:w="1375" w:type="dxa"/>
            <w:tcBorders>
              <w:top w:val="nil"/>
              <w:left w:val="single" w:sz="4" w:space="0" w:color="000000"/>
              <w:bottom w:val="single" w:sz="4" w:space="0" w:color="000000"/>
              <w:right w:val="single" w:sz="4" w:space="0" w:color="000000"/>
            </w:tcBorders>
            <w:shd w:val="clear" w:color="000000" w:fill="FFFFFF"/>
            <w:hideMark/>
          </w:tcPr>
          <w:p w:rsidR="00B13E35" w:rsidRPr="00B13E35" w:rsidRDefault="00B13E35" w:rsidP="00B13E35">
            <w:pPr>
              <w:spacing w:after="0" w:line="240" w:lineRule="auto"/>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NDROQ</w:t>
            </w:r>
          </w:p>
        </w:tc>
        <w:tc>
          <w:tcPr>
            <w:tcW w:w="4668" w:type="dxa"/>
            <w:gridSpan w:val="5"/>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1250</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61</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1019</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167</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3</w:t>
            </w:r>
          </w:p>
        </w:tc>
      </w:tr>
      <w:tr w:rsidR="00B13E35" w:rsidRPr="00B13E35" w:rsidTr="00B13E35">
        <w:trPr>
          <w:gridAfter w:val="5"/>
          <w:wAfter w:w="4437" w:type="dxa"/>
          <w:trHeight w:val="342"/>
        </w:trPr>
        <w:tc>
          <w:tcPr>
            <w:tcW w:w="1375" w:type="dxa"/>
            <w:tcBorders>
              <w:top w:val="nil"/>
              <w:left w:val="single" w:sz="4" w:space="0" w:color="000000"/>
              <w:bottom w:val="single" w:sz="4" w:space="0" w:color="000000"/>
              <w:right w:val="single" w:sz="4" w:space="0" w:color="000000"/>
            </w:tcBorders>
            <w:shd w:val="clear" w:color="000000" w:fill="FFFFFF"/>
            <w:hideMark/>
          </w:tcPr>
          <w:p w:rsidR="00B13E35" w:rsidRPr="00B13E35" w:rsidRDefault="00B13E35" w:rsidP="00B13E35">
            <w:pPr>
              <w:spacing w:after="0" w:line="240" w:lineRule="auto"/>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PETRELË</w:t>
            </w:r>
          </w:p>
        </w:tc>
        <w:tc>
          <w:tcPr>
            <w:tcW w:w="4668" w:type="dxa"/>
            <w:gridSpan w:val="5"/>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1204</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48</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988</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152</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16</w:t>
            </w:r>
          </w:p>
        </w:tc>
      </w:tr>
      <w:tr w:rsidR="00B13E35" w:rsidRPr="00B13E35" w:rsidTr="00B13E35">
        <w:trPr>
          <w:gridAfter w:val="5"/>
          <w:wAfter w:w="4437" w:type="dxa"/>
          <w:trHeight w:val="342"/>
        </w:trPr>
        <w:tc>
          <w:tcPr>
            <w:tcW w:w="1375" w:type="dxa"/>
            <w:tcBorders>
              <w:top w:val="nil"/>
              <w:left w:val="single" w:sz="4" w:space="0" w:color="000000"/>
              <w:bottom w:val="single" w:sz="4" w:space="0" w:color="000000"/>
              <w:right w:val="single" w:sz="4" w:space="0" w:color="000000"/>
            </w:tcBorders>
            <w:shd w:val="clear" w:color="000000" w:fill="FFFFFF"/>
            <w:hideMark/>
          </w:tcPr>
          <w:p w:rsidR="00B13E35" w:rsidRPr="00B13E35" w:rsidRDefault="00B13E35" w:rsidP="00B13E35">
            <w:pPr>
              <w:spacing w:after="0" w:line="240" w:lineRule="auto"/>
              <w:rPr>
                <w:rFonts w:ascii="Arial" w:eastAsia="Times New Roman" w:hAnsi="Arial" w:cs="Arial"/>
                <w:b/>
                <w:bCs/>
                <w:color w:val="000000"/>
                <w:sz w:val="18"/>
                <w:szCs w:val="18"/>
              </w:rPr>
            </w:pPr>
            <w:r w:rsidRPr="00B13E35">
              <w:rPr>
                <w:rFonts w:ascii="Arial" w:eastAsia="Times New Roman" w:hAnsi="Arial" w:cs="Arial"/>
                <w:b/>
                <w:bCs/>
                <w:color w:val="000000"/>
                <w:sz w:val="18"/>
                <w:szCs w:val="18"/>
              </w:rPr>
              <w:lastRenderedPageBreak/>
              <w:t>PEZË</w:t>
            </w:r>
          </w:p>
        </w:tc>
        <w:tc>
          <w:tcPr>
            <w:tcW w:w="4668" w:type="dxa"/>
            <w:gridSpan w:val="5"/>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1420</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43</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1166</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203</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8</w:t>
            </w:r>
          </w:p>
        </w:tc>
      </w:tr>
      <w:tr w:rsidR="00B13E35" w:rsidRPr="00B13E35" w:rsidTr="00B13E35">
        <w:trPr>
          <w:gridAfter w:val="5"/>
          <w:wAfter w:w="4437" w:type="dxa"/>
          <w:trHeight w:val="342"/>
        </w:trPr>
        <w:tc>
          <w:tcPr>
            <w:tcW w:w="1375" w:type="dxa"/>
            <w:tcBorders>
              <w:top w:val="nil"/>
              <w:left w:val="single" w:sz="4" w:space="0" w:color="000000"/>
              <w:bottom w:val="single" w:sz="4" w:space="0" w:color="000000"/>
              <w:right w:val="single" w:sz="4" w:space="0" w:color="000000"/>
            </w:tcBorders>
            <w:shd w:val="clear" w:color="000000" w:fill="FFFFFF"/>
            <w:hideMark/>
          </w:tcPr>
          <w:p w:rsidR="00B13E35" w:rsidRPr="00B13E35" w:rsidRDefault="00B13E35" w:rsidP="00B13E35">
            <w:pPr>
              <w:spacing w:after="0" w:line="240" w:lineRule="auto"/>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SHËNGJERGJ</w:t>
            </w:r>
          </w:p>
        </w:tc>
        <w:tc>
          <w:tcPr>
            <w:tcW w:w="4668" w:type="dxa"/>
            <w:gridSpan w:val="5"/>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468</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20</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387</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49</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12</w:t>
            </w:r>
          </w:p>
        </w:tc>
      </w:tr>
      <w:tr w:rsidR="00B13E35" w:rsidRPr="00B13E35" w:rsidTr="00B13E35">
        <w:trPr>
          <w:gridAfter w:val="5"/>
          <w:wAfter w:w="4437" w:type="dxa"/>
          <w:trHeight w:val="342"/>
        </w:trPr>
        <w:tc>
          <w:tcPr>
            <w:tcW w:w="1375" w:type="dxa"/>
            <w:tcBorders>
              <w:top w:val="nil"/>
              <w:left w:val="single" w:sz="4" w:space="0" w:color="000000"/>
              <w:bottom w:val="single" w:sz="4" w:space="0" w:color="000000"/>
              <w:right w:val="single" w:sz="4" w:space="0" w:color="000000"/>
            </w:tcBorders>
            <w:shd w:val="clear" w:color="000000" w:fill="FFFFFF"/>
            <w:hideMark/>
          </w:tcPr>
          <w:p w:rsidR="00B13E35" w:rsidRPr="00B13E35" w:rsidRDefault="00B13E35" w:rsidP="00B13E35">
            <w:pPr>
              <w:spacing w:after="0" w:line="240" w:lineRule="auto"/>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TIRANË</w:t>
            </w:r>
          </w:p>
        </w:tc>
        <w:tc>
          <w:tcPr>
            <w:tcW w:w="4668" w:type="dxa"/>
            <w:gridSpan w:val="5"/>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117870</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16095</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92199</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8588</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988</w:t>
            </w:r>
          </w:p>
        </w:tc>
      </w:tr>
      <w:tr w:rsidR="00B13E35" w:rsidRPr="00B13E35" w:rsidTr="00B13E35">
        <w:trPr>
          <w:gridAfter w:val="5"/>
          <w:wAfter w:w="4437" w:type="dxa"/>
          <w:trHeight w:val="342"/>
        </w:trPr>
        <w:tc>
          <w:tcPr>
            <w:tcW w:w="1375" w:type="dxa"/>
            <w:tcBorders>
              <w:top w:val="nil"/>
              <w:left w:val="single" w:sz="4" w:space="0" w:color="000000"/>
              <w:bottom w:val="single" w:sz="4" w:space="0" w:color="000000"/>
              <w:right w:val="single" w:sz="4" w:space="0" w:color="000000"/>
            </w:tcBorders>
            <w:shd w:val="clear" w:color="000000" w:fill="FFFFFF"/>
            <w:hideMark/>
          </w:tcPr>
          <w:p w:rsidR="00B13E35" w:rsidRPr="00B13E35" w:rsidRDefault="00B13E35" w:rsidP="00B13E35">
            <w:pPr>
              <w:spacing w:after="0" w:line="240" w:lineRule="auto"/>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VAQARR</w:t>
            </w:r>
          </w:p>
        </w:tc>
        <w:tc>
          <w:tcPr>
            <w:tcW w:w="4668" w:type="dxa"/>
            <w:gridSpan w:val="5"/>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1925</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46</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1518</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340</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21</w:t>
            </w:r>
          </w:p>
        </w:tc>
      </w:tr>
      <w:tr w:rsidR="00B13E35" w:rsidRPr="00B13E35" w:rsidTr="00B13E35">
        <w:trPr>
          <w:gridAfter w:val="5"/>
          <w:wAfter w:w="4437" w:type="dxa"/>
          <w:trHeight w:val="342"/>
        </w:trPr>
        <w:tc>
          <w:tcPr>
            <w:tcW w:w="1375" w:type="dxa"/>
            <w:tcBorders>
              <w:top w:val="nil"/>
              <w:left w:val="single" w:sz="4" w:space="0" w:color="000000"/>
              <w:bottom w:val="single" w:sz="4" w:space="0" w:color="000000"/>
              <w:right w:val="single" w:sz="4" w:space="0" w:color="000000"/>
            </w:tcBorders>
            <w:shd w:val="clear" w:color="000000" w:fill="FFFFFF"/>
            <w:hideMark/>
          </w:tcPr>
          <w:p w:rsidR="00B13E35" w:rsidRPr="00B13E35" w:rsidRDefault="00B13E35" w:rsidP="00B13E35">
            <w:pPr>
              <w:spacing w:after="0" w:line="240" w:lineRule="auto"/>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ZALL BASTAR</w:t>
            </w:r>
          </w:p>
        </w:tc>
        <w:tc>
          <w:tcPr>
            <w:tcW w:w="4668" w:type="dxa"/>
            <w:gridSpan w:val="5"/>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724</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42</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597</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65</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20</w:t>
            </w:r>
          </w:p>
        </w:tc>
      </w:tr>
      <w:tr w:rsidR="00B13E35" w:rsidRPr="00B13E35" w:rsidTr="00B13E35">
        <w:trPr>
          <w:gridAfter w:val="5"/>
          <w:wAfter w:w="4437" w:type="dxa"/>
          <w:trHeight w:val="342"/>
        </w:trPr>
        <w:tc>
          <w:tcPr>
            <w:tcW w:w="1375" w:type="dxa"/>
            <w:tcBorders>
              <w:top w:val="nil"/>
              <w:left w:val="single" w:sz="4" w:space="0" w:color="000000"/>
              <w:bottom w:val="single" w:sz="4" w:space="0" w:color="000000"/>
              <w:right w:val="single" w:sz="4" w:space="0" w:color="000000"/>
            </w:tcBorders>
            <w:shd w:val="clear" w:color="000000" w:fill="FFFFFF"/>
            <w:hideMark/>
          </w:tcPr>
          <w:p w:rsidR="00B13E35" w:rsidRPr="00B13E35" w:rsidRDefault="00B13E35" w:rsidP="00B13E35">
            <w:pPr>
              <w:spacing w:after="0" w:line="240" w:lineRule="auto"/>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ZALL HERR</w:t>
            </w:r>
          </w:p>
        </w:tc>
        <w:tc>
          <w:tcPr>
            <w:tcW w:w="4668" w:type="dxa"/>
            <w:gridSpan w:val="5"/>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1915</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45</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1525</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302</w:t>
            </w:r>
          </w:p>
        </w:tc>
        <w:tc>
          <w:tcPr>
            <w:tcW w:w="8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43</w:t>
            </w:r>
          </w:p>
        </w:tc>
      </w:tr>
      <w:tr w:rsidR="00B13E35" w:rsidRPr="00B13E35" w:rsidTr="00B13E35">
        <w:trPr>
          <w:gridAfter w:val="5"/>
          <w:wAfter w:w="4437" w:type="dxa"/>
          <w:trHeight w:val="240"/>
        </w:trPr>
        <w:tc>
          <w:tcPr>
            <w:tcW w:w="1375"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Arial" w:eastAsia="Times New Roman" w:hAnsi="Arial" w:cs="Arial"/>
                <w:color w:val="000000"/>
                <w:sz w:val="18"/>
                <w:szCs w:val="18"/>
              </w:rPr>
            </w:pPr>
            <w:r w:rsidRPr="00B13E35">
              <w:rPr>
                <w:rFonts w:ascii="Arial" w:eastAsia="Times New Roman" w:hAnsi="Arial" w:cs="Arial"/>
                <w:color w:val="000000"/>
                <w:sz w:val="18"/>
                <w:szCs w:val="18"/>
              </w:rPr>
              <w:t> </w:t>
            </w:r>
          </w:p>
        </w:tc>
        <w:tc>
          <w:tcPr>
            <w:tcW w:w="4668" w:type="dxa"/>
            <w:gridSpan w:val="5"/>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Arial" w:eastAsia="Times New Roman" w:hAnsi="Arial" w:cs="Arial"/>
                <w:color w:val="000000"/>
                <w:sz w:val="18"/>
                <w:szCs w:val="18"/>
              </w:rPr>
            </w:pPr>
            <w:r w:rsidRPr="00B13E35">
              <w:rPr>
                <w:rFonts w:ascii="Arial" w:eastAsia="Times New Roman" w:hAnsi="Arial" w:cs="Arial"/>
                <w:color w:val="000000"/>
                <w:sz w:val="18"/>
                <w:szCs w:val="18"/>
              </w:rPr>
              <w:t> </w:t>
            </w:r>
          </w:p>
        </w:tc>
        <w:tc>
          <w:tcPr>
            <w:tcW w:w="860" w:type="dxa"/>
            <w:gridSpan w:val="2"/>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Arial" w:eastAsia="Times New Roman" w:hAnsi="Arial" w:cs="Arial"/>
                <w:color w:val="000000"/>
                <w:sz w:val="18"/>
                <w:szCs w:val="18"/>
              </w:rPr>
            </w:pPr>
            <w:r w:rsidRPr="00B13E35">
              <w:rPr>
                <w:rFonts w:ascii="Arial" w:eastAsia="Times New Roman" w:hAnsi="Arial" w:cs="Arial"/>
                <w:color w:val="000000"/>
                <w:sz w:val="18"/>
                <w:szCs w:val="18"/>
              </w:rPr>
              <w:t> </w:t>
            </w:r>
          </w:p>
        </w:tc>
        <w:tc>
          <w:tcPr>
            <w:tcW w:w="860" w:type="dxa"/>
            <w:gridSpan w:val="2"/>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Arial" w:eastAsia="Times New Roman" w:hAnsi="Arial" w:cs="Arial"/>
                <w:color w:val="000000"/>
                <w:sz w:val="18"/>
                <w:szCs w:val="18"/>
              </w:rPr>
            </w:pPr>
            <w:r w:rsidRPr="00B13E35">
              <w:rPr>
                <w:rFonts w:ascii="Arial" w:eastAsia="Times New Roman" w:hAnsi="Arial" w:cs="Arial"/>
                <w:color w:val="000000"/>
                <w:sz w:val="18"/>
                <w:szCs w:val="18"/>
              </w:rPr>
              <w:t> </w:t>
            </w:r>
          </w:p>
        </w:tc>
        <w:tc>
          <w:tcPr>
            <w:tcW w:w="860" w:type="dxa"/>
            <w:gridSpan w:val="2"/>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Arial" w:eastAsia="Times New Roman" w:hAnsi="Arial" w:cs="Arial"/>
                <w:color w:val="000000"/>
                <w:sz w:val="18"/>
                <w:szCs w:val="18"/>
              </w:rPr>
            </w:pPr>
            <w:r w:rsidRPr="00B13E35">
              <w:rPr>
                <w:rFonts w:ascii="Arial" w:eastAsia="Times New Roman" w:hAnsi="Arial" w:cs="Arial"/>
                <w:color w:val="000000"/>
                <w:sz w:val="18"/>
                <w:szCs w:val="18"/>
              </w:rPr>
              <w:t> </w:t>
            </w:r>
          </w:p>
        </w:tc>
        <w:tc>
          <w:tcPr>
            <w:tcW w:w="860" w:type="dxa"/>
            <w:gridSpan w:val="2"/>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Arial" w:eastAsia="Times New Roman" w:hAnsi="Arial" w:cs="Arial"/>
                <w:color w:val="000000"/>
                <w:sz w:val="18"/>
                <w:szCs w:val="18"/>
              </w:rPr>
            </w:pPr>
            <w:r w:rsidRPr="00B13E35">
              <w:rPr>
                <w:rFonts w:ascii="Arial" w:eastAsia="Times New Roman" w:hAnsi="Arial" w:cs="Arial"/>
                <w:color w:val="000000"/>
                <w:sz w:val="18"/>
                <w:szCs w:val="18"/>
              </w:rPr>
              <w:t> </w:t>
            </w:r>
          </w:p>
        </w:tc>
      </w:tr>
      <w:tr w:rsidR="00B13E35" w:rsidRPr="00B13E35" w:rsidTr="00B13E35">
        <w:trPr>
          <w:gridAfter w:val="5"/>
          <w:wAfter w:w="4437" w:type="dxa"/>
          <w:trHeight w:val="300"/>
        </w:trPr>
        <w:tc>
          <w:tcPr>
            <w:tcW w:w="1375"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Burimi: Cens 2011</w:t>
            </w:r>
          </w:p>
        </w:tc>
        <w:tc>
          <w:tcPr>
            <w:tcW w:w="4668" w:type="dxa"/>
            <w:gridSpan w:val="5"/>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FF"/>
                <w:u w:val="single"/>
              </w:rPr>
            </w:pPr>
            <w:hyperlink r:id="rId47" w:anchor="tab2 " w:history="1">
              <w:r w:rsidRPr="00B13E35">
                <w:rPr>
                  <w:rFonts w:ascii="Calibri" w:eastAsia="Times New Roman" w:hAnsi="Calibri" w:cs="Calibri"/>
                  <w:color w:val="0000FF"/>
                  <w:u w:val="single"/>
                </w:rPr>
                <w:t xml:space="preserve">https://www.instat.gov.al/al/temat/censet/censet-e-popullsis%C3%AB-dhe-banesave/#tab2 </w:t>
              </w:r>
            </w:hyperlink>
          </w:p>
        </w:tc>
        <w:tc>
          <w:tcPr>
            <w:tcW w:w="860" w:type="dxa"/>
            <w:gridSpan w:val="2"/>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Arial" w:eastAsia="Times New Roman" w:hAnsi="Arial" w:cs="Arial"/>
                <w:color w:val="000000"/>
                <w:sz w:val="18"/>
                <w:szCs w:val="18"/>
              </w:rPr>
            </w:pPr>
            <w:r w:rsidRPr="00B13E35">
              <w:rPr>
                <w:rFonts w:ascii="Arial" w:eastAsia="Times New Roman" w:hAnsi="Arial" w:cs="Arial"/>
                <w:color w:val="000000"/>
                <w:sz w:val="18"/>
                <w:szCs w:val="18"/>
              </w:rPr>
              <w:t> </w:t>
            </w:r>
          </w:p>
        </w:tc>
        <w:tc>
          <w:tcPr>
            <w:tcW w:w="860" w:type="dxa"/>
            <w:gridSpan w:val="2"/>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Arial" w:eastAsia="Times New Roman" w:hAnsi="Arial" w:cs="Arial"/>
                <w:color w:val="000000"/>
                <w:sz w:val="18"/>
                <w:szCs w:val="18"/>
              </w:rPr>
            </w:pPr>
            <w:r w:rsidRPr="00B13E35">
              <w:rPr>
                <w:rFonts w:ascii="Arial" w:eastAsia="Times New Roman" w:hAnsi="Arial" w:cs="Arial"/>
                <w:color w:val="000000"/>
                <w:sz w:val="18"/>
                <w:szCs w:val="18"/>
              </w:rPr>
              <w:t> </w:t>
            </w:r>
          </w:p>
        </w:tc>
        <w:tc>
          <w:tcPr>
            <w:tcW w:w="860" w:type="dxa"/>
            <w:gridSpan w:val="2"/>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Arial" w:eastAsia="Times New Roman" w:hAnsi="Arial" w:cs="Arial"/>
                <w:color w:val="000000"/>
                <w:sz w:val="18"/>
                <w:szCs w:val="18"/>
              </w:rPr>
            </w:pPr>
            <w:r w:rsidRPr="00B13E35">
              <w:rPr>
                <w:rFonts w:ascii="Arial" w:eastAsia="Times New Roman" w:hAnsi="Arial" w:cs="Arial"/>
                <w:color w:val="000000"/>
                <w:sz w:val="18"/>
                <w:szCs w:val="18"/>
              </w:rPr>
              <w:t> </w:t>
            </w:r>
          </w:p>
        </w:tc>
        <w:tc>
          <w:tcPr>
            <w:tcW w:w="860" w:type="dxa"/>
            <w:gridSpan w:val="2"/>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Arial" w:eastAsia="Times New Roman" w:hAnsi="Arial" w:cs="Arial"/>
                <w:color w:val="000000"/>
                <w:sz w:val="18"/>
                <w:szCs w:val="18"/>
              </w:rPr>
            </w:pPr>
            <w:r w:rsidRPr="00B13E35">
              <w:rPr>
                <w:rFonts w:ascii="Arial" w:eastAsia="Times New Roman" w:hAnsi="Arial" w:cs="Arial"/>
                <w:color w:val="000000"/>
                <w:sz w:val="18"/>
                <w:szCs w:val="18"/>
              </w:rPr>
              <w:t> </w:t>
            </w:r>
          </w:p>
        </w:tc>
      </w:tr>
      <w:tr w:rsidR="00B13E35" w:rsidRPr="00B13E35" w:rsidTr="00B13E35">
        <w:trPr>
          <w:gridAfter w:val="5"/>
          <w:wAfter w:w="4437" w:type="dxa"/>
          <w:trHeight w:val="300"/>
        </w:trPr>
        <w:tc>
          <w:tcPr>
            <w:tcW w:w="1375"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Arial" w:eastAsia="Times New Roman" w:hAnsi="Arial" w:cs="Arial"/>
                <w:color w:val="000000"/>
                <w:sz w:val="18"/>
                <w:szCs w:val="18"/>
              </w:rPr>
            </w:pPr>
            <w:r w:rsidRPr="00B13E35">
              <w:rPr>
                <w:rFonts w:ascii="Arial" w:eastAsia="Times New Roman" w:hAnsi="Arial" w:cs="Arial"/>
                <w:color w:val="000000"/>
                <w:sz w:val="18"/>
                <w:szCs w:val="18"/>
              </w:rPr>
              <w:t> </w:t>
            </w:r>
          </w:p>
        </w:tc>
        <w:tc>
          <w:tcPr>
            <w:tcW w:w="4668" w:type="dxa"/>
            <w:gridSpan w:val="5"/>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Arial" w:eastAsia="Times New Roman" w:hAnsi="Arial" w:cs="Arial"/>
                <w:color w:val="000000"/>
                <w:sz w:val="18"/>
                <w:szCs w:val="18"/>
              </w:rPr>
            </w:pPr>
            <w:r w:rsidRPr="00B13E35">
              <w:rPr>
                <w:rFonts w:ascii="Arial" w:eastAsia="Times New Roman" w:hAnsi="Arial" w:cs="Arial"/>
                <w:color w:val="000000"/>
                <w:sz w:val="18"/>
                <w:szCs w:val="18"/>
              </w:rPr>
              <w:t> </w:t>
            </w:r>
          </w:p>
        </w:tc>
        <w:tc>
          <w:tcPr>
            <w:tcW w:w="860" w:type="dxa"/>
            <w:gridSpan w:val="2"/>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Arial" w:eastAsia="Times New Roman" w:hAnsi="Arial" w:cs="Arial"/>
                <w:color w:val="000000"/>
                <w:sz w:val="18"/>
                <w:szCs w:val="18"/>
              </w:rPr>
            </w:pPr>
            <w:r w:rsidRPr="00B13E35">
              <w:rPr>
                <w:rFonts w:ascii="Arial" w:eastAsia="Times New Roman" w:hAnsi="Arial" w:cs="Arial"/>
                <w:color w:val="000000"/>
                <w:sz w:val="18"/>
                <w:szCs w:val="18"/>
              </w:rPr>
              <w:t> </w:t>
            </w:r>
          </w:p>
        </w:tc>
        <w:tc>
          <w:tcPr>
            <w:tcW w:w="860" w:type="dxa"/>
            <w:gridSpan w:val="2"/>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Arial" w:eastAsia="Times New Roman" w:hAnsi="Arial" w:cs="Arial"/>
                <w:color w:val="000000"/>
                <w:sz w:val="18"/>
                <w:szCs w:val="18"/>
              </w:rPr>
            </w:pPr>
            <w:r w:rsidRPr="00B13E35">
              <w:rPr>
                <w:rFonts w:ascii="Arial" w:eastAsia="Times New Roman" w:hAnsi="Arial" w:cs="Arial"/>
                <w:color w:val="000000"/>
                <w:sz w:val="18"/>
                <w:szCs w:val="18"/>
              </w:rPr>
              <w:t> </w:t>
            </w:r>
          </w:p>
        </w:tc>
        <w:tc>
          <w:tcPr>
            <w:tcW w:w="860" w:type="dxa"/>
            <w:gridSpan w:val="2"/>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Arial" w:eastAsia="Times New Roman" w:hAnsi="Arial" w:cs="Arial"/>
                <w:color w:val="000000"/>
                <w:sz w:val="18"/>
                <w:szCs w:val="18"/>
              </w:rPr>
            </w:pPr>
            <w:r w:rsidRPr="00B13E35">
              <w:rPr>
                <w:rFonts w:ascii="Arial" w:eastAsia="Times New Roman" w:hAnsi="Arial" w:cs="Arial"/>
                <w:color w:val="000000"/>
                <w:sz w:val="18"/>
                <w:szCs w:val="18"/>
              </w:rPr>
              <w:t> </w:t>
            </w:r>
          </w:p>
        </w:tc>
        <w:tc>
          <w:tcPr>
            <w:tcW w:w="860" w:type="dxa"/>
            <w:gridSpan w:val="2"/>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Arial" w:eastAsia="Times New Roman" w:hAnsi="Arial" w:cs="Arial"/>
                <w:color w:val="000000"/>
                <w:sz w:val="18"/>
                <w:szCs w:val="18"/>
              </w:rPr>
            </w:pPr>
            <w:r w:rsidRPr="00B13E35">
              <w:rPr>
                <w:rFonts w:ascii="Arial" w:eastAsia="Times New Roman" w:hAnsi="Arial" w:cs="Arial"/>
                <w:color w:val="000000"/>
                <w:sz w:val="18"/>
                <w:szCs w:val="18"/>
              </w:rPr>
              <w:t> </w:t>
            </w:r>
          </w:p>
        </w:tc>
      </w:tr>
      <w:tr w:rsidR="00B13E35" w:rsidRPr="00B13E35" w:rsidTr="00B13E35">
        <w:trPr>
          <w:trHeight w:val="300"/>
        </w:trPr>
        <w:tc>
          <w:tcPr>
            <w:tcW w:w="8160" w:type="dxa"/>
            <w:gridSpan w:val="11"/>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Popullsia banuese sipas gjinisë, grupmoshës bashkisë/komunës referuar Cens 2011</w:t>
            </w:r>
          </w:p>
        </w:tc>
        <w:tc>
          <w:tcPr>
            <w:tcW w:w="960" w:type="dxa"/>
            <w:gridSpan w:val="2"/>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Arial" w:eastAsia="Times New Roman" w:hAnsi="Arial" w:cs="Arial"/>
                <w:b/>
                <w:bCs/>
                <w:i/>
                <w:iCs/>
                <w:color w:val="000000"/>
                <w:sz w:val="18"/>
                <w:szCs w:val="18"/>
              </w:rPr>
            </w:pPr>
            <w:r w:rsidRPr="00B13E35">
              <w:rPr>
                <w:rFonts w:ascii="Arial" w:eastAsia="Times New Roman" w:hAnsi="Arial" w:cs="Arial"/>
                <w:b/>
                <w:bCs/>
                <w:i/>
                <w:iCs/>
                <w:color w:val="000000"/>
                <w:sz w:val="18"/>
                <w:szCs w:val="18"/>
              </w:rPr>
              <w:t> </w:t>
            </w:r>
          </w:p>
        </w:tc>
        <w:tc>
          <w:tcPr>
            <w:tcW w:w="960" w:type="dxa"/>
            <w:gridSpan w:val="2"/>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Arial" w:eastAsia="Times New Roman" w:hAnsi="Arial" w:cs="Arial"/>
                <w:b/>
                <w:bCs/>
                <w:i/>
                <w:iCs/>
                <w:color w:val="000000"/>
                <w:sz w:val="18"/>
                <w:szCs w:val="18"/>
              </w:rPr>
            </w:pPr>
            <w:r w:rsidRPr="00B13E35">
              <w:rPr>
                <w:rFonts w:ascii="Arial" w:eastAsia="Times New Roman" w:hAnsi="Arial" w:cs="Arial"/>
                <w:b/>
                <w:bCs/>
                <w:i/>
                <w:iCs/>
                <w:color w:val="000000"/>
                <w:sz w:val="18"/>
                <w:szCs w:val="18"/>
              </w:rPr>
              <w:t> </w:t>
            </w:r>
          </w:p>
        </w:tc>
        <w:tc>
          <w:tcPr>
            <w:tcW w:w="960"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Arial" w:eastAsia="Times New Roman" w:hAnsi="Arial" w:cs="Arial"/>
                <w:b/>
                <w:bCs/>
                <w:i/>
                <w:iCs/>
                <w:color w:val="000000"/>
                <w:sz w:val="18"/>
                <w:szCs w:val="18"/>
              </w:rPr>
            </w:pPr>
            <w:r w:rsidRPr="00B13E35">
              <w:rPr>
                <w:rFonts w:ascii="Arial" w:eastAsia="Times New Roman" w:hAnsi="Arial" w:cs="Arial"/>
                <w:b/>
                <w:bCs/>
                <w:i/>
                <w:iCs/>
                <w:color w:val="000000"/>
                <w:sz w:val="18"/>
                <w:szCs w:val="18"/>
              </w:rPr>
              <w:t> </w:t>
            </w:r>
          </w:p>
        </w:tc>
        <w:tc>
          <w:tcPr>
            <w:tcW w:w="960"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Arial" w:eastAsia="Times New Roman" w:hAnsi="Arial" w:cs="Arial"/>
                <w:b/>
                <w:bCs/>
                <w:i/>
                <w:iCs/>
                <w:color w:val="000000"/>
                <w:sz w:val="18"/>
                <w:szCs w:val="18"/>
              </w:rPr>
            </w:pPr>
            <w:r w:rsidRPr="00B13E35">
              <w:rPr>
                <w:rFonts w:ascii="Arial" w:eastAsia="Times New Roman" w:hAnsi="Arial" w:cs="Arial"/>
                <w:b/>
                <w:bCs/>
                <w:i/>
                <w:iCs/>
                <w:color w:val="000000"/>
                <w:sz w:val="18"/>
                <w:szCs w:val="18"/>
              </w:rPr>
              <w:t> </w:t>
            </w:r>
          </w:p>
        </w:tc>
        <w:tc>
          <w:tcPr>
            <w:tcW w:w="960"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Arial" w:eastAsia="Times New Roman" w:hAnsi="Arial" w:cs="Arial"/>
                <w:b/>
                <w:bCs/>
                <w:i/>
                <w:iCs/>
                <w:color w:val="000000"/>
                <w:sz w:val="18"/>
                <w:szCs w:val="18"/>
              </w:rPr>
            </w:pPr>
            <w:r w:rsidRPr="00B13E35">
              <w:rPr>
                <w:rFonts w:ascii="Arial" w:eastAsia="Times New Roman" w:hAnsi="Arial" w:cs="Arial"/>
                <w:b/>
                <w:bCs/>
                <w:i/>
                <w:iCs/>
                <w:color w:val="000000"/>
                <w:sz w:val="18"/>
                <w:szCs w:val="18"/>
              </w:rPr>
              <w:t> </w:t>
            </w:r>
          </w:p>
        </w:tc>
        <w:tc>
          <w:tcPr>
            <w:tcW w:w="960"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Arial" w:eastAsia="Times New Roman" w:hAnsi="Arial" w:cs="Arial"/>
                <w:b/>
                <w:bCs/>
                <w:i/>
                <w:iCs/>
                <w:color w:val="000000"/>
                <w:sz w:val="18"/>
                <w:szCs w:val="18"/>
              </w:rPr>
            </w:pPr>
            <w:r w:rsidRPr="00B13E35">
              <w:rPr>
                <w:rFonts w:ascii="Arial" w:eastAsia="Times New Roman" w:hAnsi="Arial" w:cs="Arial"/>
                <w:b/>
                <w:bCs/>
                <w:i/>
                <w:iCs/>
                <w:color w:val="000000"/>
                <w:sz w:val="18"/>
                <w:szCs w:val="18"/>
              </w:rPr>
              <w:t> </w:t>
            </w:r>
          </w:p>
        </w:tc>
      </w:tr>
      <w:tr w:rsidR="00B13E35" w:rsidRPr="00B13E35" w:rsidTr="00B13E35">
        <w:trPr>
          <w:trHeight w:val="300"/>
        </w:trPr>
        <w:tc>
          <w:tcPr>
            <w:tcW w:w="2400" w:type="dxa"/>
            <w:gridSpan w:val="2"/>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Arial" w:eastAsia="Times New Roman" w:hAnsi="Arial" w:cs="Arial"/>
                <w:color w:val="000000"/>
                <w:sz w:val="18"/>
                <w:szCs w:val="18"/>
              </w:rPr>
            </w:pPr>
            <w:r w:rsidRPr="00B13E35">
              <w:rPr>
                <w:rFonts w:ascii="Arial" w:eastAsia="Times New Roman" w:hAnsi="Arial" w:cs="Arial"/>
                <w:color w:val="000000"/>
                <w:sz w:val="18"/>
                <w:szCs w:val="18"/>
              </w:rPr>
              <w:t> </w:t>
            </w:r>
          </w:p>
        </w:tc>
        <w:tc>
          <w:tcPr>
            <w:tcW w:w="960"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Arial" w:eastAsia="Times New Roman" w:hAnsi="Arial" w:cs="Arial"/>
                <w:color w:val="000000"/>
                <w:sz w:val="18"/>
                <w:szCs w:val="18"/>
              </w:rPr>
            </w:pPr>
            <w:r w:rsidRPr="00B13E35">
              <w:rPr>
                <w:rFonts w:ascii="Arial" w:eastAsia="Times New Roman" w:hAnsi="Arial" w:cs="Arial"/>
                <w:color w:val="000000"/>
                <w:sz w:val="18"/>
                <w:szCs w:val="18"/>
              </w:rPr>
              <w:t> </w:t>
            </w:r>
          </w:p>
        </w:tc>
        <w:tc>
          <w:tcPr>
            <w:tcW w:w="960"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Arial" w:eastAsia="Times New Roman" w:hAnsi="Arial" w:cs="Arial"/>
                <w:color w:val="000000"/>
                <w:sz w:val="18"/>
                <w:szCs w:val="18"/>
              </w:rPr>
            </w:pPr>
            <w:r w:rsidRPr="00B13E35">
              <w:rPr>
                <w:rFonts w:ascii="Arial" w:eastAsia="Times New Roman" w:hAnsi="Arial" w:cs="Arial"/>
                <w:color w:val="000000"/>
                <w:sz w:val="18"/>
                <w:szCs w:val="18"/>
              </w:rPr>
              <w:t> </w:t>
            </w:r>
          </w:p>
        </w:tc>
        <w:tc>
          <w:tcPr>
            <w:tcW w:w="960"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Arial" w:eastAsia="Times New Roman" w:hAnsi="Arial" w:cs="Arial"/>
                <w:color w:val="000000"/>
                <w:sz w:val="18"/>
                <w:szCs w:val="18"/>
              </w:rPr>
            </w:pPr>
            <w:r w:rsidRPr="00B13E35">
              <w:rPr>
                <w:rFonts w:ascii="Arial" w:eastAsia="Times New Roman" w:hAnsi="Arial" w:cs="Arial"/>
                <w:color w:val="000000"/>
                <w:sz w:val="18"/>
                <w:szCs w:val="18"/>
              </w:rPr>
              <w:t> </w:t>
            </w:r>
          </w:p>
        </w:tc>
        <w:tc>
          <w:tcPr>
            <w:tcW w:w="960" w:type="dxa"/>
            <w:gridSpan w:val="2"/>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Arial" w:eastAsia="Times New Roman" w:hAnsi="Arial" w:cs="Arial"/>
                <w:color w:val="000000"/>
                <w:sz w:val="18"/>
                <w:szCs w:val="18"/>
              </w:rPr>
            </w:pPr>
            <w:r w:rsidRPr="00B13E35">
              <w:rPr>
                <w:rFonts w:ascii="Arial" w:eastAsia="Times New Roman" w:hAnsi="Arial" w:cs="Arial"/>
                <w:color w:val="000000"/>
                <w:sz w:val="18"/>
                <w:szCs w:val="18"/>
              </w:rPr>
              <w:t> </w:t>
            </w:r>
          </w:p>
        </w:tc>
        <w:tc>
          <w:tcPr>
            <w:tcW w:w="960" w:type="dxa"/>
            <w:gridSpan w:val="2"/>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Arial" w:eastAsia="Times New Roman" w:hAnsi="Arial" w:cs="Arial"/>
                <w:color w:val="000000"/>
                <w:sz w:val="18"/>
                <w:szCs w:val="18"/>
              </w:rPr>
            </w:pPr>
            <w:r w:rsidRPr="00B13E35">
              <w:rPr>
                <w:rFonts w:ascii="Arial" w:eastAsia="Times New Roman" w:hAnsi="Arial" w:cs="Arial"/>
                <w:color w:val="000000"/>
                <w:sz w:val="18"/>
                <w:szCs w:val="18"/>
              </w:rPr>
              <w:t> </w:t>
            </w:r>
          </w:p>
        </w:tc>
        <w:tc>
          <w:tcPr>
            <w:tcW w:w="960" w:type="dxa"/>
            <w:gridSpan w:val="2"/>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Arial" w:eastAsia="Times New Roman" w:hAnsi="Arial" w:cs="Arial"/>
                <w:color w:val="000000"/>
                <w:sz w:val="18"/>
                <w:szCs w:val="18"/>
              </w:rPr>
            </w:pPr>
            <w:r w:rsidRPr="00B13E35">
              <w:rPr>
                <w:rFonts w:ascii="Arial" w:eastAsia="Times New Roman" w:hAnsi="Arial" w:cs="Arial"/>
                <w:color w:val="000000"/>
                <w:sz w:val="18"/>
                <w:szCs w:val="18"/>
              </w:rPr>
              <w:t> </w:t>
            </w:r>
          </w:p>
        </w:tc>
        <w:tc>
          <w:tcPr>
            <w:tcW w:w="960" w:type="dxa"/>
            <w:gridSpan w:val="2"/>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Arial" w:eastAsia="Times New Roman" w:hAnsi="Arial" w:cs="Arial"/>
                <w:color w:val="000000"/>
                <w:sz w:val="18"/>
                <w:szCs w:val="18"/>
              </w:rPr>
            </w:pPr>
            <w:r w:rsidRPr="00B13E35">
              <w:rPr>
                <w:rFonts w:ascii="Arial" w:eastAsia="Times New Roman" w:hAnsi="Arial" w:cs="Arial"/>
                <w:color w:val="000000"/>
                <w:sz w:val="18"/>
                <w:szCs w:val="18"/>
              </w:rPr>
              <w:t> </w:t>
            </w:r>
          </w:p>
        </w:tc>
        <w:tc>
          <w:tcPr>
            <w:tcW w:w="960" w:type="dxa"/>
            <w:gridSpan w:val="2"/>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Arial" w:eastAsia="Times New Roman" w:hAnsi="Arial" w:cs="Arial"/>
                <w:color w:val="000000"/>
                <w:sz w:val="18"/>
                <w:szCs w:val="18"/>
              </w:rPr>
            </w:pPr>
            <w:r w:rsidRPr="00B13E35">
              <w:rPr>
                <w:rFonts w:ascii="Arial" w:eastAsia="Times New Roman" w:hAnsi="Arial" w:cs="Arial"/>
                <w:color w:val="000000"/>
                <w:sz w:val="18"/>
                <w:szCs w:val="18"/>
              </w:rPr>
              <w:t> </w:t>
            </w:r>
          </w:p>
        </w:tc>
        <w:tc>
          <w:tcPr>
            <w:tcW w:w="960"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Arial" w:eastAsia="Times New Roman" w:hAnsi="Arial" w:cs="Arial"/>
                <w:color w:val="000000"/>
                <w:sz w:val="18"/>
                <w:szCs w:val="18"/>
              </w:rPr>
            </w:pPr>
            <w:r w:rsidRPr="00B13E35">
              <w:rPr>
                <w:rFonts w:ascii="Arial" w:eastAsia="Times New Roman" w:hAnsi="Arial" w:cs="Arial"/>
                <w:color w:val="000000"/>
                <w:sz w:val="18"/>
                <w:szCs w:val="18"/>
              </w:rPr>
              <w:t> </w:t>
            </w:r>
          </w:p>
        </w:tc>
        <w:tc>
          <w:tcPr>
            <w:tcW w:w="960"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Arial" w:eastAsia="Times New Roman" w:hAnsi="Arial" w:cs="Arial"/>
                <w:color w:val="000000"/>
                <w:sz w:val="18"/>
                <w:szCs w:val="18"/>
              </w:rPr>
            </w:pPr>
            <w:r w:rsidRPr="00B13E35">
              <w:rPr>
                <w:rFonts w:ascii="Arial" w:eastAsia="Times New Roman" w:hAnsi="Arial" w:cs="Arial"/>
                <w:color w:val="000000"/>
                <w:sz w:val="18"/>
                <w:szCs w:val="18"/>
              </w:rPr>
              <w:t> </w:t>
            </w:r>
          </w:p>
        </w:tc>
        <w:tc>
          <w:tcPr>
            <w:tcW w:w="960"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Arial" w:eastAsia="Times New Roman" w:hAnsi="Arial" w:cs="Arial"/>
                <w:color w:val="000000"/>
                <w:sz w:val="18"/>
                <w:szCs w:val="18"/>
              </w:rPr>
            </w:pPr>
            <w:r w:rsidRPr="00B13E35">
              <w:rPr>
                <w:rFonts w:ascii="Arial" w:eastAsia="Times New Roman" w:hAnsi="Arial" w:cs="Arial"/>
                <w:color w:val="000000"/>
                <w:sz w:val="18"/>
                <w:szCs w:val="18"/>
              </w:rPr>
              <w:t> </w:t>
            </w:r>
          </w:p>
        </w:tc>
        <w:tc>
          <w:tcPr>
            <w:tcW w:w="960"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Arial" w:eastAsia="Times New Roman" w:hAnsi="Arial" w:cs="Arial"/>
                <w:color w:val="000000"/>
                <w:sz w:val="18"/>
                <w:szCs w:val="18"/>
              </w:rPr>
            </w:pPr>
            <w:r w:rsidRPr="00B13E35">
              <w:rPr>
                <w:rFonts w:ascii="Arial" w:eastAsia="Times New Roman" w:hAnsi="Arial" w:cs="Arial"/>
                <w:color w:val="000000"/>
                <w:sz w:val="18"/>
                <w:szCs w:val="18"/>
              </w:rPr>
              <w:t> </w:t>
            </w:r>
          </w:p>
        </w:tc>
      </w:tr>
      <w:tr w:rsidR="00B13E35" w:rsidRPr="00B13E35" w:rsidTr="00B13E35">
        <w:trPr>
          <w:trHeight w:val="300"/>
        </w:trPr>
        <w:tc>
          <w:tcPr>
            <w:tcW w:w="2400" w:type="dxa"/>
            <w:gridSpan w:val="2"/>
            <w:vMerge w:val="restart"/>
            <w:tcBorders>
              <w:top w:val="single" w:sz="4" w:space="0" w:color="000000"/>
              <w:left w:val="single" w:sz="4" w:space="0" w:color="000000"/>
              <w:bottom w:val="single" w:sz="4" w:space="0" w:color="000000"/>
              <w:right w:val="single" w:sz="4" w:space="0" w:color="000000"/>
            </w:tcBorders>
            <w:shd w:val="clear" w:color="000000" w:fill="BBBBBB"/>
            <w:vAlign w:val="center"/>
            <w:hideMark/>
          </w:tcPr>
          <w:p w:rsidR="00B13E35" w:rsidRPr="00B13E35" w:rsidRDefault="00B13E35" w:rsidP="00B13E35">
            <w:pPr>
              <w:spacing w:after="0" w:line="240" w:lineRule="auto"/>
              <w:jc w:val="center"/>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 xml:space="preserve">Bashkia/Komuna  </w:t>
            </w:r>
          </w:p>
        </w:tc>
        <w:tc>
          <w:tcPr>
            <w:tcW w:w="11520" w:type="dxa"/>
            <w:gridSpan w:val="17"/>
            <w:tcBorders>
              <w:top w:val="single" w:sz="4" w:space="0" w:color="000000"/>
              <w:left w:val="nil"/>
              <w:bottom w:val="single" w:sz="4" w:space="0" w:color="000000"/>
              <w:right w:val="single" w:sz="4" w:space="0" w:color="000000"/>
            </w:tcBorders>
            <w:shd w:val="clear" w:color="000000" w:fill="BBBBBB"/>
            <w:vAlign w:val="center"/>
            <w:hideMark/>
          </w:tcPr>
          <w:p w:rsidR="00B13E35" w:rsidRPr="00B13E35" w:rsidRDefault="00B13E35" w:rsidP="00B13E35">
            <w:pPr>
              <w:spacing w:after="0" w:line="240" w:lineRule="auto"/>
              <w:jc w:val="center"/>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Gjinia dhe grup mosha</w:t>
            </w:r>
          </w:p>
        </w:tc>
      </w:tr>
      <w:tr w:rsidR="00B13E35" w:rsidRPr="00B13E35" w:rsidTr="00B13E35">
        <w:trPr>
          <w:trHeight w:val="300"/>
        </w:trPr>
        <w:tc>
          <w:tcPr>
            <w:tcW w:w="2400" w:type="dxa"/>
            <w:gridSpan w:val="2"/>
            <w:vMerge/>
            <w:tcBorders>
              <w:top w:val="single" w:sz="4" w:space="0" w:color="000000"/>
              <w:left w:val="single" w:sz="4" w:space="0" w:color="000000"/>
              <w:bottom w:val="single" w:sz="4" w:space="0" w:color="000000"/>
              <w:right w:val="single" w:sz="4" w:space="0" w:color="000000"/>
            </w:tcBorders>
            <w:vAlign w:val="center"/>
            <w:hideMark/>
          </w:tcPr>
          <w:p w:rsidR="00B13E35" w:rsidRPr="00B13E35" w:rsidRDefault="00B13E35" w:rsidP="00B13E35">
            <w:pPr>
              <w:spacing w:after="0" w:line="240" w:lineRule="auto"/>
              <w:rPr>
                <w:rFonts w:ascii="Arial" w:eastAsia="Times New Roman" w:hAnsi="Arial" w:cs="Arial"/>
                <w:b/>
                <w:bCs/>
                <w:color w:val="000000"/>
                <w:sz w:val="18"/>
                <w:szCs w:val="18"/>
              </w:rPr>
            </w:pPr>
          </w:p>
        </w:tc>
        <w:tc>
          <w:tcPr>
            <w:tcW w:w="3840" w:type="dxa"/>
            <w:gridSpan w:val="5"/>
            <w:tcBorders>
              <w:top w:val="single" w:sz="4" w:space="0" w:color="000000"/>
              <w:left w:val="nil"/>
              <w:bottom w:val="single" w:sz="4" w:space="0" w:color="000000"/>
              <w:right w:val="single" w:sz="4" w:space="0" w:color="000000"/>
            </w:tcBorders>
            <w:shd w:val="clear" w:color="000000" w:fill="BBBBBB"/>
            <w:vAlign w:val="bottom"/>
            <w:hideMark/>
          </w:tcPr>
          <w:p w:rsidR="00B13E35" w:rsidRPr="00B13E35" w:rsidRDefault="00B13E35" w:rsidP="00B13E35">
            <w:pPr>
              <w:spacing w:after="0" w:line="240" w:lineRule="auto"/>
              <w:jc w:val="center"/>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 xml:space="preserve">Gjithsej </w:t>
            </w:r>
          </w:p>
        </w:tc>
        <w:tc>
          <w:tcPr>
            <w:tcW w:w="3840" w:type="dxa"/>
            <w:gridSpan w:val="8"/>
            <w:tcBorders>
              <w:top w:val="single" w:sz="4" w:space="0" w:color="000000"/>
              <w:left w:val="nil"/>
              <w:bottom w:val="single" w:sz="4" w:space="0" w:color="000000"/>
              <w:right w:val="single" w:sz="4" w:space="0" w:color="000000"/>
            </w:tcBorders>
            <w:shd w:val="clear" w:color="000000" w:fill="BBBBBB"/>
            <w:vAlign w:val="bottom"/>
            <w:hideMark/>
          </w:tcPr>
          <w:p w:rsidR="00B13E35" w:rsidRPr="00B13E35" w:rsidRDefault="00B13E35" w:rsidP="00B13E35">
            <w:pPr>
              <w:spacing w:after="0" w:line="240" w:lineRule="auto"/>
              <w:jc w:val="center"/>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 xml:space="preserve">Meshkuj </w:t>
            </w:r>
          </w:p>
        </w:tc>
        <w:tc>
          <w:tcPr>
            <w:tcW w:w="3840" w:type="dxa"/>
            <w:gridSpan w:val="4"/>
            <w:tcBorders>
              <w:top w:val="single" w:sz="4" w:space="0" w:color="000000"/>
              <w:left w:val="nil"/>
              <w:bottom w:val="single" w:sz="4" w:space="0" w:color="000000"/>
              <w:right w:val="single" w:sz="4" w:space="0" w:color="000000"/>
            </w:tcBorders>
            <w:shd w:val="clear" w:color="000000" w:fill="BBBBBB"/>
            <w:vAlign w:val="bottom"/>
            <w:hideMark/>
          </w:tcPr>
          <w:p w:rsidR="00B13E35" w:rsidRPr="00B13E35" w:rsidRDefault="00B13E35" w:rsidP="00B13E35">
            <w:pPr>
              <w:spacing w:after="0" w:line="240" w:lineRule="auto"/>
              <w:jc w:val="center"/>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 xml:space="preserve">Femra </w:t>
            </w:r>
          </w:p>
        </w:tc>
      </w:tr>
      <w:tr w:rsidR="00B13E35" w:rsidRPr="00B13E35" w:rsidTr="00B13E35">
        <w:trPr>
          <w:trHeight w:val="300"/>
        </w:trPr>
        <w:tc>
          <w:tcPr>
            <w:tcW w:w="2400" w:type="dxa"/>
            <w:gridSpan w:val="2"/>
            <w:vMerge/>
            <w:tcBorders>
              <w:top w:val="single" w:sz="4" w:space="0" w:color="000000"/>
              <w:left w:val="single" w:sz="4" w:space="0" w:color="000000"/>
              <w:bottom w:val="single" w:sz="4" w:space="0" w:color="000000"/>
              <w:right w:val="single" w:sz="4" w:space="0" w:color="000000"/>
            </w:tcBorders>
            <w:vAlign w:val="center"/>
            <w:hideMark/>
          </w:tcPr>
          <w:p w:rsidR="00B13E35" w:rsidRPr="00B13E35" w:rsidRDefault="00B13E35" w:rsidP="00B13E35">
            <w:pPr>
              <w:spacing w:after="0" w:line="240" w:lineRule="auto"/>
              <w:rPr>
                <w:rFonts w:ascii="Arial" w:eastAsia="Times New Roman" w:hAnsi="Arial" w:cs="Arial"/>
                <w:b/>
                <w:bCs/>
                <w:color w:val="000000"/>
                <w:sz w:val="18"/>
                <w:szCs w:val="18"/>
              </w:rPr>
            </w:pPr>
          </w:p>
        </w:tc>
        <w:tc>
          <w:tcPr>
            <w:tcW w:w="960" w:type="dxa"/>
            <w:tcBorders>
              <w:top w:val="nil"/>
              <w:left w:val="nil"/>
              <w:bottom w:val="single" w:sz="4" w:space="0" w:color="000000"/>
              <w:right w:val="single" w:sz="4" w:space="0" w:color="000000"/>
            </w:tcBorders>
            <w:shd w:val="clear" w:color="000000" w:fill="BBBBBB"/>
            <w:vAlign w:val="bottom"/>
            <w:hideMark/>
          </w:tcPr>
          <w:p w:rsidR="00B13E35" w:rsidRPr="00B13E35" w:rsidRDefault="00B13E35" w:rsidP="00B13E35">
            <w:pPr>
              <w:spacing w:after="0" w:line="240" w:lineRule="auto"/>
              <w:jc w:val="center"/>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 xml:space="preserve">Gjithsej </w:t>
            </w:r>
          </w:p>
        </w:tc>
        <w:tc>
          <w:tcPr>
            <w:tcW w:w="960" w:type="dxa"/>
            <w:tcBorders>
              <w:top w:val="nil"/>
              <w:left w:val="nil"/>
              <w:bottom w:val="single" w:sz="4" w:space="0" w:color="000000"/>
              <w:right w:val="single" w:sz="4" w:space="0" w:color="000000"/>
            </w:tcBorders>
            <w:shd w:val="clear" w:color="000000" w:fill="BBBBBB"/>
            <w:vAlign w:val="bottom"/>
            <w:hideMark/>
          </w:tcPr>
          <w:p w:rsidR="00B13E35" w:rsidRPr="00B13E35" w:rsidRDefault="00B13E35" w:rsidP="00B13E35">
            <w:pPr>
              <w:spacing w:after="0" w:line="240" w:lineRule="auto"/>
              <w:jc w:val="center"/>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0-14</w:t>
            </w:r>
          </w:p>
        </w:tc>
        <w:tc>
          <w:tcPr>
            <w:tcW w:w="960" w:type="dxa"/>
            <w:tcBorders>
              <w:top w:val="nil"/>
              <w:left w:val="nil"/>
              <w:bottom w:val="single" w:sz="4" w:space="0" w:color="000000"/>
              <w:right w:val="single" w:sz="4" w:space="0" w:color="000000"/>
            </w:tcBorders>
            <w:shd w:val="clear" w:color="000000" w:fill="BBBBBB"/>
            <w:vAlign w:val="bottom"/>
            <w:hideMark/>
          </w:tcPr>
          <w:p w:rsidR="00B13E35" w:rsidRPr="00B13E35" w:rsidRDefault="00B13E35" w:rsidP="00B13E35">
            <w:pPr>
              <w:spacing w:after="0" w:line="240" w:lineRule="auto"/>
              <w:jc w:val="center"/>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15-64</w:t>
            </w:r>
          </w:p>
        </w:tc>
        <w:tc>
          <w:tcPr>
            <w:tcW w:w="960" w:type="dxa"/>
            <w:gridSpan w:val="2"/>
            <w:tcBorders>
              <w:top w:val="nil"/>
              <w:left w:val="nil"/>
              <w:bottom w:val="single" w:sz="4" w:space="0" w:color="000000"/>
              <w:right w:val="single" w:sz="4" w:space="0" w:color="000000"/>
            </w:tcBorders>
            <w:shd w:val="clear" w:color="000000" w:fill="BBBBBB"/>
            <w:vAlign w:val="bottom"/>
            <w:hideMark/>
          </w:tcPr>
          <w:p w:rsidR="00B13E35" w:rsidRPr="00B13E35" w:rsidRDefault="00B13E35" w:rsidP="00B13E35">
            <w:pPr>
              <w:spacing w:after="0" w:line="240" w:lineRule="auto"/>
              <w:jc w:val="center"/>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65+</w:t>
            </w:r>
          </w:p>
        </w:tc>
        <w:tc>
          <w:tcPr>
            <w:tcW w:w="960" w:type="dxa"/>
            <w:gridSpan w:val="2"/>
            <w:tcBorders>
              <w:top w:val="nil"/>
              <w:left w:val="nil"/>
              <w:bottom w:val="single" w:sz="4" w:space="0" w:color="000000"/>
              <w:right w:val="single" w:sz="4" w:space="0" w:color="000000"/>
            </w:tcBorders>
            <w:shd w:val="clear" w:color="000000" w:fill="BBBBBB"/>
            <w:vAlign w:val="bottom"/>
            <w:hideMark/>
          </w:tcPr>
          <w:p w:rsidR="00B13E35" w:rsidRPr="00B13E35" w:rsidRDefault="00B13E35" w:rsidP="00B13E35">
            <w:pPr>
              <w:spacing w:after="0" w:line="240" w:lineRule="auto"/>
              <w:jc w:val="center"/>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 xml:space="preserve">Gjithsej </w:t>
            </w:r>
          </w:p>
        </w:tc>
        <w:tc>
          <w:tcPr>
            <w:tcW w:w="960" w:type="dxa"/>
            <w:gridSpan w:val="2"/>
            <w:tcBorders>
              <w:top w:val="nil"/>
              <w:left w:val="nil"/>
              <w:bottom w:val="single" w:sz="4" w:space="0" w:color="000000"/>
              <w:right w:val="single" w:sz="4" w:space="0" w:color="000000"/>
            </w:tcBorders>
            <w:shd w:val="clear" w:color="000000" w:fill="BBBBBB"/>
            <w:vAlign w:val="bottom"/>
            <w:hideMark/>
          </w:tcPr>
          <w:p w:rsidR="00B13E35" w:rsidRPr="00B13E35" w:rsidRDefault="00B13E35" w:rsidP="00B13E35">
            <w:pPr>
              <w:spacing w:after="0" w:line="240" w:lineRule="auto"/>
              <w:jc w:val="center"/>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0-14</w:t>
            </w:r>
          </w:p>
        </w:tc>
        <w:tc>
          <w:tcPr>
            <w:tcW w:w="960" w:type="dxa"/>
            <w:gridSpan w:val="2"/>
            <w:tcBorders>
              <w:top w:val="nil"/>
              <w:left w:val="nil"/>
              <w:bottom w:val="single" w:sz="4" w:space="0" w:color="000000"/>
              <w:right w:val="single" w:sz="4" w:space="0" w:color="000000"/>
            </w:tcBorders>
            <w:shd w:val="clear" w:color="000000" w:fill="BBBBBB"/>
            <w:vAlign w:val="bottom"/>
            <w:hideMark/>
          </w:tcPr>
          <w:p w:rsidR="00B13E35" w:rsidRPr="00B13E35" w:rsidRDefault="00B13E35" w:rsidP="00B13E35">
            <w:pPr>
              <w:spacing w:after="0" w:line="240" w:lineRule="auto"/>
              <w:jc w:val="center"/>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15-64</w:t>
            </w:r>
          </w:p>
        </w:tc>
        <w:tc>
          <w:tcPr>
            <w:tcW w:w="960" w:type="dxa"/>
            <w:gridSpan w:val="2"/>
            <w:tcBorders>
              <w:top w:val="nil"/>
              <w:left w:val="nil"/>
              <w:bottom w:val="single" w:sz="4" w:space="0" w:color="000000"/>
              <w:right w:val="single" w:sz="4" w:space="0" w:color="000000"/>
            </w:tcBorders>
            <w:shd w:val="clear" w:color="000000" w:fill="BBBBBB"/>
            <w:vAlign w:val="bottom"/>
            <w:hideMark/>
          </w:tcPr>
          <w:p w:rsidR="00B13E35" w:rsidRPr="00B13E35" w:rsidRDefault="00B13E35" w:rsidP="00B13E35">
            <w:pPr>
              <w:spacing w:after="0" w:line="240" w:lineRule="auto"/>
              <w:jc w:val="center"/>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65+</w:t>
            </w:r>
          </w:p>
        </w:tc>
        <w:tc>
          <w:tcPr>
            <w:tcW w:w="960" w:type="dxa"/>
            <w:tcBorders>
              <w:top w:val="nil"/>
              <w:left w:val="nil"/>
              <w:bottom w:val="single" w:sz="4" w:space="0" w:color="000000"/>
              <w:right w:val="single" w:sz="4" w:space="0" w:color="000000"/>
            </w:tcBorders>
            <w:shd w:val="clear" w:color="000000" w:fill="BBBBBB"/>
            <w:vAlign w:val="bottom"/>
            <w:hideMark/>
          </w:tcPr>
          <w:p w:rsidR="00B13E35" w:rsidRPr="00B13E35" w:rsidRDefault="00B13E35" w:rsidP="00B13E35">
            <w:pPr>
              <w:spacing w:after="0" w:line="240" w:lineRule="auto"/>
              <w:jc w:val="center"/>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 xml:space="preserve">Gjithsej </w:t>
            </w:r>
          </w:p>
        </w:tc>
        <w:tc>
          <w:tcPr>
            <w:tcW w:w="960" w:type="dxa"/>
            <w:tcBorders>
              <w:top w:val="nil"/>
              <w:left w:val="nil"/>
              <w:bottom w:val="single" w:sz="4" w:space="0" w:color="000000"/>
              <w:right w:val="single" w:sz="4" w:space="0" w:color="000000"/>
            </w:tcBorders>
            <w:shd w:val="clear" w:color="000000" w:fill="BBBBBB"/>
            <w:vAlign w:val="bottom"/>
            <w:hideMark/>
          </w:tcPr>
          <w:p w:rsidR="00B13E35" w:rsidRPr="00B13E35" w:rsidRDefault="00B13E35" w:rsidP="00B13E35">
            <w:pPr>
              <w:spacing w:after="0" w:line="240" w:lineRule="auto"/>
              <w:jc w:val="center"/>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0-14</w:t>
            </w:r>
          </w:p>
        </w:tc>
        <w:tc>
          <w:tcPr>
            <w:tcW w:w="960" w:type="dxa"/>
            <w:tcBorders>
              <w:top w:val="nil"/>
              <w:left w:val="nil"/>
              <w:bottom w:val="single" w:sz="4" w:space="0" w:color="000000"/>
              <w:right w:val="single" w:sz="4" w:space="0" w:color="000000"/>
            </w:tcBorders>
            <w:shd w:val="clear" w:color="000000" w:fill="BBBBBB"/>
            <w:vAlign w:val="bottom"/>
            <w:hideMark/>
          </w:tcPr>
          <w:p w:rsidR="00B13E35" w:rsidRPr="00B13E35" w:rsidRDefault="00B13E35" w:rsidP="00B13E35">
            <w:pPr>
              <w:spacing w:after="0" w:line="240" w:lineRule="auto"/>
              <w:jc w:val="center"/>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15-64</w:t>
            </w:r>
          </w:p>
        </w:tc>
        <w:tc>
          <w:tcPr>
            <w:tcW w:w="960" w:type="dxa"/>
            <w:tcBorders>
              <w:top w:val="nil"/>
              <w:left w:val="nil"/>
              <w:bottom w:val="single" w:sz="4" w:space="0" w:color="000000"/>
              <w:right w:val="single" w:sz="4" w:space="0" w:color="000000"/>
            </w:tcBorders>
            <w:shd w:val="clear" w:color="000000" w:fill="BBBBBB"/>
            <w:vAlign w:val="bottom"/>
            <w:hideMark/>
          </w:tcPr>
          <w:p w:rsidR="00B13E35" w:rsidRPr="00B13E35" w:rsidRDefault="00B13E35" w:rsidP="00B13E35">
            <w:pPr>
              <w:spacing w:after="0" w:line="240" w:lineRule="auto"/>
              <w:jc w:val="center"/>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65+</w:t>
            </w:r>
          </w:p>
        </w:tc>
      </w:tr>
      <w:tr w:rsidR="00B13E35" w:rsidRPr="00B13E35" w:rsidTr="00B13E35">
        <w:trPr>
          <w:trHeight w:val="300"/>
        </w:trPr>
        <w:tc>
          <w:tcPr>
            <w:tcW w:w="2400" w:type="dxa"/>
            <w:gridSpan w:val="2"/>
            <w:tcBorders>
              <w:top w:val="nil"/>
              <w:left w:val="single" w:sz="4" w:space="0" w:color="000000"/>
              <w:bottom w:val="single" w:sz="4" w:space="0" w:color="000000"/>
              <w:right w:val="single" w:sz="4" w:space="0" w:color="000000"/>
            </w:tcBorders>
            <w:shd w:val="clear" w:color="000000" w:fill="FFFFFF"/>
            <w:hideMark/>
          </w:tcPr>
          <w:p w:rsidR="00B13E35" w:rsidRPr="00B13E35" w:rsidRDefault="00B13E35" w:rsidP="00B13E35">
            <w:pPr>
              <w:spacing w:after="0" w:line="240" w:lineRule="auto"/>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 xml:space="preserve">Gjithsej </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557422</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103321</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395119</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58982</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273883</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53889</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192043</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27951</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283539</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49432</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203076</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31031</w:t>
            </w:r>
          </w:p>
        </w:tc>
      </w:tr>
      <w:tr w:rsidR="00B13E35" w:rsidRPr="00B13E35" w:rsidTr="00B13E35">
        <w:trPr>
          <w:trHeight w:val="300"/>
        </w:trPr>
        <w:tc>
          <w:tcPr>
            <w:tcW w:w="2400" w:type="dxa"/>
            <w:gridSpan w:val="2"/>
            <w:tcBorders>
              <w:top w:val="nil"/>
              <w:left w:val="single" w:sz="4" w:space="0" w:color="000000"/>
              <w:bottom w:val="single" w:sz="4" w:space="0" w:color="000000"/>
              <w:right w:val="single" w:sz="4" w:space="0" w:color="000000"/>
            </w:tcBorders>
            <w:shd w:val="clear" w:color="auto" w:fill="auto"/>
            <w:hideMark/>
          </w:tcPr>
          <w:p w:rsidR="00B13E35" w:rsidRPr="00B13E35" w:rsidRDefault="00B13E35" w:rsidP="00B13E35">
            <w:pPr>
              <w:spacing w:after="0" w:line="240" w:lineRule="auto"/>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BALDUSHK</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4576</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973</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3122</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481</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2407</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517</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1639</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251</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2169</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456</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1483</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230</w:t>
            </w:r>
          </w:p>
        </w:tc>
      </w:tr>
      <w:tr w:rsidR="00B13E35" w:rsidRPr="00B13E35" w:rsidTr="00B13E35">
        <w:trPr>
          <w:trHeight w:val="300"/>
        </w:trPr>
        <w:tc>
          <w:tcPr>
            <w:tcW w:w="2400" w:type="dxa"/>
            <w:gridSpan w:val="2"/>
            <w:tcBorders>
              <w:top w:val="nil"/>
              <w:left w:val="single" w:sz="4" w:space="0" w:color="000000"/>
              <w:bottom w:val="single" w:sz="4" w:space="0" w:color="000000"/>
              <w:right w:val="single" w:sz="4" w:space="0" w:color="000000"/>
            </w:tcBorders>
            <w:shd w:val="clear" w:color="auto" w:fill="auto"/>
            <w:hideMark/>
          </w:tcPr>
          <w:p w:rsidR="00B13E35" w:rsidRPr="00B13E35" w:rsidRDefault="00B13E35" w:rsidP="00B13E35">
            <w:pPr>
              <w:spacing w:after="0" w:line="240" w:lineRule="auto"/>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BËRZHITË</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4973</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1089</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3407</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477</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2515</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550</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1751</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214</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2458</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539</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1656</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263</w:t>
            </w:r>
          </w:p>
        </w:tc>
      </w:tr>
      <w:tr w:rsidR="00B13E35" w:rsidRPr="00B13E35" w:rsidTr="00B13E35">
        <w:trPr>
          <w:trHeight w:val="300"/>
        </w:trPr>
        <w:tc>
          <w:tcPr>
            <w:tcW w:w="2400" w:type="dxa"/>
            <w:gridSpan w:val="2"/>
            <w:tcBorders>
              <w:top w:val="nil"/>
              <w:left w:val="single" w:sz="4" w:space="0" w:color="000000"/>
              <w:bottom w:val="single" w:sz="4" w:space="0" w:color="000000"/>
              <w:right w:val="single" w:sz="4" w:space="0" w:color="000000"/>
            </w:tcBorders>
            <w:shd w:val="clear" w:color="auto" w:fill="auto"/>
            <w:hideMark/>
          </w:tcPr>
          <w:p w:rsidR="00B13E35" w:rsidRPr="00B13E35" w:rsidRDefault="00B13E35" w:rsidP="00B13E35">
            <w:pPr>
              <w:spacing w:after="0" w:line="240" w:lineRule="auto"/>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DAJT</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20139</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4779</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13917</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1443</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10255</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2482</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7053</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720</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9884</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2297</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6864</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723</w:t>
            </w:r>
          </w:p>
        </w:tc>
      </w:tr>
      <w:tr w:rsidR="00B13E35" w:rsidRPr="00B13E35" w:rsidTr="00B13E35">
        <w:trPr>
          <w:trHeight w:val="300"/>
        </w:trPr>
        <w:tc>
          <w:tcPr>
            <w:tcW w:w="2400" w:type="dxa"/>
            <w:gridSpan w:val="2"/>
            <w:tcBorders>
              <w:top w:val="nil"/>
              <w:left w:val="single" w:sz="4" w:space="0" w:color="000000"/>
              <w:bottom w:val="single" w:sz="4" w:space="0" w:color="000000"/>
              <w:right w:val="single" w:sz="4" w:space="0" w:color="000000"/>
            </w:tcBorders>
            <w:shd w:val="clear" w:color="auto" w:fill="auto"/>
            <w:hideMark/>
          </w:tcPr>
          <w:p w:rsidR="00B13E35" w:rsidRPr="00B13E35" w:rsidRDefault="00B13E35" w:rsidP="00B13E35">
            <w:pPr>
              <w:spacing w:after="0" w:line="240" w:lineRule="auto"/>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FARKË</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22633</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5147</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15795</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1691</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11472</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2688</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7930</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854</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11161</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2459</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7865</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837</w:t>
            </w:r>
          </w:p>
        </w:tc>
      </w:tr>
      <w:tr w:rsidR="00B13E35" w:rsidRPr="00B13E35" w:rsidTr="00B13E35">
        <w:trPr>
          <w:trHeight w:val="300"/>
        </w:trPr>
        <w:tc>
          <w:tcPr>
            <w:tcW w:w="2400" w:type="dxa"/>
            <w:gridSpan w:val="2"/>
            <w:tcBorders>
              <w:top w:val="nil"/>
              <w:left w:val="single" w:sz="4" w:space="0" w:color="000000"/>
              <w:bottom w:val="single" w:sz="4" w:space="0" w:color="000000"/>
              <w:right w:val="single" w:sz="4" w:space="0" w:color="000000"/>
            </w:tcBorders>
            <w:shd w:val="clear" w:color="auto" w:fill="auto"/>
            <w:hideMark/>
          </w:tcPr>
          <w:p w:rsidR="00B13E35" w:rsidRPr="00B13E35" w:rsidRDefault="00B13E35" w:rsidP="00B13E35">
            <w:pPr>
              <w:spacing w:after="0" w:line="240" w:lineRule="auto"/>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KASHAR</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43353</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9332</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30841</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3180</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21660</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4777</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15280</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1603</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21693</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4555</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15561</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1577</w:t>
            </w:r>
          </w:p>
        </w:tc>
      </w:tr>
      <w:tr w:rsidR="00B13E35" w:rsidRPr="00B13E35" w:rsidTr="00B13E35">
        <w:trPr>
          <w:trHeight w:val="300"/>
        </w:trPr>
        <w:tc>
          <w:tcPr>
            <w:tcW w:w="2400" w:type="dxa"/>
            <w:gridSpan w:val="2"/>
            <w:tcBorders>
              <w:top w:val="nil"/>
              <w:left w:val="single" w:sz="4" w:space="0" w:color="000000"/>
              <w:bottom w:val="single" w:sz="4" w:space="0" w:color="000000"/>
              <w:right w:val="single" w:sz="4" w:space="0" w:color="000000"/>
            </w:tcBorders>
            <w:shd w:val="clear" w:color="auto" w:fill="auto"/>
            <w:hideMark/>
          </w:tcPr>
          <w:p w:rsidR="00B13E35" w:rsidRPr="00B13E35" w:rsidRDefault="00B13E35" w:rsidP="00B13E35">
            <w:pPr>
              <w:spacing w:after="0" w:line="240" w:lineRule="auto"/>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KËRRABË</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2343</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543</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1588</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212</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1170</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264</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809</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97</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1173</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279</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779</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115</w:t>
            </w:r>
          </w:p>
        </w:tc>
      </w:tr>
      <w:tr w:rsidR="00B13E35" w:rsidRPr="00B13E35" w:rsidTr="00B13E35">
        <w:trPr>
          <w:trHeight w:val="300"/>
        </w:trPr>
        <w:tc>
          <w:tcPr>
            <w:tcW w:w="2400" w:type="dxa"/>
            <w:gridSpan w:val="2"/>
            <w:tcBorders>
              <w:top w:val="nil"/>
              <w:left w:val="single" w:sz="4" w:space="0" w:color="000000"/>
              <w:bottom w:val="single" w:sz="4" w:space="0" w:color="000000"/>
              <w:right w:val="single" w:sz="4" w:space="0" w:color="000000"/>
            </w:tcBorders>
            <w:shd w:val="clear" w:color="auto" w:fill="auto"/>
            <w:hideMark/>
          </w:tcPr>
          <w:p w:rsidR="00B13E35" w:rsidRPr="00B13E35" w:rsidRDefault="00B13E35" w:rsidP="00B13E35">
            <w:pPr>
              <w:spacing w:after="0" w:line="240" w:lineRule="auto"/>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NDROQ</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5035</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972</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3412</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651</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2562</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505</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1749</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308</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2473</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467</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1663</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343</w:t>
            </w:r>
          </w:p>
        </w:tc>
      </w:tr>
      <w:tr w:rsidR="00B13E35" w:rsidRPr="00B13E35" w:rsidTr="00B13E35">
        <w:trPr>
          <w:trHeight w:val="300"/>
        </w:trPr>
        <w:tc>
          <w:tcPr>
            <w:tcW w:w="2400" w:type="dxa"/>
            <w:gridSpan w:val="2"/>
            <w:tcBorders>
              <w:top w:val="nil"/>
              <w:left w:val="single" w:sz="4" w:space="0" w:color="000000"/>
              <w:bottom w:val="single" w:sz="4" w:space="0" w:color="000000"/>
              <w:right w:val="single" w:sz="4" w:space="0" w:color="000000"/>
            </w:tcBorders>
            <w:shd w:val="clear" w:color="auto" w:fill="auto"/>
            <w:hideMark/>
          </w:tcPr>
          <w:p w:rsidR="00B13E35" w:rsidRPr="00B13E35" w:rsidRDefault="00B13E35" w:rsidP="00B13E35">
            <w:pPr>
              <w:spacing w:after="0" w:line="240" w:lineRule="auto"/>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PETRELË</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5542</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1306</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3687</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549</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2862</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701</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1894</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267</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2680</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605</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1793</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282</w:t>
            </w:r>
          </w:p>
        </w:tc>
      </w:tr>
      <w:tr w:rsidR="00B13E35" w:rsidRPr="00B13E35" w:rsidTr="00B13E35">
        <w:trPr>
          <w:trHeight w:val="300"/>
        </w:trPr>
        <w:tc>
          <w:tcPr>
            <w:tcW w:w="2400" w:type="dxa"/>
            <w:gridSpan w:val="2"/>
            <w:tcBorders>
              <w:top w:val="nil"/>
              <w:left w:val="single" w:sz="4" w:space="0" w:color="000000"/>
              <w:bottom w:val="single" w:sz="4" w:space="0" w:color="000000"/>
              <w:right w:val="single" w:sz="4" w:space="0" w:color="000000"/>
            </w:tcBorders>
            <w:shd w:val="clear" w:color="auto" w:fill="auto"/>
            <w:hideMark/>
          </w:tcPr>
          <w:p w:rsidR="00B13E35" w:rsidRPr="00B13E35" w:rsidRDefault="00B13E35" w:rsidP="00B13E35">
            <w:pPr>
              <w:spacing w:after="0" w:line="240" w:lineRule="auto"/>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PEZË</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6272</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1548</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4159</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565</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3237</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806</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2171</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260</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3035</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742</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1988</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305</w:t>
            </w:r>
          </w:p>
        </w:tc>
      </w:tr>
      <w:tr w:rsidR="00B13E35" w:rsidRPr="00B13E35" w:rsidTr="00B13E35">
        <w:trPr>
          <w:trHeight w:val="300"/>
        </w:trPr>
        <w:tc>
          <w:tcPr>
            <w:tcW w:w="2400" w:type="dxa"/>
            <w:gridSpan w:val="2"/>
            <w:tcBorders>
              <w:top w:val="nil"/>
              <w:left w:val="single" w:sz="4" w:space="0" w:color="000000"/>
              <w:bottom w:val="single" w:sz="4" w:space="0" w:color="000000"/>
              <w:right w:val="single" w:sz="4" w:space="0" w:color="000000"/>
            </w:tcBorders>
            <w:shd w:val="clear" w:color="auto" w:fill="auto"/>
            <w:hideMark/>
          </w:tcPr>
          <w:p w:rsidR="00B13E35" w:rsidRPr="00B13E35" w:rsidRDefault="00B13E35" w:rsidP="00B13E35">
            <w:pPr>
              <w:spacing w:after="0" w:line="240" w:lineRule="auto"/>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SHËNGJERGJ</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2186</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452</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1421</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313</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1104</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239</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723</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142</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1082</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213</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698</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171</w:t>
            </w:r>
          </w:p>
        </w:tc>
      </w:tr>
      <w:tr w:rsidR="00B13E35" w:rsidRPr="00B13E35" w:rsidTr="00B13E35">
        <w:trPr>
          <w:trHeight w:val="300"/>
        </w:trPr>
        <w:tc>
          <w:tcPr>
            <w:tcW w:w="2400" w:type="dxa"/>
            <w:gridSpan w:val="2"/>
            <w:tcBorders>
              <w:top w:val="nil"/>
              <w:left w:val="single" w:sz="4" w:space="0" w:color="000000"/>
              <w:bottom w:val="single" w:sz="4" w:space="0" w:color="000000"/>
              <w:right w:val="single" w:sz="4" w:space="0" w:color="000000"/>
            </w:tcBorders>
            <w:shd w:val="clear" w:color="auto" w:fill="auto"/>
            <w:hideMark/>
          </w:tcPr>
          <w:p w:rsidR="00B13E35" w:rsidRPr="00B13E35" w:rsidRDefault="00B13E35" w:rsidP="00B13E35">
            <w:pPr>
              <w:spacing w:after="0" w:line="240" w:lineRule="auto"/>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TIRANË</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418495</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71459</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299335</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47701</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203239</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37369</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143472</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22398</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215256</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34090</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155863</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25303</w:t>
            </w:r>
          </w:p>
        </w:tc>
      </w:tr>
      <w:tr w:rsidR="00B13E35" w:rsidRPr="00B13E35" w:rsidTr="00B13E35">
        <w:trPr>
          <w:trHeight w:val="300"/>
        </w:trPr>
        <w:tc>
          <w:tcPr>
            <w:tcW w:w="2400" w:type="dxa"/>
            <w:gridSpan w:val="2"/>
            <w:tcBorders>
              <w:top w:val="nil"/>
              <w:left w:val="single" w:sz="4" w:space="0" w:color="000000"/>
              <w:bottom w:val="single" w:sz="4" w:space="0" w:color="000000"/>
              <w:right w:val="single" w:sz="4" w:space="0" w:color="000000"/>
            </w:tcBorders>
            <w:shd w:val="clear" w:color="auto" w:fill="auto"/>
            <w:hideMark/>
          </w:tcPr>
          <w:p w:rsidR="00B13E35" w:rsidRPr="00B13E35" w:rsidRDefault="00B13E35" w:rsidP="00B13E35">
            <w:pPr>
              <w:spacing w:after="0" w:line="240" w:lineRule="auto"/>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VAQARR</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9106</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2284</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6088</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734</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4838</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1207</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3272</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359</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4268</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1077</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2816</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375</w:t>
            </w:r>
          </w:p>
        </w:tc>
      </w:tr>
      <w:tr w:rsidR="00B13E35" w:rsidRPr="00B13E35" w:rsidTr="00B13E35">
        <w:trPr>
          <w:trHeight w:val="300"/>
        </w:trPr>
        <w:tc>
          <w:tcPr>
            <w:tcW w:w="2400" w:type="dxa"/>
            <w:gridSpan w:val="2"/>
            <w:tcBorders>
              <w:top w:val="nil"/>
              <w:left w:val="single" w:sz="4" w:space="0" w:color="000000"/>
              <w:bottom w:val="single" w:sz="4" w:space="0" w:color="000000"/>
              <w:right w:val="single" w:sz="4" w:space="0" w:color="000000"/>
            </w:tcBorders>
            <w:shd w:val="clear" w:color="auto" w:fill="auto"/>
            <w:hideMark/>
          </w:tcPr>
          <w:p w:rsidR="00B13E35" w:rsidRPr="00B13E35" w:rsidRDefault="00B13E35" w:rsidP="00B13E35">
            <w:pPr>
              <w:spacing w:after="0" w:line="240" w:lineRule="auto"/>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ZALL BASTAR</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3380</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845</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2216</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319</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1732</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429</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1143</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160</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1648</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416</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1073</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159</w:t>
            </w:r>
          </w:p>
        </w:tc>
      </w:tr>
      <w:tr w:rsidR="00B13E35" w:rsidRPr="00B13E35" w:rsidTr="00B13E35">
        <w:trPr>
          <w:trHeight w:val="300"/>
        </w:trPr>
        <w:tc>
          <w:tcPr>
            <w:tcW w:w="2400" w:type="dxa"/>
            <w:gridSpan w:val="2"/>
            <w:tcBorders>
              <w:top w:val="nil"/>
              <w:left w:val="single" w:sz="4" w:space="0" w:color="000000"/>
              <w:bottom w:val="single" w:sz="4" w:space="0" w:color="000000"/>
              <w:right w:val="single" w:sz="4" w:space="0" w:color="000000"/>
            </w:tcBorders>
            <w:shd w:val="clear" w:color="auto" w:fill="auto"/>
            <w:hideMark/>
          </w:tcPr>
          <w:p w:rsidR="00B13E35" w:rsidRPr="00B13E35" w:rsidRDefault="00B13E35" w:rsidP="00B13E35">
            <w:pPr>
              <w:spacing w:after="0" w:line="240" w:lineRule="auto"/>
              <w:rPr>
                <w:rFonts w:ascii="Arial" w:eastAsia="Times New Roman" w:hAnsi="Arial" w:cs="Arial"/>
                <w:b/>
                <w:bCs/>
                <w:color w:val="000000"/>
                <w:sz w:val="18"/>
                <w:szCs w:val="18"/>
              </w:rPr>
            </w:pPr>
            <w:r w:rsidRPr="00B13E35">
              <w:rPr>
                <w:rFonts w:ascii="Arial" w:eastAsia="Times New Roman" w:hAnsi="Arial" w:cs="Arial"/>
                <w:b/>
                <w:bCs/>
                <w:color w:val="000000"/>
                <w:sz w:val="18"/>
                <w:szCs w:val="18"/>
              </w:rPr>
              <w:t>ZALL HERR</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9389</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2592</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6131</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666</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4830</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1355</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3157</w:t>
            </w:r>
          </w:p>
        </w:tc>
        <w:tc>
          <w:tcPr>
            <w:tcW w:w="960" w:type="dxa"/>
            <w:gridSpan w:val="2"/>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318</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4559</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1237</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2974</w:t>
            </w:r>
          </w:p>
        </w:tc>
        <w:tc>
          <w:tcPr>
            <w:tcW w:w="960" w:type="dxa"/>
            <w:tcBorders>
              <w:top w:val="nil"/>
              <w:left w:val="nil"/>
              <w:bottom w:val="single" w:sz="4" w:space="0" w:color="000000"/>
              <w:right w:val="single" w:sz="4" w:space="0" w:color="000000"/>
            </w:tcBorders>
            <w:shd w:val="clear" w:color="auto" w:fill="auto"/>
            <w:vAlign w:val="bottom"/>
            <w:hideMark/>
          </w:tcPr>
          <w:p w:rsidR="00B13E35" w:rsidRPr="00B13E35" w:rsidRDefault="00B13E35" w:rsidP="00B13E35">
            <w:pPr>
              <w:spacing w:after="0" w:line="240" w:lineRule="auto"/>
              <w:jc w:val="right"/>
              <w:rPr>
                <w:rFonts w:ascii="Arial" w:eastAsia="Times New Roman" w:hAnsi="Arial" w:cs="Arial"/>
                <w:color w:val="000000"/>
                <w:sz w:val="18"/>
                <w:szCs w:val="18"/>
              </w:rPr>
            </w:pPr>
            <w:r w:rsidRPr="00B13E35">
              <w:rPr>
                <w:rFonts w:ascii="Arial" w:eastAsia="Times New Roman" w:hAnsi="Arial" w:cs="Arial"/>
                <w:color w:val="000000"/>
                <w:sz w:val="18"/>
                <w:szCs w:val="18"/>
              </w:rPr>
              <w:t>348</w:t>
            </w:r>
          </w:p>
        </w:tc>
      </w:tr>
      <w:tr w:rsidR="00B13E35" w:rsidRPr="00B13E35" w:rsidTr="00B13E35">
        <w:trPr>
          <w:trHeight w:val="300"/>
        </w:trPr>
        <w:tc>
          <w:tcPr>
            <w:tcW w:w="2400" w:type="dxa"/>
            <w:gridSpan w:val="2"/>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960" w:type="dxa"/>
            <w:gridSpan w:val="2"/>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960" w:type="dxa"/>
            <w:gridSpan w:val="2"/>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960" w:type="dxa"/>
            <w:gridSpan w:val="2"/>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960" w:type="dxa"/>
            <w:gridSpan w:val="2"/>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960" w:type="dxa"/>
            <w:gridSpan w:val="2"/>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r>
      <w:tr w:rsidR="00B13E35" w:rsidRPr="00B13E35" w:rsidTr="00B13E35">
        <w:trPr>
          <w:trHeight w:val="300"/>
        </w:trPr>
        <w:tc>
          <w:tcPr>
            <w:tcW w:w="2400" w:type="dxa"/>
            <w:gridSpan w:val="2"/>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Burimi: Cens 2011</w:t>
            </w:r>
          </w:p>
        </w:tc>
        <w:tc>
          <w:tcPr>
            <w:tcW w:w="9600" w:type="dxa"/>
            <w:gridSpan w:val="15"/>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FF"/>
                <w:u w:val="single"/>
              </w:rPr>
            </w:pPr>
            <w:hyperlink r:id="rId48" w:anchor="tab2 " w:history="1">
              <w:r w:rsidRPr="00B13E35">
                <w:rPr>
                  <w:rFonts w:ascii="Calibri" w:eastAsia="Times New Roman" w:hAnsi="Calibri" w:cs="Calibri"/>
                  <w:color w:val="0000FF"/>
                  <w:u w:val="single"/>
                </w:rPr>
                <w:t xml:space="preserve">https://www.instat.gov.al/al/temat/censet/censet-e-popullsis%C3%AB-dhe-banesave/#tab2 </w:t>
              </w:r>
            </w:hyperlink>
          </w:p>
        </w:tc>
        <w:tc>
          <w:tcPr>
            <w:tcW w:w="960"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r>
    </w:tbl>
    <w:p w:rsidR="00B13E35" w:rsidRDefault="00B13E35" w:rsidP="00623282">
      <w:pPr>
        <w:rPr>
          <w:rFonts w:ascii="Calibri" w:hAnsi="Calibri" w:cs="Calibri"/>
          <w:iCs/>
        </w:rPr>
      </w:pPr>
    </w:p>
    <w:tbl>
      <w:tblPr>
        <w:tblW w:w="4280" w:type="dxa"/>
        <w:tblInd w:w="93" w:type="dxa"/>
        <w:tblLook w:val="04A0" w:firstRow="1" w:lastRow="0" w:firstColumn="1" w:lastColumn="0" w:noHBand="0" w:noVBand="1"/>
      </w:tblPr>
      <w:tblGrid>
        <w:gridCol w:w="1303"/>
        <w:gridCol w:w="992"/>
        <w:gridCol w:w="992"/>
        <w:gridCol w:w="993"/>
      </w:tblGrid>
      <w:tr w:rsidR="00B13E35" w:rsidRPr="00B13E35" w:rsidTr="00B13E35">
        <w:trPr>
          <w:trHeight w:val="300"/>
        </w:trPr>
        <w:tc>
          <w:tcPr>
            <w:tcW w:w="4280" w:type="dxa"/>
            <w:gridSpan w:val="4"/>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b/>
                <w:bCs/>
                <w:color w:val="000000"/>
              </w:rPr>
            </w:pPr>
            <w:r w:rsidRPr="00B13E35">
              <w:rPr>
                <w:rFonts w:ascii="Calibri" w:eastAsia="Times New Roman" w:hAnsi="Calibri" w:cs="Calibri"/>
                <w:b/>
                <w:bCs/>
                <w:color w:val="000000"/>
              </w:rPr>
              <w:t>Popullsia qarku Tiranë sipas gjinisë dhe grup moshës</w:t>
            </w:r>
          </w:p>
        </w:tc>
      </w:tr>
      <w:tr w:rsidR="00B13E35" w:rsidRPr="00B13E35" w:rsidTr="00B13E35">
        <w:trPr>
          <w:trHeight w:val="300"/>
        </w:trPr>
        <w:tc>
          <w:tcPr>
            <w:tcW w:w="1303"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992"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992"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993"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r>
      <w:tr w:rsidR="00B13E35" w:rsidRPr="00B13E35" w:rsidTr="00B13E35">
        <w:trPr>
          <w:trHeight w:val="450"/>
        </w:trPr>
        <w:tc>
          <w:tcPr>
            <w:tcW w:w="1303"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B13E35" w:rsidRPr="00B13E35" w:rsidRDefault="00B13E35" w:rsidP="00B13E35">
            <w:pPr>
              <w:spacing w:after="0" w:line="240" w:lineRule="auto"/>
              <w:jc w:val="right"/>
              <w:rPr>
                <w:rFonts w:ascii="Calibri" w:eastAsia="Times New Roman" w:hAnsi="Calibri" w:cs="Calibri"/>
                <w:b/>
                <w:bCs/>
                <w:sz w:val="16"/>
                <w:szCs w:val="16"/>
              </w:rPr>
            </w:pPr>
            <w:r w:rsidRPr="00B13E35">
              <w:rPr>
                <w:rFonts w:ascii="Calibri" w:eastAsia="Times New Roman" w:hAnsi="Calibri" w:cs="Calibri"/>
                <w:b/>
                <w:bCs/>
                <w:sz w:val="16"/>
                <w:szCs w:val="16"/>
              </w:rPr>
              <w:t>TIRANË, MË 1 JANAR</w:t>
            </w:r>
          </w:p>
        </w:tc>
        <w:tc>
          <w:tcPr>
            <w:tcW w:w="992" w:type="dxa"/>
            <w:tcBorders>
              <w:top w:val="single" w:sz="4" w:space="0" w:color="auto"/>
              <w:left w:val="nil"/>
              <w:bottom w:val="single" w:sz="4" w:space="0" w:color="auto"/>
              <w:right w:val="nil"/>
            </w:tcBorders>
            <w:shd w:val="clear" w:color="000000" w:fill="BFBFBF"/>
            <w:noWrap/>
            <w:vAlign w:val="center"/>
            <w:hideMark/>
          </w:tcPr>
          <w:p w:rsidR="00B13E35" w:rsidRPr="00B13E35" w:rsidRDefault="00B13E35" w:rsidP="00B13E35">
            <w:pPr>
              <w:spacing w:after="0" w:line="240" w:lineRule="auto"/>
              <w:rPr>
                <w:rFonts w:ascii="Calibri" w:eastAsia="Times New Roman" w:hAnsi="Calibri" w:cs="Calibri"/>
                <w:b/>
                <w:bCs/>
                <w:sz w:val="20"/>
                <w:szCs w:val="20"/>
              </w:rPr>
            </w:pPr>
            <w:r w:rsidRPr="00B13E35">
              <w:rPr>
                <w:rFonts w:ascii="Calibri" w:eastAsia="Times New Roman" w:hAnsi="Calibri" w:cs="Calibri"/>
                <w:b/>
                <w:bCs/>
                <w:sz w:val="20"/>
                <w:szCs w:val="20"/>
              </w:rPr>
              <w:t>2023</w:t>
            </w:r>
          </w:p>
        </w:tc>
        <w:tc>
          <w:tcPr>
            <w:tcW w:w="992" w:type="dxa"/>
            <w:tcBorders>
              <w:top w:val="single" w:sz="4" w:space="0" w:color="auto"/>
              <w:left w:val="nil"/>
              <w:bottom w:val="single" w:sz="4" w:space="0" w:color="auto"/>
              <w:right w:val="nil"/>
            </w:tcBorders>
            <w:shd w:val="clear" w:color="000000" w:fill="BFBFBF"/>
            <w:noWrap/>
            <w:vAlign w:val="center"/>
            <w:hideMark/>
          </w:tcPr>
          <w:p w:rsidR="00B13E35" w:rsidRPr="00B13E35" w:rsidRDefault="00B13E35" w:rsidP="00B13E35">
            <w:pPr>
              <w:spacing w:after="0" w:line="240" w:lineRule="auto"/>
              <w:rPr>
                <w:rFonts w:ascii="Calibri" w:eastAsia="Times New Roman" w:hAnsi="Calibri" w:cs="Calibri"/>
                <w:b/>
                <w:bCs/>
                <w:sz w:val="20"/>
                <w:szCs w:val="20"/>
              </w:rPr>
            </w:pPr>
            <w:r w:rsidRPr="00B13E35">
              <w:rPr>
                <w:rFonts w:ascii="Calibri" w:eastAsia="Times New Roman" w:hAnsi="Calibri" w:cs="Calibri"/>
                <w:b/>
                <w:bCs/>
                <w:sz w:val="20"/>
                <w:szCs w:val="20"/>
              </w:rPr>
              <w:t> </w:t>
            </w:r>
          </w:p>
        </w:tc>
        <w:tc>
          <w:tcPr>
            <w:tcW w:w="993" w:type="dxa"/>
            <w:tcBorders>
              <w:top w:val="single" w:sz="4" w:space="0" w:color="auto"/>
              <w:left w:val="nil"/>
              <w:bottom w:val="single" w:sz="4" w:space="0" w:color="auto"/>
              <w:right w:val="single" w:sz="4" w:space="0" w:color="auto"/>
            </w:tcBorders>
            <w:shd w:val="clear" w:color="000000" w:fill="BFBFBF"/>
            <w:noWrap/>
            <w:vAlign w:val="center"/>
            <w:hideMark/>
          </w:tcPr>
          <w:p w:rsidR="00B13E35" w:rsidRPr="00B13E35" w:rsidRDefault="00B13E35" w:rsidP="00B13E35">
            <w:pPr>
              <w:spacing w:after="0" w:line="240" w:lineRule="auto"/>
              <w:rPr>
                <w:rFonts w:ascii="Calibri" w:eastAsia="Times New Roman" w:hAnsi="Calibri" w:cs="Calibri"/>
                <w:b/>
                <w:bCs/>
                <w:sz w:val="20"/>
                <w:szCs w:val="20"/>
              </w:rPr>
            </w:pPr>
            <w:r w:rsidRPr="00B13E35">
              <w:rPr>
                <w:rFonts w:ascii="Calibri" w:eastAsia="Times New Roman" w:hAnsi="Calibri" w:cs="Calibri"/>
                <w:b/>
                <w:bCs/>
                <w:sz w:val="20"/>
                <w:szCs w:val="20"/>
              </w:rPr>
              <w:t> </w:t>
            </w:r>
          </w:p>
        </w:tc>
      </w:tr>
      <w:tr w:rsidR="00B13E35" w:rsidRPr="00B13E35" w:rsidTr="00B13E35">
        <w:trPr>
          <w:trHeight w:val="300"/>
        </w:trPr>
        <w:tc>
          <w:tcPr>
            <w:tcW w:w="1303" w:type="dxa"/>
            <w:tcBorders>
              <w:top w:val="nil"/>
              <w:left w:val="single" w:sz="4" w:space="0" w:color="auto"/>
              <w:bottom w:val="single" w:sz="4" w:space="0" w:color="auto"/>
              <w:right w:val="single" w:sz="4" w:space="0" w:color="auto"/>
            </w:tcBorders>
            <w:shd w:val="clear" w:color="000000" w:fill="BFBFBF"/>
            <w:noWrap/>
            <w:vAlign w:val="center"/>
            <w:hideMark/>
          </w:tcPr>
          <w:p w:rsidR="00B13E35" w:rsidRPr="00B13E35" w:rsidRDefault="00B13E35" w:rsidP="00B13E35">
            <w:pPr>
              <w:spacing w:after="0" w:line="240" w:lineRule="auto"/>
              <w:jc w:val="right"/>
              <w:rPr>
                <w:rFonts w:ascii="Calibri" w:eastAsia="Times New Roman" w:hAnsi="Calibri" w:cs="Calibri"/>
                <w:b/>
                <w:bCs/>
                <w:sz w:val="16"/>
                <w:szCs w:val="16"/>
              </w:rPr>
            </w:pPr>
            <w:r w:rsidRPr="00B13E35">
              <w:rPr>
                <w:rFonts w:ascii="Calibri" w:eastAsia="Times New Roman" w:hAnsi="Calibri" w:cs="Calibri"/>
                <w:b/>
                <w:bCs/>
                <w:sz w:val="16"/>
                <w:szCs w:val="16"/>
              </w:rPr>
              <w:t>Grup-mosha</w:t>
            </w:r>
          </w:p>
        </w:tc>
        <w:tc>
          <w:tcPr>
            <w:tcW w:w="992" w:type="dxa"/>
            <w:tcBorders>
              <w:top w:val="nil"/>
              <w:left w:val="nil"/>
              <w:bottom w:val="single" w:sz="4" w:space="0" w:color="auto"/>
              <w:right w:val="nil"/>
            </w:tcBorders>
            <w:shd w:val="clear" w:color="000000" w:fill="BFBFBF"/>
            <w:noWrap/>
            <w:vAlign w:val="center"/>
            <w:hideMark/>
          </w:tcPr>
          <w:p w:rsidR="00B13E35" w:rsidRPr="00B13E35" w:rsidRDefault="00B13E35" w:rsidP="00B13E35">
            <w:pPr>
              <w:spacing w:after="0" w:line="240" w:lineRule="auto"/>
              <w:rPr>
                <w:rFonts w:ascii="Calibri" w:eastAsia="Times New Roman" w:hAnsi="Calibri" w:cs="Calibri"/>
                <w:b/>
                <w:bCs/>
                <w:sz w:val="20"/>
                <w:szCs w:val="20"/>
              </w:rPr>
            </w:pPr>
            <w:r w:rsidRPr="00B13E35">
              <w:rPr>
                <w:rFonts w:ascii="Calibri" w:eastAsia="Times New Roman" w:hAnsi="Calibri" w:cs="Calibri"/>
                <w:b/>
                <w:bCs/>
                <w:sz w:val="20"/>
                <w:szCs w:val="20"/>
              </w:rPr>
              <w:t>Meshkuj</w:t>
            </w:r>
          </w:p>
        </w:tc>
        <w:tc>
          <w:tcPr>
            <w:tcW w:w="992" w:type="dxa"/>
            <w:tcBorders>
              <w:top w:val="nil"/>
              <w:left w:val="nil"/>
              <w:bottom w:val="single" w:sz="4" w:space="0" w:color="auto"/>
              <w:right w:val="nil"/>
            </w:tcBorders>
            <w:shd w:val="clear" w:color="000000" w:fill="BFBFBF"/>
            <w:noWrap/>
            <w:vAlign w:val="center"/>
            <w:hideMark/>
          </w:tcPr>
          <w:p w:rsidR="00B13E35" w:rsidRPr="00B13E35" w:rsidRDefault="00B13E35" w:rsidP="00B13E35">
            <w:pPr>
              <w:spacing w:after="0" w:line="240" w:lineRule="auto"/>
              <w:rPr>
                <w:rFonts w:ascii="Calibri" w:eastAsia="Times New Roman" w:hAnsi="Calibri" w:cs="Calibri"/>
                <w:b/>
                <w:bCs/>
                <w:sz w:val="20"/>
                <w:szCs w:val="20"/>
              </w:rPr>
            </w:pPr>
            <w:r w:rsidRPr="00B13E35">
              <w:rPr>
                <w:rFonts w:ascii="Calibri" w:eastAsia="Times New Roman" w:hAnsi="Calibri" w:cs="Calibri"/>
                <w:b/>
                <w:bCs/>
                <w:sz w:val="20"/>
                <w:szCs w:val="20"/>
              </w:rPr>
              <w:t>Femra</w:t>
            </w:r>
          </w:p>
        </w:tc>
        <w:tc>
          <w:tcPr>
            <w:tcW w:w="993" w:type="dxa"/>
            <w:tcBorders>
              <w:top w:val="nil"/>
              <w:left w:val="nil"/>
              <w:bottom w:val="single" w:sz="4" w:space="0" w:color="auto"/>
              <w:right w:val="single" w:sz="4" w:space="0" w:color="auto"/>
            </w:tcBorders>
            <w:shd w:val="clear" w:color="000000" w:fill="BFBFBF"/>
            <w:noWrap/>
            <w:vAlign w:val="center"/>
            <w:hideMark/>
          </w:tcPr>
          <w:p w:rsidR="00B13E35" w:rsidRPr="00B13E35" w:rsidRDefault="00B13E35" w:rsidP="00B13E35">
            <w:pPr>
              <w:spacing w:after="0" w:line="240" w:lineRule="auto"/>
              <w:rPr>
                <w:rFonts w:ascii="Calibri" w:eastAsia="Times New Roman" w:hAnsi="Calibri" w:cs="Calibri"/>
                <w:b/>
                <w:bCs/>
                <w:sz w:val="20"/>
                <w:szCs w:val="20"/>
              </w:rPr>
            </w:pPr>
            <w:r w:rsidRPr="00B13E35">
              <w:rPr>
                <w:rFonts w:ascii="Calibri" w:eastAsia="Times New Roman" w:hAnsi="Calibri" w:cs="Calibri"/>
                <w:b/>
                <w:bCs/>
                <w:sz w:val="20"/>
                <w:szCs w:val="20"/>
              </w:rPr>
              <w:t>Gjithsej</w:t>
            </w:r>
          </w:p>
        </w:tc>
      </w:tr>
      <w:tr w:rsidR="00B13E35" w:rsidRPr="00B13E35" w:rsidTr="00B13E35">
        <w:trPr>
          <w:trHeight w:val="300"/>
        </w:trPr>
        <w:tc>
          <w:tcPr>
            <w:tcW w:w="1303" w:type="dxa"/>
            <w:tcBorders>
              <w:top w:val="nil"/>
              <w:left w:val="single" w:sz="4" w:space="0" w:color="auto"/>
              <w:bottom w:val="nil"/>
              <w:right w:val="single" w:sz="4" w:space="0" w:color="auto"/>
            </w:tcBorders>
            <w:shd w:val="clear" w:color="auto" w:fill="auto"/>
            <w:noWrap/>
            <w:vAlign w:val="center"/>
            <w:hideMark/>
          </w:tcPr>
          <w:p w:rsidR="00B13E35" w:rsidRPr="00B13E35" w:rsidRDefault="00B13E35" w:rsidP="00B13E35">
            <w:pPr>
              <w:spacing w:after="0" w:line="240" w:lineRule="auto"/>
              <w:jc w:val="center"/>
              <w:rPr>
                <w:rFonts w:ascii="Calibri" w:eastAsia="Times New Roman" w:hAnsi="Calibri" w:cs="Calibri"/>
                <w:b/>
                <w:bCs/>
                <w:sz w:val="16"/>
                <w:szCs w:val="16"/>
              </w:rPr>
            </w:pPr>
            <w:r w:rsidRPr="00B13E35">
              <w:rPr>
                <w:rFonts w:ascii="Calibri" w:eastAsia="Times New Roman" w:hAnsi="Calibri" w:cs="Calibri"/>
                <w:b/>
                <w:bCs/>
                <w:sz w:val="16"/>
                <w:szCs w:val="16"/>
              </w:rPr>
              <w:t>0-4</w:t>
            </w:r>
          </w:p>
        </w:tc>
        <w:tc>
          <w:tcPr>
            <w:tcW w:w="992" w:type="dxa"/>
            <w:tcBorders>
              <w:top w:val="nil"/>
              <w:left w:val="nil"/>
              <w:bottom w:val="nil"/>
              <w:right w:val="nil"/>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sz w:val="20"/>
                <w:szCs w:val="20"/>
              </w:rPr>
            </w:pPr>
            <w:r w:rsidRPr="00B13E35">
              <w:rPr>
                <w:rFonts w:ascii="Calibri" w:eastAsia="Times New Roman" w:hAnsi="Calibri" w:cs="Calibri"/>
                <w:sz w:val="20"/>
                <w:szCs w:val="20"/>
              </w:rPr>
              <w:t xml:space="preserve">      24,416 </w:t>
            </w:r>
          </w:p>
        </w:tc>
        <w:tc>
          <w:tcPr>
            <w:tcW w:w="992" w:type="dxa"/>
            <w:tcBorders>
              <w:top w:val="nil"/>
              <w:left w:val="nil"/>
              <w:bottom w:val="nil"/>
              <w:right w:val="nil"/>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sz w:val="20"/>
                <w:szCs w:val="20"/>
              </w:rPr>
            </w:pPr>
            <w:r w:rsidRPr="00B13E35">
              <w:rPr>
                <w:rFonts w:ascii="Calibri" w:eastAsia="Times New Roman" w:hAnsi="Calibri" w:cs="Calibri"/>
                <w:sz w:val="20"/>
                <w:szCs w:val="20"/>
              </w:rPr>
              <w:t xml:space="preserve">      22,935 </w:t>
            </w:r>
          </w:p>
        </w:tc>
        <w:tc>
          <w:tcPr>
            <w:tcW w:w="993" w:type="dxa"/>
            <w:tcBorders>
              <w:top w:val="nil"/>
              <w:left w:val="nil"/>
              <w:bottom w:val="nil"/>
              <w:right w:val="single" w:sz="4" w:space="0" w:color="auto"/>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b/>
                <w:bCs/>
                <w:sz w:val="20"/>
                <w:szCs w:val="20"/>
              </w:rPr>
            </w:pPr>
            <w:r w:rsidRPr="00B13E35">
              <w:rPr>
                <w:rFonts w:ascii="Calibri" w:eastAsia="Times New Roman" w:hAnsi="Calibri" w:cs="Calibri"/>
                <w:b/>
                <w:bCs/>
                <w:sz w:val="20"/>
                <w:szCs w:val="20"/>
              </w:rPr>
              <w:t xml:space="preserve">      47,351 </w:t>
            </w:r>
          </w:p>
        </w:tc>
      </w:tr>
      <w:tr w:rsidR="00B13E35" w:rsidRPr="00B13E35" w:rsidTr="00B13E35">
        <w:trPr>
          <w:trHeight w:val="300"/>
        </w:trPr>
        <w:tc>
          <w:tcPr>
            <w:tcW w:w="1303" w:type="dxa"/>
            <w:tcBorders>
              <w:top w:val="nil"/>
              <w:left w:val="single" w:sz="4" w:space="0" w:color="auto"/>
              <w:bottom w:val="nil"/>
              <w:right w:val="single" w:sz="4" w:space="0" w:color="auto"/>
            </w:tcBorders>
            <w:shd w:val="clear" w:color="auto" w:fill="auto"/>
            <w:noWrap/>
            <w:vAlign w:val="center"/>
            <w:hideMark/>
          </w:tcPr>
          <w:p w:rsidR="00B13E35" w:rsidRPr="00B13E35" w:rsidRDefault="00B13E35" w:rsidP="00B13E35">
            <w:pPr>
              <w:spacing w:after="0" w:line="240" w:lineRule="auto"/>
              <w:jc w:val="center"/>
              <w:rPr>
                <w:rFonts w:ascii="Calibri" w:eastAsia="Times New Roman" w:hAnsi="Calibri" w:cs="Calibri"/>
                <w:b/>
                <w:bCs/>
                <w:sz w:val="16"/>
                <w:szCs w:val="16"/>
              </w:rPr>
            </w:pPr>
            <w:r w:rsidRPr="00B13E35">
              <w:rPr>
                <w:rFonts w:ascii="Calibri" w:eastAsia="Times New Roman" w:hAnsi="Calibri" w:cs="Calibri"/>
                <w:b/>
                <w:bCs/>
                <w:sz w:val="16"/>
                <w:szCs w:val="16"/>
              </w:rPr>
              <w:t>5-9</w:t>
            </w:r>
          </w:p>
        </w:tc>
        <w:tc>
          <w:tcPr>
            <w:tcW w:w="992" w:type="dxa"/>
            <w:tcBorders>
              <w:top w:val="nil"/>
              <w:left w:val="nil"/>
              <w:bottom w:val="nil"/>
              <w:right w:val="nil"/>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sz w:val="20"/>
                <w:szCs w:val="20"/>
              </w:rPr>
            </w:pPr>
            <w:r w:rsidRPr="00B13E35">
              <w:rPr>
                <w:rFonts w:ascii="Calibri" w:eastAsia="Times New Roman" w:hAnsi="Calibri" w:cs="Calibri"/>
                <w:sz w:val="20"/>
                <w:szCs w:val="20"/>
              </w:rPr>
              <w:t xml:space="preserve">      </w:t>
            </w:r>
            <w:r w:rsidRPr="00B13E35">
              <w:rPr>
                <w:rFonts w:ascii="Calibri" w:eastAsia="Times New Roman" w:hAnsi="Calibri" w:cs="Calibri"/>
                <w:sz w:val="20"/>
                <w:szCs w:val="20"/>
              </w:rPr>
              <w:lastRenderedPageBreak/>
              <w:t xml:space="preserve">27,251 </w:t>
            </w:r>
          </w:p>
        </w:tc>
        <w:tc>
          <w:tcPr>
            <w:tcW w:w="992" w:type="dxa"/>
            <w:tcBorders>
              <w:top w:val="nil"/>
              <w:left w:val="nil"/>
              <w:bottom w:val="nil"/>
              <w:right w:val="nil"/>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sz w:val="20"/>
                <w:szCs w:val="20"/>
              </w:rPr>
            </w:pPr>
            <w:r w:rsidRPr="00B13E35">
              <w:rPr>
                <w:rFonts w:ascii="Calibri" w:eastAsia="Times New Roman" w:hAnsi="Calibri" w:cs="Calibri"/>
                <w:sz w:val="20"/>
                <w:szCs w:val="20"/>
              </w:rPr>
              <w:lastRenderedPageBreak/>
              <w:t xml:space="preserve">      </w:t>
            </w:r>
            <w:r w:rsidRPr="00B13E35">
              <w:rPr>
                <w:rFonts w:ascii="Calibri" w:eastAsia="Times New Roman" w:hAnsi="Calibri" w:cs="Calibri"/>
                <w:sz w:val="20"/>
                <w:szCs w:val="20"/>
              </w:rPr>
              <w:lastRenderedPageBreak/>
              <w:t xml:space="preserve">25,465 </w:t>
            </w:r>
          </w:p>
        </w:tc>
        <w:tc>
          <w:tcPr>
            <w:tcW w:w="993" w:type="dxa"/>
            <w:tcBorders>
              <w:top w:val="nil"/>
              <w:left w:val="nil"/>
              <w:bottom w:val="nil"/>
              <w:right w:val="single" w:sz="4" w:space="0" w:color="auto"/>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b/>
                <w:bCs/>
                <w:sz w:val="20"/>
                <w:szCs w:val="20"/>
              </w:rPr>
            </w:pPr>
            <w:r w:rsidRPr="00B13E35">
              <w:rPr>
                <w:rFonts w:ascii="Calibri" w:eastAsia="Times New Roman" w:hAnsi="Calibri" w:cs="Calibri"/>
                <w:b/>
                <w:bCs/>
                <w:sz w:val="20"/>
                <w:szCs w:val="20"/>
              </w:rPr>
              <w:lastRenderedPageBreak/>
              <w:t xml:space="preserve">      </w:t>
            </w:r>
            <w:r w:rsidRPr="00B13E35">
              <w:rPr>
                <w:rFonts w:ascii="Calibri" w:eastAsia="Times New Roman" w:hAnsi="Calibri" w:cs="Calibri"/>
                <w:b/>
                <w:bCs/>
                <w:sz w:val="20"/>
                <w:szCs w:val="20"/>
              </w:rPr>
              <w:lastRenderedPageBreak/>
              <w:t xml:space="preserve">52,716 </w:t>
            </w:r>
          </w:p>
        </w:tc>
      </w:tr>
      <w:tr w:rsidR="00B13E35" w:rsidRPr="00B13E35" w:rsidTr="00B13E35">
        <w:trPr>
          <w:trHeight w:val="300"/>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B13E35" w:rsidRPr="00B13E35" w:rsidRDefault="00B13E35" w:rsidP="00B13E35">
            <w:pPr>
              <w:spacing w:after="0" w:line="240" w:lineRule="auto"/>
              <w:jc w:val="center"/>
              <w:rPr>
                <w:rFonts w:ascii="Calibri" w:eastAsia="Times New Roman" w:hAnsi="Calibri" w:cs="Calibri"/>
                <w:b/>
                <w:bCs/>
                <w:sz w:val="16"/>
                <w:szCs w:val="16"/>
              </w:rPr>
            </w:pPr>
            <w:r w:rsidRPr="00B13E35">
              <w:rPr>
                <w:rFonts w:ascii="Calibri" w:eastAsia="Times New Roman" w:hAnsi="Calibri" w:cs="Calibri"/>
                <w:b/>
                <w:bCs/>
                <w:sz w:val="16"/>
                <w:szCs w:val="16"/>
              </w:rPr>
              <w:lastRenderedPageBreak/>
              <w:t>10-14</w:t>
            </w:r>
          </w:p>
        </w:tc>
        <w:tc>
          <w:tcPr>
            <w:tcW w:w="992" w:type="dxa"/>
            <w:tcBorders>
              <w:top w:val="nil"/>
              <w:left w:val="nil"/>
              <w:bottom w:val="single" w:sz="4" w:space="0" w:color="auto"/>
              <w:right w:val="nil"/>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sz w:val="20"/>
                <w:szCs w:val="20"/>
              </w:rPr>
            </w:pPr>
            <w:r w:rsidRPr="00B13E35">
              <w:rPr>
                <w:rFonts w:ascii="Calibri" w:eastAsia="Times New Roman" w:hAnsi="Calibri" w:cs="Calibri"/>
                <w:sz w:val="20"/>
                <w:szCs w:val="20"/>
              </w:rPr>
              <w:t xml:space="preserve">      25,852 </w:t>
            </w:r>
          </w:p>
        </w:tc>
        <w:tc>
          <w:tcPr>
            <w:tcW w:w="992" w:type="dxa"/>
            <w:tcBorders>
              <w:top w:val="nil"/>
              <w:left w:val="nil"/>
              <w:bottom w:val="single" w:sz="4" w:space="0" w:color="auto"/>
              <w:right w:val="nil"/>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sz w:val="20"/>
                <w:szCs w:val="20"/>
              </w:rPr>
            </w:pPr>
            <w:r w:rsidRPr="00B13E35">
              <w:rPr>
                <w:rFonts w:ascii="Calibri" w:eastAsia="Times New Roman" w:hAnsi="Calibri" w:cs="Calibri"/>
                <w:sz w:val="20"/>
                <w:szCs w:val="20"/>
              </w:rPr>
              <w:t xml:space="preserve">      24,513 </w:t>
            </w:r>
          </w:p>
        </w:tc>
        <w:tc>
          <w:tcPr>
            <w:tcW w:w="993" w:type="dxa"/>
            <w:tcBorders>
              <w:top w:val="nil"/>
              <w:left w:val="nil"/>
              <w:bottom w:val="single" w:sz="4" w:space="0" w:color="auto"/>
              <w:right w:val="single" w:sz="4" w:space="0" w:color="auto"/>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b/>
                <w:bCs/>
                <w:sz w:val="20"/>
                <w:szCs w:val="20"/>
              </w:rPr>
            </w:pPr>
            <w:r w:rsidRPr="00B13E35">
              <w:rPr>
                <w:rFonts w:ascii="Calibri" w:eastAsia="Times New Roman" w:hAnsi="Calibri" w:cs="Calibri"/>
                <w:b/>
                <w:bCs/>
                <w:sz w:val="20"/>
                <w:szCs w:val="20"/>
              </w:rPr>
              <w:t xml:space="preserve">      50,365 </w:t>
            </w:r>
          </w:p>
        </w:tc>
      </w:tr>
      <w:tr w:rsidR="00B13E35" w:rsidRPr="00B13E35" w:rsidTr="00B13E35">
        <w:trPr>
          <w:trHeight w:val="300"/>
        </w:trPr>
        <w:tc>
          <w:tcPr>
            <w:tcW w:w="1303" w:type="dxa"/>
            <w:tcBorders>
              <w:top w:val="nil"/>
              <w:left w:val="single" w:sz="4" w:space="0" w:color="auto"/>
              <w:bottom w:val="nil"/>
              <w:right w:val="single" w:sz="4" w:space="0" w:color="auto"/>
            </w:tcBorders>
            <w:shd w:val="clear" w:color="auto" w:fill="auto"/>
            <w:noWrap/>
            <w:vAlign w:val="center"/>
            <w:hideMark/>
          </w:tcPr>
          <w:p w:rsidR="00B13E35" w:rsidRPr="00B13E35" w:rsidRDefault="00B13E35" w:rsidP="00B13E35">
            <w:pPr>
              <w:spacing w:after="0" w:line="240" w:lineRule="auto"/>
              <w:jc w:val="center"/>
              <w:rPr>
                <w:rFonts w:ascii="Calibri" w:eastAsia="Times New Roman" w:hAnsi="Calibri" w:cs="Calibri"/>
                <w:b/>
                <w:bCs/>
                <w:sz w:val="16"/>
                <w:szCs w:val="16"/>
              </w:rPr>
            </w:pPr>
            <w:r w:rsidRPr="00B13E35">
              <w:rPr>
                <w:rFonts w:ascii="Calibri" w:eastAsia="Times New Roman" w:hAnsi="Calibri" w:cs="Calibri"/>
                <w:b/>
                <w:bCs/>
                <w:sz w:val="16"/>
                <w:szCs w:val="16"/>
              </w:rPr>
              <w:t>15-19</w:t>
            </w:r>
          </w:p>
        </w:tc>
        <w:tc>
          <w:tcPr>
            <w:tcW w:w="992" w:type="dxa"/>
            <w:tcBorders>
              <w:top w:val="nil"/>
              <w:left w:val="nil"/>
              <w:bottom w:val="nil"/>
              <w:right w:val="nil"/>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sz w:val="20"/>
                <w:szCs w:val="20"/>
              </w:rPr>
            </w:pPr>
            <w:r w:rsidRPr="00B13E35">
              <w:rPr>
                <w:rFonts w:ascii="Calibri" w:eastAsia="Times New Roman" w:hAnsi="Calibri" w:cs="Calibri"/>
                <w:sz w:val="20"/>
                <w:szCs w:val="20"/>
              </w:rPr>
              <w:t xml:space="preserve">      26,369 </w:t>
            </w:r>
          </w:p>
        </w:tc>
        <w:tc>
          <w:tcPr>
            <w:tcW w:w="992" w:type="dxa"/>
            <w:tcBorders>
              <w:top w:val="nil"/>
              <w:left w:val="nil"/>
              <w:bottom w:val="nil"/>
              <w:right w:val="nil"/>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sz w:val="20"/>
                <w:szCs w:val="20"/>
              </w:rPr>
            </w:pPr>
            <w:r w:rsidRPr="00B13E35">
              <w:rPr>
                <w:rFonts w:ascii="Calibri" w:eastAsia="Times New Roman" w:hAnsi="Calibri" w:cs="Calibri"/>
                <w:sz w:val="20"/>
                <w:szCs w:val="20"/>
              </w:rPr>
              <w:t xml:space="preserve">      25,268 </w:t>
            </w:r>
          </w:p>
        </w:tc>
        <w:tc>
          <w:tcPr>
            <w:tcW w:w="993" w:type="dxa"/>
            <w:tcBorders>
              <w:top w:val="nil"/>
              <w:left w:val="nil"/>
              <w:bottom w:val="nil"/>
              <w:right w:val="single" w:sz="4" w:space="0" w:color="auto"/>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b/>
                <w:bCs/>
                <w:sz w:val="20"/>
                <w:szCs w:val="20"/>
              </w:rPr>
            </w:pPr>
            <w:r w:rsidRPr="00B13E35">
              <w:rPr>
                <w:rFonts w:ascii="Calibri" w:eastAsia="Times New Roman" w:hAnsi="Calibri" w:cs="Calibri"/>
                <w:b/>
                <w:bCs/>
                <w:sz w:val="20"/>
                <w:szCs w:val="20"/>
              </w:rPr>
              <w:t xml:space="preserve">      51,637 </w:t>
            </w:r>
          </w:p>
        </w:tc>
      </w:tr>
      <w:tr w:rsidR="00B13E35" w:rsidRPr="00B13E35" w:rsidTr="00B13E35">
        <w:trPr>
          <w:trHeight w:val="300"/>
        </w:trPr>
        <w:tc>
          <w:tcPr>
            <w:tcW w:w="1303" w:type="dxa"/>
            <w:tcBorders>
              <w:top w:val="nil"/>
              <w:left w:val="single" w:sz="4" w:space="0" w:color="auto"/>
              <w:bottom w:val="nil"/>
              <w:right w:val="single" w:sz="4" w:space="0" w:color="auto"/>
            </w:tcBorders>
            <w:shd w:val="clear" w:color="auto" w:fill="auto"/>
            <w:noWrap/>
            <w:vAlign w:val="center"/>
            <w:hideMark/>
          </w:tcPr>
          <w:p w:rsidR="00B13E35" w:rsidRPr="00B13E35" w:rsidRDefault="00B13E35" w:rsidP="00B13E35">
            <w:pPr>
              <w:spacing w:after="0" w:line="240" w:lineRule="auto"/>
              <w:jc w:val="center"/>
              <w:rPr>
                <w:rFonts w:ascii="Calibri" w:eastAsia="Times New Roman" w:hAnsi="Calibri" w:cs="Calibri"/>
                <w:b/>
                <w:bCs/>
                <w:sz w:val="16"/>
                <w:szCs w:val="16"/>
              </w:rPr>
            </w:pPr>
            <w:r w:rsidRPr="00B13E35">
              <w:rPr>
                <w:rFonts w:ascii="Calibri" w:eastAsia="Times New Roman" w:hAnsi="Calibri" w:cs="Calibri"/>
                <w:b/>
                <w:bCs/>
                <w:sz w:val="16"/>
                <w:szCs w:val="16"/>
              </w:rPr>
              <w:t>20-24</w:t>
            </w:r>
          </w:p>
        </w:tc>
        <w:tc>
          <w:tcPr>
            <w:tcW w:w="992" w:type="dxa"/>
            <w:tcBorders>
              <w:top w:val="nil"/>
              <w:left w:val="nil"/>
              <w:bottom w:val="nil"/>
              <w:right w:val="nil"/>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sz w:val="20"/>
                <w:szCs w:val="20"/>
              </w:rPr>
            </w:pPr>
            <w:r w:rsidRPr="00B13E35">
              <w:rPr>
                <w:rFonts w:ascii="Calibri" w:eastAsia="Times New Roman" w:hAnsi="Calibri" w:cs="Calibri"/>
                <w:sz w:val="20"/>
                <w:szCs w:val="20"/>
              </w:rPr>
              <w:t xml:space="preserve">      31,050 </w:t>
            </w:r>
          </w:p>
        </w:tc>
        <w:tc>
          <w:tcPr>
            <w:tcW w:w="992" w:type="dxa"/>
            <w:tcBorders>
              <w:top w:val="nil"/>
              <w:left w:val="nil"/>
              <w:bottom w:val="nil"/>
              <w:right w:val="nil"/>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sz w:val="20"/>
                <w:szCs w:val="20"/>
              </w:rPr>
            </w:pPr>
            <w:r w:rsidRPr="00B13E35">
              <w:rPr>
                <w:rFonts w:ascii="Calibri" w:eastAsia="Times New Roman" w:hAnsi="Calibri" w:cs="Calibri"/>
                <w:sz w:val="20"/>
                <w:szCs w:val="20"/>
              </w:rPr>
              <w:t xml:space="preserve">      32,394 </w:t>
            </w:r>
          </w:p>
        </w:tc>
        <w:tc>
          <w:tcPr>
            <w:tcW w:w="993" w:type="dxa"/>
            <w:tcBorders>
              <w:top w:val="nil"/>
              <w:left w:val="nil"/>
              <w:bottom w:val="nil"/>
              <w:right w:val="single" w:sz="4" w:space="0" w:color="auto"/>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b/>
                <w:bCs/>
                <w:sz w:val="20"/>
                <w:szCs w:val="20"/>
              </w:rPr>
            </w:pPr>
            <w:r w:rsidRPr="00B13E35">
              <w:rPr>
                <w:rFonts w:ascii="Calibri" w:eastAsia="Times New Roman" w:hAnsi="Calibri" w:cs="Calibri"/>
                <w:b/>
                <w:bCs/>
                <w:sz w:val="20"/>
                <w:szCs w:val="20"/>
              </w:rPr>
              <w:t xml:space="preserve">      63,444 </w:t>
            </w:r>
          </w:p>
        </w:tc>
      </w:tr>
      <w:tr w:rsidR="00B13E35" w:rsidRPr="00B13E35" w:rsidTr="00B13E35">
        <w:trPr>
          <w:trHeight w:val="300"/>
        </w:trPr>
        <w:tc>
          <w:tcPr>
            <w:tcW w:w="1303" w:type="dxa"/>
            <w:tcBorders>
              <w:top w:val="nil"/>
              <w:left w:val="single" w:sz="4" w:space="0" w:color="auto"/>
              <w:bottom w:val="nil"/>
              <w:right w:val="single" w:sz="4" w:space="0" w:color="auto"/>
            </w:tcBorders>
            <w:shd w:val="clear" w:color="auto" w:fill="auto"/>
            <w:noWrap/>
            <w:vAlign w:val="center"/>
            <w:hideMark/>
          </w:tcPr>
          <w:p w:rsidR="00B13E35" w:rsidRPr="00B13E35" w:rsidRDefault="00B13E35" w:rsidP="00B13E35">
            <w:pPr>
              <w:spacing w:after="0" w:line="240" w:lineRule="auto"/>
              <w:jc w:val="center"/>
              <w:rPr>
                <w:rFonts w:ascii="Calibri" w:eastAsia="Times New Roman" w:hAnsi="Calibri" w:cs="Calibri"/>
                <w:b/>
                <w:bCs/>
                <w:sz w:val="16"/>
                <w:szCs w:val="16"/>
              </w:rPr>
            </w:pPr>
            <w:r w:rsidRPr="00B13E35">
              <w:rPr>
                <w:rFonts w:ascii="Calibri" w:eastAsia="Times New Roman" w:hAnsi="Calibri" w:cs="Calibri"/>
                <w:b/>
                <w:bCs/>
                <w:sz w:val="16"/>
                <w:szCs w:val="16"/>
              </w:rPr>
              <w:t>25-29</w:t>
            </w:r>
          </w:p>
        </w:tc>
        <w:tc>
          <w:tcPr>
            <w:tcW w:w="992" w:type="dxa"/>
            <w:tcBorders>
              <w:top w:val="nil"/>
              <w:left w:val="nil"/>
              <w:bottom w:val="nil"/>
              <w:right w:val="nil"/>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sz w:val="20"/>
                <w:szCs w:val="20"/>
              </w:rPr>
            </w:pPr>
            <w:r w:rsidRPr="00B13E35">
              <w:rPr>
                <w:rFonts w:ascii="Calibri" w:eastAsia="Times New Roman" w:hAnsi="Calibri" w:cs="Calibri"/>
                <w:sz w:val="20"/>
                <w:szCs w:val="20"/>
              </w:rPr>
              <w:t xml:space="preserve">      37,570 </w:t>
            </w:r>
          </w:p>
        </w:tc>
        <w:tc>
          <w:tcPr>
            <w:tcW w:w="992" w:type="dxa"/>
            <w:tcBorders>
              <w:top w:val="nil"/>
              <w:left w:val="nil"/>
              <w:bottom w:val="nil"/>
              <w:right w:val="nil"/>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sz w:val="20"/>
                <w:szCs w:val="20"/>
              </w:rPr>
            </w:pPr>
            <w:r w:rsidRPr="00B13E35">
              <w:rPr>
                <w:rFonts w:ascii="Calibri" w:eastAsia="Times New Roman" w:hAnsi="Calibri" w:cs="Calibri"/>
                <w:sz w:val="20"/>
                <w:szCs w:val="20"/>
              </w:rPr>
              <w:t xml:space="preserve">      42,358 </w:t>
            </w:r>
          </w:p>
        </w:tc>
        <w:tc>
          <w:tcPr>
            <w:tcW w:w="993" w:type="dxa"/>
            <w:tcBorders>
              <w:top w:val="nil"/>
              <w:left w:val="nil"/>
              <w:bottom w:val="nil"/>
              <w:right w:val="single" w:sz="4" w:space="0" w:color="auto"/>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b/>
                <w:bCs/>
                <w:sz w:val="20"/>
                <w:szCs w:val="20"/>
              </w:rPr>
            </w:pPr>
            <w:r w:rsidRPr="00B13E35">
              <w:rPr>
                <w:rFonts w:ascii="Calibri" w:eastAsia="Times New Roman" w:hAnsi="Calibri" w:cs="Calibri"/>
                <w:b/>
                <w:bCs/>
                <w:sz w:val="20"/>
                <w:szCs w:val="20"/>
              </w:rPr>
              <w:t xml:space="preserve">      79,928 </w:t>
            </w:r>
          </w:p>
        </w:tc>
      </w:tr>
      <w:tr w:rsidR="00B13E35" w:rsidRPr="00B13E35" w:rsidTr="00B13E35">
        <w:trPr>
          <w:trHeight w:val="300"/>
        </w:trPr>
        <w:tc>
          <w:tcPr>
            <w:tcW w:w="1303" w:type="dxa"/>
            <w:tcBorders>
              <w:top w:val="nil"/>
              <w:left w:val="single" w:sz="4" w:space="0" w:color="auto"/>
              <w:bottom w:val="nil"/>
              <w:right w:val="single" w:sz="4" w:space="0" w:color="auto"/>
            </w:tcBorders>
            <w:shd w:val="clear" w:color="auto" w:fill="auto"/>
            <w:noWrap/>
            <w:vAlign w:val="center"/>
            <w:hideMark/>
          </w:tcPr>
          <w:p w:rsidR="00B13E35" w:rsidRPr="00B13E35" w:rsidRDefault="00B13E35" w:rsidP="00B13E35">
            <w:pPr>
              <w:spacing w:after="0" w:line="240" w:lineRule="auto"/>
              <w:jc w:val="center"/>
              <w:rPr>
                <w:rFonts w:ascii="Calibri" w:eastAsia="Times New Roman" w:hAnsi="Calibri" w:cs="Calibri"/>
                <w:b/>
                <w:bCs/>
                <w:sz w:val="16"/>
                <w:szCs w:val="16"/>
              </w:rPr>
            </w:pPr>
            <w:r w:rsidRPr="00B13E35">
              <w:rPr>
                <w:rFonts w:ascii="Calibri" w:eastAsia="Times New Roman" w:hAnsi="Calibri" w:cs="Calibri"/>
                <w:b/>
                <w:bCs/>
                <w:sz w:val="16"/>
                <w:szCs w:val="16"/>
              </w:rPr>
              <w:t>30-34</w:t>
            </w:r>
          </w:p>
        </w:tc>
        <w:tc>
          <w:tcPr>
            <w:tcW w:w="992" w:type="dxa"/>
            <w:tcBorders>
              <w:top w:val="nil"/>
              <w:left w:val="nil"/>
              <w:bottom w:val="nil"/>
              <w:right w:val="nil"/>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sz w:val="20"/>
                <w:szCs w:val="20"/>
              </w:rPr>
            </w:pPr>
            <w:r w:rsidRPr="00B13E35">
              <w:rPr>
                <w:rFonts w:ascii="Calibri" w:eastAsia="Times New Roman" w:hAnsi="Calibri" w:cs="Calibri"/>
                <w:sz w:val="20"/>
                <w:szCs w:val="20"/>
              </w:rPr>
              <w:t xml:space="preserve">      43,420 </w:t>
            </w:r>
          </w:p>
        </w:tc>
        <w:tc>
          <w:tcPr>
            <w:tcW w:w="992" w:type="dxa"/>
            <w:tcBorders>
              <w:top w:val="nil"/>
              <w:left w:val="nil"/>
              <w:bottom w:val="nil"/>
              <w:right w:val="nil"/>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sz w:val="20"/>
                <w:szCs w:val="20"/>
              </w:rPr>
            </w:pPr>
            <w:r w:rsidRPr="00B13E35">
              <w:rPr>
                <w:rFonts w:ascii="Calibri" w:eastAsia="Times New Roman" w:hAnsi="Calibri" w:cs="Calibri"/>
                <w:sz w:val="20"/>
                <w:szCs w:val="20"/>
              </w:rPr>
              <w:t xml:space="preserve">      46,970 </w:t>
            </w:r>
          </w:p>
        </w:tc>
        <w:tc>
          <w:tcPr>
            <w:tcW w:w="993" w:type="dxa"/>
            <w:tcBorders>
              <w:top w:val="nil"/>
              <w:left w:val="nil"/>
              <w:bottom w:val="nil"/>
              <w:right w:val="single" w:sz="4" w:space="0" w:color="auto"/>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b/>
                <w:bCs/>
                <w:sz w:val="20"/>
                <w:szCs w:val="20"/>
              </w:rPr>
            </w:pPr>
            <w:r w:rsidRPr="00B13E35">
              <w:rPr>
                <w:rFonts w:ascii="Calibri" w:eastAsia="Times New Roman" w:hAnsi="Calibri" w:cs="Calibri"/>
                <w:b/>
                <w:bCs/>
                <w:sz w:val="20"/>
                <w:szCs w:val="20"/>
              </w:rPr>
              <w:t xml:space="preserve">      90,390 </w:t>
            </w:r>
          </w:p>
        </w:tc>
      </w:tr>
      <w:tr w:rsidR="00B13E35" w:rsidRPr="00B13E35" w:rsidTr="00B13E35">
        <w:trPr>
          <w:trHeight w:val="300"/>
        </w:trPr>
        <w:tc>
          <w:tcPr>
            <w:tcW w:w="1303" w:type="dxa"/>
            <w:tcBorders>
              <w:top w:val="nil"/>
              <w:left w:val="single" w:sz="4" w:space="0" w:color="auto"/>
              <w:bottom w:val="nil"/>
              <w:right w:val="single" w:sz="4" w:space="0" w:color="auto"/>
            </w:tcBorders>
            <w:shd w:val="clear" w:color="auto" w:fill="auto"/>
            <w:noWrap/>
            <w:vAlign w:val="center"/>
            <w:hideMark/>
          </w:tcPr>
          <w:p w:rsidR="00B13E35" w:rsidRPr="00B13E35" w:rsidRDefault="00B13E35" w:rsidP="00B13E35">
            <w:pPr>
              <w:spacing w:after="0" w:line="240" w:lineRule="auto"/>
              <w:jc w:val="center"/>
              <w:rPr>
                <w:rFonts w:ascii="Calibri" w:eastAsia="Times New Roman" w:hAnsi="Calibri" w:cs="Calibri"/>
                <w:b/>
                <w:bCs/>
                <w:sz w:val="16"/>
                <w:szCs w:val="16"/>
              </w:rPr>
            </w:pPr>
            <w:r w:rsidRPr="00B13E35">
              <w:rPr>
                <w:rFonts w:ascii="Calibri" w:eastAsia="Times New Roman" w:hAnsi="Calibri" w:cs="Calibri"/>
                <w:b/>
                <w:bCs/>
                <w:sz w:val="16"/>
                <w:szCs w:val="16"/>
              </w:rPr>
              <w:t>35-39</w:t>
            </w:r>
          </w:p>
        </w:tc>
        <w:tc>
          <w:tcPr>
            <w:tcW w:w="992" w:type="dxa"/>
            <w:tcBorders>
              <w:top w:val="nil"/>
              <w:left w:val="nil"/>
              <w:bottom w:val="nil"/>
              <w:right w:val="nil"/>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sz w:val="20"/>
                <w:szCs w:val="20"/>
              </w:rPr>
            </w:pPr>
            <w:r w:rsidRPr="00B13E35">
              <w:rPr>
                <w:rFonts w:ascii="Calibri" w:eastAsia="Times New Roman" w:hAnsi="Calibri" w:cs="Calibri"/>
                <w:sz w:val="20"/>
                <w:szCs w:val="20"/>
              </w:rPr>
              <w:t xml:space="preserve">      38,282 </w:t>
            </w:r>
          </w:p>
        </w:tc>
        <w:tc>
          <w:tcPr>
            <w:tcW w:w="992" w:type="dxa"/>
            <w:tcBorders>
              <w:top w:val="nil"/>
              <w:left w:val="nil"/>
              <w:bottom w:val="nil"/>
              <w:right w:val="nil"/>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sz w:val="20"/>
                <w:szCs w:val="20"/>
              </w:rPr>
            </w:pPr>
            <w:r w:rsidRPr="00B13E35">
              <w:rPr>
                <w:rFonts w:ascii="Calibri" w:eastAsia="Times New Roman" w:hAnsi="Calibri" w:cs="Calibri"/>
                <w:sz w:val="20"/>
                <w:szCs w:val="20"/>
              </w:rPr>
              <w:t xml:space="preserve">      34,589 </w:t>
            </w:r>
          </w:p>
        </w:tc>
        <w:tc>
          <w:tcPr>
            <w:tcW w:w="993" w:type="dxa"/>
            <w:tcBorders>
              <w:top w:val="nil"/>
              <w:left w:val="nil"/>
              <w:bottom w:val="nil"/>
              <w:right w:val="single" w:sz="4" w:space="0" w:color="auto"/>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b/>
                <w:bCs/>
                <w:sz w:val="20"/>
                <w:szCs w:val="20"/>
              </w:rPr>
            </w:pPr>
            <w:r w:rsidRPr="00B13E35">
              <w:rPr>
                <w:rFonts w:ascii="Calibri" w:eastAsia="Times New Roman" w:hAnsi="Calibri" w:cs="Calibri"/>
                <w:b/>
                <w:bCs/>
                <w:sz w:val="20"/>
                <w:szCs w:val="20"/>
              </w:rPr>
              <w:t xml:space="preserve">      72,871 </w:t>
            </w:r>
          </w:p>
        </w:tc>
      </w:tr>
      <w:tr w:rsidR="00B13E35" w:rsidRPr="00B13E35" w:rsidTr="00B13E35">
        <w:trPr>
          <w:trHeight w:val="300"/>
        </w:trPr>
        <w:tc>
          <w:tcPr>
            <w:tcW w:w="1303" w:type="dxa"/>
            <w:tcBorders>
              <w:top w:val="nil"/>
              <w:left w:val="single" w:sz="4" w:space="0" w:color="auto"/>
              <w:bottom w:val="nil"/>
              <w:right w:val="single" w:sz="4" w:space="0" w:color="auto"/>
            </w:tcBorders>
            <w:shd w:val="clear" w:color="auto" w:fill="auto"/>
            <w:noWrap/>
            <w:vAlign w:val="center"/>
            <w:hideMark/>
          </w:tcPr>
          <w:p w:rsidR="00B13E35" w:rsidRPr="00B13E35" w:rsidRDefault="00B13E35" w:rsidP="00B13E35">
            <w:pPr>
              <w:spacing w:after="0" w:line="240" w:lineRule="auto"/>
              <w:jc w:val="center"/>
              <w:rPr>
                <w:rFonts w:ascii="Calibri" w:eastAsia="Times New Roman" w:hAnsi="Calibri" w:cs="Calibri"/>
                <w:b/>
                <w:bCs/>
                <w:sz w:val="16"/>
                <w:szCs w:val="16"/>
              </w:rPr>
            </w:pPr>
            <w:r w:rsidRPr="00B13E35">
              <w:rPr>
                <w:rFonts w:ascii="Calibri" w:eastAsia="Times New Roman" w:hAnsi="Calibri" w:cs="Calibri"/>
                <w:b/>
                <w:bCs/>
                <w:sz w:val="16"/>
                <w:szCs w:val="16"/>
              </w:rPr>
              <w:t>40-44</w:t>
            </w:r>
          </w:p>
        </w:tc>
        <w:tc>
          <w:tcPr>
            <w:tcW w:w="992" w:type="dxa"/>
            <w:tcBorders>
              <w:top w:val="nil"/>
              <w:left w:val="nil"/>
              <w:bottom w:val="nil"/>
              <w:right w:val="nil"/>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sz w:val="20"/>
                <w:szCs w:val="20"/>
              </w:rPr>
            </w:pPr>
            <w:r w:rsidRPr="00B13E35">
              <w:rPr>
                <w:rFonts w:ascii="Calibri" w:eastAsia="Times New Roman" w:hAnsi="Calibri" w:cs="Calibri"/>
                <w:sz w:val="20"/>
                <w:szCs w:val="20"/>
              </w:rPr>
              <w:t xml:space="preserve">      28,868 </w:t>
            </w:r>
          </w:p>
        </w:tc>
        <w:tc>
          <w:tcPr>
            <w:tcW w:w="992" w:type="dxa"/>
            <w:tcBorders>
              <w:top w:val="nil"/>
              <w:left w:val="nil"/>
              <w:bottom w:val="nil"/>
              <w:right w:val="nil"/>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sz w:val="20"/>
                <w:szCs w:val="20"/>
              </w:rPr>
            </w:pPr>
            <w:r w:rsidRPr="00B13E35">
              <w:rPr>
                <w:rFonts w:ascii="Calibri" w:eastAsia="Times New Roman" w:hAnsi="Calibri" w:cs="Calibri"/>
                <w:sz w:val="20"/>
                <w:szCs w:val="20"/>
              </w:rPr>
              <w:t xml:space="preserve">      27,449 </w:t>
            </w:r>
          </w:p>
        </w:tc>
        <w:tc>
          <w:tcPr>
            <w:tcW w:w="993" w:type="dxa"/>
            <w:tcBorders>
              <w:top w:val="nil"/>
              <w:left w:val="nil"/>
              <w:bottom w:val="nil"/>
              <w:right w:val="single" w:sz="4" w:space="0" w:color="auto"/>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b/>
                <w:bCs/>
                <w:sz w:val="20"/>
                <w:szCs w:val="20"/>
              </w:rPr>
            </w:pPr>
            <w:r w:rsidRPr="00B13E35">
              <w:rPr>
                <w:rFonts w:ascii="Calibri" w:eastAsia="Times New Roman" w:hAnsi="Calibri" w:cs="Calibri"/>
                <w:b/>
                <w:bCs/>
                <w:sz w:val="20"/>
                <w:szCs w:val="20"/>
              </w:rPr>
              <w:t xml:space="preserve">      56,317 </w:t>
            </w:r>
          </w:p>
        </w:tc>
      </w:tr>
      <w:tr w:rsidR="00B13E35" w:rsidRPr="00B13E35" w:rsidTr="00B13E35">
        <w:trPr>
          <w:trHeight w:val="300"/>
        </w:trPr>
        <w:tc>
          <w:tcPr>
            <w:tcW w:w="1303" w:type="dxa"/>
            <w:tcBorders>
              <w:top w:val="nil"/>
              <w:left w:val="single" w:sz="4" w:space="0" w:color="auto"/>
              <w:bottom w:val="nil"/>
              <w:right w:val="single" w:sz="4" w:space="0" w:color="auto"/>
            </w:tcBorders>
            <w:shd w:val="clear" w:color="auto" w:fill="auto"/>
            <w:noWrap/>
            <w:vAlign w:val="center"/>
            <w:hideMark/>
          </w:tcPr>
          <w:p w:rsidR="00B13E35" w:rsidRPr="00B13E35" w:rsidRDefault="00B13E35" w:rsidP="00B13E35">
            <w:pPr>
              <w:spacing w:after="0" w:line="240" w:lineRule="auto"/>
              <w:jc w:val="center"/>
              <w:rPr>
                <w:rFonts w:ascii="Calibri" w:eastAsia="Times New Roman" w:hAnsi="Calibri" w:cs="Calibri"/>
                <w:b/>
                <w:bCs/>
                <w:sz w:val="16"/>
                <w:szCs w:val="16"/>
              </w:rPr>
            </w:pPr>
            <w:r w:rsidRPr="00B13E35">
              <w:rPr>
                <w:rFonts w:ascii="Calibri" w:eastAsia="Times New Roman" w:hAnsi="Calibri" w:cs="Calibri"/>
                <w:b/>
                <w:bCs/>
                <w:sz w:val="16"/>
                <w:szCs w:val="16"/>
              </w:rPr>
              <w:t>45-49</w:t>
            </w:r>
          </w:p>
        </w:tc>
        <w:tc>
          <w:tcPr>
            <w:tcW w:w="992" w:type="dxa"/>
            <w:tcBorders>
              <w:top w:val="nil"/>
              <w:left w:val="nil"/>
              <w:bottom w:val="nil"/>
              <w:right w:val="nil"/>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sz w:val="20"/>
                <w:szCs w:val="20"/>
              </w:rPr>
            </w:pPr>
            <w:r w:rsidRPr="00B13E35">
              <w:rPr>
                <w:rFonts w:ascii="Calibri" w:eastAsia="Times New Roman" w:hAnsi="Calibri" w:cs="Calibri"/>
                <w:sz w:val="20"/>
                <w:szCs w:val="20"/>
              </w:rPr>
              <w:t xml:space="preserve">      24,902 </w:t>
            </w:r>
          </w:p>
        </w:tc>
        <w:tc>
          <w:tcPr>
            <w:tcW w:w="992" w:type="dxa"/>
            <w:tcBorders>
              <w:top w:val="nil"/>
              <w:left w:val="nil"/>
              <w:bottom w:val="nil"/>
              <w:right w:val="nil"/>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sz w:val="20"/>
                <w:szCs w:val="20"/>
              </w:rPr>
            </w:pPr>
            <w:r w:rsidRPr="00B13E35">
              <w:rPr>
                <w:rFonts w:ascii="Calibri" w:eastAsia="Times New Roman" w:hAnsi="Calibri" w:cs="Calibri"/>
                <w:sz w:val="20"/>
                <w:szCs w:val="20"/>
              </w:rPr>
              <w:t xml:space="preserve">      25,664 </w:t>
            </w:r>
          </w:p>
        </w:tc>
        <w:tc>
          <w:tcPr>
            <w:tcW w:w="993" w:type="dxa"/>
            <w:tcBorders>
              <w:top w:val="nil"/>
              <w:left w:val="nil"/>
              <w:bottom w:val="nil"/>
              <w:right w:val="single" w:sz="4" w:space="0" w:color="auto"/>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b/>
                <w:bCs/>
                <w:sz w:val="20"/>
                <w:szCs w:val="20"/>
              </w:rPr>
            </w:pPr>
            <w:r w:rsidRPr="00B13E35">
              <w:rPr>
                <w:rFonts w:ascii="Calibri" w:eastAsia="Times New Roman" w:hAnsi="Calibri" w:cs="Calibri"/>
                <w:b/>
                <w:bCs/>
                <w:sz w:val="20"/>
                <w:szCs w:val="20"/>
              </w:rPr>
              <w:t xml:space="preserve">      50,566 </w:t>
            </w:r>
          </w:p>
        </w:tc>
      </w:tr>
      <w:tr w:rsidR="00B13E35" w:rsidRPr="00B13E35" w:rsidTr="00B13E35">
        <w:trPr>
          <w:trHeight w:val="300"/>
        </w:trPr>
        <w:tc>
          <w:tcPr>
            <w:tcW w:w="1303" w:type="dxa"/>
            <w:tcBorders>
              <w:top w:val="nil"/>
              <w:left w:val="single" w:sz="4" w:space="0" w:color="auto"/>
              <w:bottom w:val="nil"/>
              <w:right w:val="single" w:sz="4" w:space="0" w:color="auto"/>
            </w:tcBorders>
            <w:shd w:val="clear" w:color="auto" w:fill="auto"/>
            <w:noWrap/>
            <w:vAlign w:val="center"/>
            <w:hideMark/>
          </w:tcPr>
          <w:p w:rsidR="00B13E35" w:rsidRPr="00B13E35" w:rsidRDefault="00B13E35" w:rsidP="00B13E35">
            <w:pPr>
              <w:spacing w:after="0" w:line="240" w:lineRule="auto"/>
              <w:jc w:val="center"/>
              <w:rPr>
                <w:rFonts w:ascii="Calibri" w:eastAsia="Times New Roman" w:hAnsi="Calibri" w:cs="Calibri"/>
                <w:b/>
                <w:bCs/>
                <w:sz w:val="16"/>
                <w:szCs w:val="16"/>
              </w:rPr>
            </w:pPr>
            <w:r w:rsidRPr="00B13E35">
              <w:rPr>
                <w:rFonts w:ascii="Calibri" w:eastAsia="Times New Roman" w:hAnsi="Calibri" w:cs="Calibri"/>
                <w:b/>
                <w:bCs/>
                <w:sz w:val="16"/>
                <w:szCs w:val="16"/>
              </w:rPr>
              <w:t>50-54</w:t>
            </w:r>
          </w:p>
        </w:tc>
        <w:tc>
          <w:tcPr>
            <w:tcW w:w="992" w:type="dxa"/>
            <w:tcBorders>
              <w:top w:val="nil"/>
              <w:left w:val="nil"/>
              <w:bottom w:val="nil"/>
              <w:right w:val="nil"/>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sz w:val="20"/>
                <w:szCs w:val="20"/>
              </w:rPr>
            </w:pPr>
            <w:r w:rsidRPr="00B13E35">
              <w:rPr>
                <w:rFonts w:ascii="Calibri" w:eastAsia="Times New Roman" w:hAnsi="Calibri" w:cs="Calibri"/>
                <w:sz w:val="20"/>
                <w:szCs w:val="20"/>
              </w:rPr>
              <w:t xml:space="preserve">      25,083 </w:t>
            </w:r>
          </w:p>
        </w:tc>
        <w:tc>
          <w:tcPr>
            <w:tcW w:w="992" w:type="dxa"/>
            <w:tcBorders>
              <w:top w:val="nil"/>
              <w:left w:val="nil"/>
              <w:bottom w:val="nil"/>
              <w:right w:val="nil"/>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sz w:val="20"/>
                <w:szCs w:val="20"/>
              </w:rPr>
            </w:pPr>
            <w:r w:rsidRPr="00B13E35">
              <w:rPr>
                <w:rFonts w:ascii="Calibri" w:eastAsia="Times New Roman" w:hAnsi="Calibri" w:cs="Calibri"/>
                <w:sz w:val="20"/>
                <w:szCs w:val="20"/>
              </w:rPr>
              <w:t xml:space="preserve">      27,987 </w:t>
            </w:r>
          </w:p>
        </w:tc>
        <w:tc>
          <w:tcPr>
            <w:tcW w:w="993" w:type="dxa"/>
            <w:tcBorders>
              <w:top w:val="nil"/>
              <w:left w:val="nil"/>
              <w:bottom w:val="nil"/>
              <w:right w:val="single" w:sz="4" w:space="0" w:color="auto"/>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b/>
                <w:bCs/>
                <w:sz w:val="20"/>
                <w:szCs w:val="20"/>
              </w:rPr>
            </w:pPr>
            <w:r w:rsidRPr="00B13E35">
              <w:rPr>
                <w:rFonts w:ascii="Calibri" w:eastAsia="Times New Roman" w:hAnsi="Calibri" w:cs="Calibri"/>
                <w:b/>
                <w:bCs/>
                <w:sz w:val="20"/>
                <w:szCs w:val="20"/>
              </w:rPr>
              <w:t xml:space="preserve">      53,070 </w:t>
            </w:r>
          </w:p>
        </w:tc>
      </w:tr>
      <w:tr w:rsidR="00B13E35" w:rsidRPr="00B13E35" w:rsidTr="00B13E35">
        <w:trPr>
          <w:trHeight w:val="300"/>
        </w:trPr>
        <w:tc>
          <w:tcPr>
            <w:tcW w:w="1303" w:type="dxa"/>
            <w:tcBorders>
              <w:top w:val="nil"/>
              <w:left w:val="single" w:sz="4" w:space="0" w:color="auto"/>
              <w:bottom w:val="nil"/>
              <w:right w:val="single" w:sz="4" w:space="0" w:color="auto"/>
            </w:tcBorders>
            <w:shd w:val="clear" w:color="auto" w:fill="auto"/>
            <w:noWrap/>
            <w:vAlign w:val="center"/>
            <w:hideMark/>
          </w:tcPr>
          <w:p w:rsidR="00B13E35" w:rsidRPr="00B13E35" w:rsidRDefault="00B13E35" w:rsidP="00B13E35">
            <w:pPr>
              <w:spacing w:after="0" w:line="240" w:lineRule="auto"/>
              <w:jc w:val="center"/>
              <w:rPr>
                <w:rFonts w:ascii="Calibri" w:eastAsia="Times New Roman" w:hAnsi="Calibri" w:cs="Calibri"/>
                <w:b/>
                <w:bCs/>
                <w:sz w:val="16"/>
                <w:szCs w:val="16"/>
              </w:rPr>
            </w:pPr>
            <w:r w:rsidRPr="00B13E35">
              <w:rPr>
                <w:rFonts w:ascii="Calibri" w:eastAsia="Times New Roman" w:hAnsi="Calibri" w:cs="Calibri"/>
                <w:b/>
                <w:bCs/>
                <w:sz w:val="16"/>
                <w:szCs w:val="16"/>
              </w:rPr>
              <w:t>55-59</w:t>
            </w:r>
          </w:p>
        </w:tc>
        <w:tc>
          <w:tcPr>
            <w:tcW w:w="992" w:type="dxa"/>
            <w:tcBorders>
              <w:top w:val="nil"/>
              <w:left w:val="nil"/>
              <w:bottom w:val="nil"/>
              <w:right w:val="nil"/>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sz w:val="20"/>
                <w:szCs w:val="20"/>
              </w:rPr>
            </w:pPr>
            <w:r w:rsidRPr="00B13E35">
              <w:rPr>
                <w:rFonts w:ascii="Calibri" w:eastAsia="Times New Roman" w:hAnsi="Calibri" w:cs="Calibri"/>
                <w:sz w:val="20"/>
                <w:szCs w:val="20"/>
              </w:rPr>
              <w:t xml:space="preserve">      26,562 </w:t>
            </w:r>
          </w:p>
        </w:tc>
        <w:tc>
          <w:tcPr>
            <w:tcW w:w="992" w:type="dxa"/>
            <w:tcBorders>
              <w:top w:val="nil"/>
              <w:left w:val="nil"/>
              <w:bottom w:val="nil"/>
              <w:right w:val="nil"/>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sz w:val="20"/>
                <w:szCs w:val="20"/>
              </w:rPr>
            </w:pPr>
            <w:r w:rsidRPr="00B13E35">
              <w:rPr>
                <w:rFonts w:ascii="Calibri" w:eastAsia="Times New Roman" w:hAnsi="Calibri" w:cs="Calibri"/>
                <w:sz w:val="20"/>
                <w:szCs w:val="20"/>
              </w:rPr>
              <w:t xml:space="preserve">      28,781 </w:t>
            </w:r>
          </w:p>
        </w:tc>
        <w:tc>
          <w:tcPr>
            <w:tcW w:w="993" w:type="dxa"/>
            <w:tcBorders>
              <w:top w:val="nil"/>
              <w:left w:val="nil"/>
              <w:bottom w:val="nil"/>
              <w:right w:val="single" w:sz="4" w:space="0" w:color="auto"/>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b/>
                <w:bCs/>
                <w:sz w:val="20"/>
                <w:szCs w:val="20"/>
              </w:rPr>
            </w:pPr>
            <w:r w:rsidRPr="00B13E35">
              <w:rPr>
                <w:rFonts w:ascii="Calibri" w:eastAsia="Times New Roman" w:hAnsi="Calibri" w:cs="Calibri"/>
                <w:b/>
                <w:bCs/>
                <w:sz w:val="20"/>
                <w:szCs w:val="20"/>
              </w:rPr>
              <w:t xml:space="preserve">      55,343 </w:t>
            </w:r>
          </w:p>
        </w:tc>
      </w:tr>
      <w:tr w:rsidR="00B13E35" w:rsidRPr="00B13E35" w:rsidTr="00B13E35">
        <w:trPr>
          <w:trHeight w:val="300"/>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B13E35" w:rsidRPr="00B13E35" w:rsidRDefault="00B13E35" w:rsidP="00B13E35">
            <w:pPr>
              <w:spacing w:after="0" w:line="240" w:lineRule="auto"/>
              <w:jc w:val="center"/>
              <w:rPr>
                <w:rFonts w:ascii="Calibri" w:eastAsia="Times New Roman" w:hAnsi="Calibri" w:cs="Calibri"/>
                <w:b/>
                <w:bCs/>
                <w:sz w:val="16"/>
                <w:szCs w:val="16"/>
              </w:rPr>
            </w:pPr>
            <w:r w:rsidRPr="00B13E35">
              <w:rPr>
                <w:rFonts w:ascii="Calibri" w:eastAsia="Times New Roman" w:hAnsi="Calibri" w:cs="Calibri"/>
                <w:b/>
                <w:bCs/>
                <w:sz w:val="16"/>
                <w:szCs w:val="16"/>
              </w:rPr>
              <w:t>60-64</w:t>
            </w:r>
          </w:p>
        </w:tc>
        <w:tc>
          <w:tcPr>
            <w:tcW w:w="992" w:type="dxa"/>
            <w:tcBorders>
              <w:top w:val="nil"/>
              <w:left w:val="nil"/>
              <w:bottom w:val="single" w:sz="4" w:space="0" w:color="auto"/>
              <w:right w:val="nil"/>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sz w:val="20"/>
                <w:szCs w:val="20"/>
              </w:rPr>
            </w:pPr>
            <w:r w:rsidRPr="00B13E35">
              <w:rPr>
                <w:rFonts w:ascii="Calibri" w:eastAsia="Times New Roman" w:hAnsi="Calibri" w:cs="Calibri"/>
                <w:sz w:val="20"/>
                <w:szCs w:val="20"/>
              </w:rPr>
              <w:t xml:space="preserve">      27,885 </w:t>
            </w:r>
          </w:p>
        </w:tc>
        <w:tc>
          <w:tcPr>
            <w:tcW w:w="992" w:type="dxa"/>
            <w:tcBorders>
              <w:top w:val="nil"/>
              <w:left w:val="nil"/>
              <w:bottom w:val="single" w:sz="4" w:space="0" w:color="auto"/>
              <w:right w:val="nil"/>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sz w:val="20"/>
                <w:szCs w:val="20"/>
              </w:rPr>
            </w:pPr>
            <w:r w:rsidRPr="00B13E35">
              <w:rPr>
                <w:rFonts w:ascii="Calibri" w:eastAsia="Times New Roman" w:hAnsi="Calibri" w:cs="Calibri"/>
                <w:sz w:val="20"/>
                <w:szCs w:val="20"/>
              </w:rPr>
              <w:t xml:space="preserve">      29,426 </w:t>
            </w:r>
          </w:p>
        </w:tc>
        <w:tc>
          <w:tcPr>
            <w:tcW w:w="993" w:type="dxa"/>
            <w:tcBorders>
              <w:top w:val="nil"/>
              <w:left w:val="nil"/>
              <w:bottom w:val="single" w:sz="4" w:space="0" w:color="auto"/>
              <w:right w:val="single" w:sz="4" w:space="0" w:color="auto"/>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b/>
                <w:bCs/>
                <w:sz w:val="20"/>
                <w:szCs w:val="20"/>
              </w:rPr>
            </w:pPr>
            <w:r w:rsidRPr="00B13E35">
              <w:rPr>
                <w:rFonts w:ascii="Calibri" w:eastAsia="Times New Roman" w:hAnsi="Calibri" w:cs="Calibri"/>
                <w:b/>
                <w:bCs/>
                <w:sz w:val="20"/>
                <w:szCs w:val="20"/>
              </w:rPr>
              <w:t xml:space="preserve">      57,311 </w:t>
            </w:r>
          </w:p>
        </w:tc>
      </w:tr>
      <w:tr w:rsidR="00B13E35" w:rsidRPr="00B13E35" w:rsidTr="00B13E35">
        <w:trPr>
          <w:trHeight w:val="300"/>
        </w:trPr>
        <w:tc>
          <w:tcPr>
            <w:tcW w:w="1303" w:type="dxa"/>
            <w:tcBorders>
              <w:top w:val="nil"/>
              <w:left w:val="single" w:sz="4" w:space="0" w:color="auto"/>
              <w:bottom w:val="nil"/>
              <w:right w:val="single" w:sz="4" w:space="0" w:color="auto"/>
            </w:tcBorders>
            <w:shd w:val="clear" w:color="auto" w:fill="auto"/>
            <w:noWrap/>
            <w:vAlign w:val="center"/>
            <w:hideMark/>
          </w:tcPr>
          <w:p w:rsidR="00B13E35" w:rsidRPr="00B13E35" w:rsidRDefault="00B13E35" w:rsidP="00B13E35">
            <w:pPr>
              <w:spacing w:after="0" w:line="240" w:lineRule="auto"/>
              <w:jc w:val="center"/>
              <w:rPr>
                <w:rFonts w:ascii="Calibri" w:eastAsia="Times New Roman" w:hAnsi="Calibri" w:cs="Calibri"/>
                <w:b/>
                <w:bCs/>
                <w:sz w:val="16"/>
                <w:szCs w:val="16"/>
              </w:rPr>
            </w:pPr>
            <w:r w:rsidRPr="00B13E35">
              <w:rPr>
                <w:rFonts w:ascii="Calibri" w:eastAsia="Times New Roman" w:hAnsi="Calibri" w:cs="Calibri"/>
                <w:b/>
                <w:bCs/>
                <w:sz w:val="16"/>
                <w:szCs w:val="16"/>
              </w:rPr>
              <w:t>65-69</w:t>
            </w:r>
          </w:p>
        </w:tc>
        <w:tc>
          <w:tcPr>
            <w:tcW w:w="992" w:type="dxa"/>
            <w:tcBorders>
              <w:top w:val="nil"/>
              <w:left w:val="nil"/>
              <w:bottom w:val="nil"/>
              <w:right w:val="nil"/>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sz w:val="20"/>
                <w:szCs w:val="20"/>
              </w:rPr>
            </w:pPr>
            <w:r w:rsidRPr="00B13E35">
              <w:rPr>
                <w:rFonts w:ascii="Calibri" w:eastAsia="Times New Roman" w:hAnsi="Calibri" w:cs="Calibri"/>
                <w:sz w:val="20"/>
                <w:szCs w:val="20"/>
              </w:rPr>
              <w:t xml:space="preserve">      23,173 </w:t>
            </w:r>
          </w:p>
        </w:tc>
        <w:tc>
          <w:tcPr>
            <w:tcW w:w="992" w:type="dxa"/>
            <w:tcBorders>
              <w:top w:val="nil"/>
              <w:left w:val="nil"/>
              <w:bottom w:val="nil"/>
              <w:right w:val="nil"/>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sz w:val="20"/>
                <w:szCs w:val="20"/>
              </w:rPr>
            </w:pPr>
            <w:r w:rsidRPr="00B13E35">
              <w:rPr>
                <w:rFonts w:ascii="Calibri" w:eastAsia="Times New Roman" w:hAnsi="Calibri" w:cs="Calibri"/>
                <w:sz w:val="20"/>
                <w:szCs w:val="20"/>
              </w:rPr>
              <w:t xml:space="preserve">      26,052 </w:t>
            </w:r>
          </w:p>
        </w:tc>
        <w:tc>
          <w:tcPr>
            <w:tcW w:w="993" w:type="dxa"/>
            <w:tcBorders>
              <w:top w:val="nil"/>
              <w:left w:val="nil"/>
              <w:bottom w:val="nil"/>
              <w:right w:val="single" w:sz="4" w:space="0" w:color="auto"/>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b/>
                <w:bCs/>
                <w:sz w:val="20"/>
                <w:szCs w:val="20"/>
              </w:rPr>
            </w:pPr>
            <w:r w:rsidRPr="00B13E35">
              <w:rPr>
                <w:rFonts w:ascii="Calibri" w:eastAsia="Times New Roman" w:hAnsi="Calibri" w:cs="Calibri"/>
                <w:b/>
                <w:bCs/>
                <w:sz w:val="20"/>
                <w:szCs w:val="20"/>
              </w:rPr>
              <w:t xml:space="preserve">      49,225 </w:t>
            </w:r>
          </w:p>
        </w:tc>
      </w:tr>
      <w:tr w:rsidR="00B13E35" w:rsidRPr="00B13E35" w:rsidTr="00B13E35">
        <w:trPr>
          <w:trHeight w:val="300"/>
        </w:trPr>
        <w:tc>
          <w:tcPr>
            <w:tcW w:w="1303" w:type="dxa"/>
            <w:tcBorders>
              <w:top w:val="nil"/>
              <w:left w:val="single" w:sz="4" w:space="0" w:color="auto"/>
              <w:bottom w:val="nil"/>
              <w:right w:val="single" w:sz="4" w:space="0" w:color="auto"/>
            </w:tcBorders>
            <w:shd w:val="clear" w:color="auto" w:fill="auto"/>
            <w:noWrap/>
            <w:vAlign w:val="center"/>
            <w:hideMark/>
          </w:tcPr>
          <w:p w:rsidR="00B13E35" w:rsidRPr="00B13E35" w:rsidRDefault="00B13E35" w:rsidP="00B13E35">
            <w:pPr>
              <w:spacing w:after="0" w:line="240" w:lineRule="auto"/>
              <w:jc w:val="center"/>
              <w:rPr>
                <w:rFonts w:ascii="Calibri" w:eastAsia="Times New Roman" w:hAnsi="Calibri" w:cs="Calibri"/>
                <w:b/>
                <w:bCs/>
                <w:sz w:val="16"/>
                <w:szCs w:val="16"/>
              </w:rPr>
            </w:pPr>
            <w:r w:rsidRPr="00B13E35">
              <w:rPr>
                <w:rFonts w:ascii="Calibri" w:eastAsia="Times New Roman" w:hAnsi="Calibri" w:cs="Calibri"/>
                <w:b/>
                <w:bCs/>
                <w:sz w:val="16"/>
                <w:szCs w:val="16"/>
              </w:rPr>
              <w:t>70-74</w:t>
            </w:r>
          </w:p>
        </w:tc>
        <w:tc>
          <w:tcPr>
            <w:tcW w:w="992" w:type="dxa"/>
            <w:tcBorders>
              <w:top w:val="nil"/>
              <w:left w:val="nil"/>
              <w:bottom w:val="nil"/>
              <w:right w:val="nil"/>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sz w:val="20"/>
                <w:szCs w:val="20"/>
              </w:rPr>
            </w:pPr>
            <w:r w:rsidRPr="00B13E35">
              <w:rPr>
                <w:rFonts w:ascii="Calibri" w:eastAsia="Times New Roman" w:hAnsi="Calibri" w:cs="Calibri"/>
                <w:sz w:val="20"/>
                <w:szCs w:val="20"/>
              </w:rPr>
              <w:t xml:space="preserve">      17,534 </w:t>
            </w:r>
          </w:p>
        </w:tc>
        <w:tc>
          <w:tcPr>
            <w:tcW w:w="992" w:type="dxa"/>
            <w:tcBorders>
              <w:top w:val="nil"/>
              <w:left w:val="nil"/>
              <w:bottom w:val="nil"/>
              <w:right w:val="nil"/>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sz w:val="20"/>
                <w:szCs w:val="20"/>
              </w:rPr>
            </w:pPr>
            <w:r w:rsidRPr="00B13E35">
              <w:rPr>
                <w:rFonts w:ascii="Calibri" w:eastAsia="Times New Roman" w:hAnsi="Calibri" w:cs="Calibri"/>
                <w:sz w:val="20"/>
                <w:szCs w:val="20"/>
              </w:rPr>
              <w:t xml:space="preserve">      19,218 </w:t>
            </w:r>
          </w:p>
        </w:tc>
        <w:tc>
          <w:tcPr>
            <w:tcW w:w="993" w:type="dxa"/>
            <w:tcBorders>
              <w:top w:val="nil"/>
              <w:left w:val="nil"/>
              <w:bottom w:val="nil"/>
              <w:right w:val="single" w:sz="4" w:space="0" w:color="auto"/>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b/>
                <w:bCs/>
                <w:sz w:val="20"/>
                <w:szCs w:val="20"/>
              </w:rPr>
            </w:pPr>
            <w:r w:rsidRPr="00B13E35">
              <w:rPr>
                <w:rFonts w:ascii="Calibri" w:eastAsia="Times New Roman" w:hAnsi="Calibri" w:cs="Calibri"/>
                <w:b/>
                <w:bCs/>
                <w:sz w:val="20"/>
                <w:szCs w:val="20"/>
              </w:rPr>
              <w:t xml:space="preserve">      36,752 </w:t>
            </w:r>
          </w:p>
        </w:tc>
      </w:tr>
      <w:tr w:rsidR="00B13E35" w:rsidRPr="00B13E35" w:rsidTr="00B13E35">
        <w:trPr>
          <w:trHeight w:val="300"/>
        </w:trPr>
        <w:tc>
          <w:tcPr>
            <w:tcW w:w="1303" w:type="dxa"/>
            <w:tcBorders>
              <w:top w:val="nil"/>
              <w:left w:val="single" w:sz="4" w:space="0" w:color="auto"/>
              <w:bottom w:val="nil"/>
              <w:right w:val="single" w:sz="4" w:space="0" w:color="auto"/>
            </w:tcBorders>
            <w:shd w:val="clear" w:color="auto" w:fill="auto"/>
            <w:noWrap/>
            <w:vAlign w:val="center"/>
            <w:hideMark/>
          </w:tcPr>
          <w:p w:rsidR="00B13E35" w:rsidRPr="00B13E35" w:rsidRDefault="00B13E35" w:rsidP="00B13E35">
            <w:pPr>
              <w:spacing w:after="0" w:line="240" w:lineRule="auto"/>
              <w:jc w:val="center"/>
              <w:rPr>
                <w:rFonts w:ascii="Calibri" w:eastAsia="Times New Roman" w:hAnsi="Calibri" w:cs="Calibri"/>
                <w:b/>
                <w:bCs/>
                <w:sz w:val="16"/>
                <w:szCs w:val="16"/>
              </w:rPr>
            </w:pPr>
            <w:r w:rsidRPr="00B13E35">
              <w:rPr>
                <w:rFonts w:ascii="Calibri" w:eastAsia="Times New Roman" w:hAnsi="Calibri" w:cs="Calibri"/>
                <w:b/>
                <w:bCs/>
                <w:sz w:val="16"/>
                <w:szCs w:val="16"/>
              </w:rPr>
              <w:t>75-79</w:t>
            </w:r>
          </w:p>
        </w:tc>
        <w:tc>
          <w:tcPr>
            <w:tcW w:w="992" w:type="dxa"/>
            <w:tcBorders>
              <w:top w:val="nil"/>
              <w:left w:val="nil"/>
              <w:bottom w:val="nil"/>
              <w:right w:val="nil"/>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sz w:val="20"/>
                <w:szCs w:val="20"/>
              </w:rPr>
            </w:pPr>
            <w:r w:rsidRPr="00B13E35">
              <w:rPr>
                <w:rFonts w:ascii="Calibri" w:eastAsia="Times New Roman" w:hAnsi="Calibri" w:cs="Calibri"/>
                <w:sz w:val="20"/>
                <w:szCs w:val="20"/>
              </w:rPr>
              <w:t xml:space="preserve">      11,991 </w:t>
            </w:r>
          </w:p>
        </w:tc>
        <w:tc>
          <w:tcPr>
            <w:tcW w:w="992" w:type="dxa"/>
            <w:tcBorders>
              <w:top w:val="nil"/>
              <w:left w:val="nil"/>
              <w:bottom w:val="nil"/>
              <w:right w:val="nil"/>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sz w:val="20"/>
                <w:szCs w:val="20"/>
              </w:rPr>
            </w:pPr>
            <w:r w:rsidRPr="00B13E35">
              <w:rPr>
                <w:rFonts w:ascii="Calibri" w:eastAsia="Times New Roman" w:hAnsi="Calibri" w:cs="Calibri"/>
                <w:sz w:val="20"/>
                <w:szCs w:val="20"/>
              </w:rPr>
              <w:t xml:space="preserve">      12,884 </w:t>
            </w:r>
          </w:p>
        </w:tc>
        <w:tc>
          <w:tcPr>
            <w:tcW w:w="993" w:type="dxa"/>
            <w:tcBorders>
              <w:top w:val="nil"/>
              <w:left w:val="nil"/>
              <w:bottom w:val="nil"/>
              <w:right w:val="single" w:sz="4" w:space="0" w:color="auto"/>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b/>
                <w:bCs/>
                <w:sz w:val="20"/>
                <w:szCs w:val="20"/>
              </w:rPr>
            </w:pPr>
            <w:r w:rsidRPr="00B13E35">
              <w:rPr>
                <w:rFonts w:ascii="Calibri" w:eastAsia="Times New Roman" w:hAnsi="Calibri" w:cs="Calibri"/>
                <w:b/>
                <w:bCs/>
                <w:sz w:val="20"/>
                <w:szCs w:val="20"/>
              </w:rPr>
              <w:t xml:space="preserve">      24,875 </w:t>
            </w:r>
          </w:p>
        </w:tc>
      </w:tr>
      <w:tr w:rsidR="00B13E35" w:rsidRPr="00B13E35" w:rsidTr="00B13E35">
        <w:trPr>
          <w:trHeight w:val="300"/>
        </w:trPr>
        <w:tc>
          <w:tcPr>
            <w:tcW w:w="1303" w:type="dxa"/>
            <w:tcBorders>
              <w:top w:val="nil"/>
              <w:left w:val="single" w:sz="4" w:space="0" w:color="auto"/>
              <w:bottom w:val="nil"/>
              <w:right w:val="single" w:sz="4" w:space="0" w:color="auto"/>
            </w:tcBorders>
            <w:shd w:val="clear" w:color="auto" w:fill="auto"/>
            <w:noWrap/>
            <w:vAlign w:val="center"/>
            <w:hideMark/>
          </w:tcPr>
          <w:p w:rsidR="00B13E35" w:rsidRPr="00B13E35" w:rsidRDefault="00B13E35" w:rsidP="00B13E35">
            <w:pPr>
              <w:spacing w:after="0" w:line="240" w:lineRule="auto"/>
              <w:jc w:val="center"/>
              <w:rPr>
                <w:rFonts w:ascii="Calibri" w:eastAsia="Times New Roman" w:hAnsi="Calibri" w:cs="Calibri"/>
                <w:b/>
                <w:bCs/>
                <w:sz w:val="16"/>
                <w:szCs w:val="16"/>
              </w:rPr>
            </w:pPr>
            <w:r w:rsidRPr="00B13E35">
              <w:rPr>
                <w:rFonts w:ascii="Calibri" w:eastAsia="Times New Roman" w:hAnsi="Calibri" w:cs="Calibri"/>
                <w:b/>
                <w:bCs/>
                <w:sz w:val="16"/>
                <w:szCs w:val="16"/>
              </w:rPr>
              <w:t>80-84</w:t>
            </w:r>
          </w:p>
        </w:tc>
        <w:tc>
          <w:tcPr>
            <w:tcW w:w="992" w:type="dxa"/>
            <w:tcBorders>
              <w:top w:val="nil"/>
              <w:left w:val="nil"/>
              <w:bottom w:val="nil"/>
              <w:right w:val="nil"/>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sz w:val="20"/>
                <w:szCs w:val="20"/>
              </w:rPr>
            </w:pPr>
            <w:r w:rsidRPr="00B13E35">
              <w:rPr>
                <w:rFonts w:ascii="Calibri" w:eastAsia="Times New Roman" w:hAnsi="Calibri" w:cs="Calibri"/>
                <w:sz w:val="20"/>
                <w:szCs w:val="20"/>
              </w:rPr>
              <w:t xml:space="preserve">        8,519 </w:t>
            </w:r>
          </w:p>
        </w:tc>
        <w:tc>
          <w:tcPr>
            <w:tcW w:w="992" w:type="dxa"/>
            <w:tcBorders>
              <w:top w:val="nil"/>
              <w:left w:val="nil"/>
              <w:bottom w:val="nil"/>
              <w:right w:val="nil"/>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sz w:val="20"/>
                <w:szCs w:val="20"/>
              </w:rPr>
            </w:pPr>
            <w:r w:rsidRPr="00B13E35">
              <w:rPr>
                <w:rFonts w:ascii="Calibri" w:eastAsia="Times New Roman" w:hAnsi="Calibri" w:cs="Calibri"/>
                <w:sz w:val="20"/>
                <w:szCs w:val="20"/>
              </w:rPr>
              <w:t xml:space="preserve">      10,372 </w:t>
            </w:r>
          </w:p>
        </w:tc>
        <w:tc>
          <w:tcPr>
            <w:tcW w:w="993" w:type="dxa"/>
            <w:tcBorders>
              <w:top w:val="nil"/>
              <w:left w:val="nil"/>
              <w:bottom w:val="nil"/>
              <w:right w:val="single" w:sz="4" w:space="0" w:color="auto"/>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b/>
                <w:bCs/>
                <w:sz w:val="20"/>
                <w:szCs w:val="20"/>
              </w:rPr>
            </w:pPr>
            <w:r w:rsidRPr="00B13E35">
              <w:rPr>
                <w:rFonts w:ascii="Calibri" w:eastAsia="Times New Roman" w:hAnsi="Calibri" w:cs="Calibri"/>
                <w:b/>
                <w:bCs/>
                <w:sz w:val="20"/>
                <w:szCs w:val="20"/>
              </w:rPr>
              <w:t xml:space="preserve">      18,891 </w:t>
            </w:r>
          </w:p>
        </w:tc>
      </w:tr>
      <w:tr w:rsidR="00B13E35" w:rsidRPr="00B13E35" w:rsidTr="00B13E35">
        <w:trPr>
          <w:trHeight w:val="300"/>
        </w:trPr>
        <w:tc>
          <w:tcPr>
            <w:tcW w:w="1303" w:type="dxa"/>
            <w:tcBorders>
              <w:top w:val="nil"/>
              <w:left w:val="single" w:sz="4" w:space="0" w:color="auto"/>
              <w:bottom w:val="nil"/>
              <w:right w:val="single" w:sz="4" w:space="0" w:color="auto"/>
            </w:tcBorders>
            <w:shd w:val="clear" w:color="auto" w:fill="auto"/>
            <w:noWrap/>
            <w:vAlign w:val="center"/>
            <w:hideMark/>
          </w:tcPr>
          <w:p w:rsidR="00B13E35" w:rsidRPr="00B13E35" w:rsidRDefault="00B13E35" w:rsidP="00B13E35">
            <w:pPr>
              <w:spacing w:after="0" w:line="240" w:lineRule="auto"/>
              <w:jc w:val="center"/>
              <w:rPr>
                <w:rFonts w:ascii="Calibri" w:eastAsia="Times New Roman" w:hAnsi="Calibri" w:cs="Calibri"/>
                <w:b/>
                <w:bCs/>
                <w:sz w:val="16"/>
                <w:szCs w:val="16"/>
              </w:rPr>
            </w:pPr>
            <w:r w:rsidRPr="00B13E35">
              <w:rPr>
                <w:rFonts w:ascii="Calibri" w:eastAsia="Times New Roman" w:hAnsi="Calibri" w:cs="Calibri"/>
                <w:b/>
                <w:bCs/>
                <w:sz w:val="16"/>
                <w:szCs w:val="16"/>
              </w:rPr>
              <w:t>85+</w:t>
            </w:r>
          </w:p>
        </w:tc>
        <w:tc>
          <w:tcPr>
            <w:tcW w:w="992" w:type="dxa"/>
            <w:tcBorders>
              <w:top w:val="nil"/>
              <w:left w:val="nil"/>
              <w:bottom w:val="nil"/>
              <w:right w:val="nil"/>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sz w:val="20"/>
                <w:szCs w:val="20"/>
              </w:rPr>
            </w:pPr>
            <w:r w:rsidRPr="00B13E35">
              <w:rPr>
                <w:rFonts w:ascii="Calibri" w:eastAsia="Times New Roman" w:hAnsi="Calibri" w:cs="Calibri"/>
                <w:sz w:val="20"/>
                <w:szCs w:val="20"/>
              </w:rPr>
              <w:t xml:space="preserve">        6,480 </w:t>
            </w:r>
          </w:p>
        </w:tc>
        <w:tc>
          <w:tcPr>
            <w:tcW w:w="992" w:type="dxa"/>
            <w:tcBorders>
              <w:top w:val="nil"/>
              <w:left w:val="nil"/>
              <w:bottom w:val="nil"/>
              <w:right w:val="nil"/>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sz w:val="20"/>
                <w:szCs w:val="20"/>
              </w:rPr>
            </w:pPr>
            <w:r w:rsidRPr="00B13E35">
              <w:rPr>
                <w:rFonts w:ascii="Calibri" w:eastAsia="Times New Roman" w:hAnsi="Calibri" w:cs="Calibri"/>
                <w:sz w:val="20"/>
                <w:szCs w:val="20"/>
              </w:rPr>
              <w:t xml:space="preserve">        7,736 </w:t>
            </w:r>
          </w:p>
        </w:tc>
        <w:tc>
          <w:tcPr>
            <w:tcW w:w="993" w:type="dxa"/>
            <w:tcBorders>
              <w:top w:val="nil"/>
              <w:left w:val="nil"/>
              <w:bottom w:val="nil"/>
              <w:right w:val="single" w:sz="4" w:space="0" w:color="auto"/>
            </w:tcBorders>
            <w:shd w:val="clear" w:color="auto" w:fill="auto"/>
            <w:noWrap/>
            <w:vAlign w:val="center"/>
            <w:hideMark/>
          </w:tcPr>
          <w:p w:rsidR="00B13E35" w:rsidRPr="00B13E35" w:rsidRDefault="00B13E35" w:rsidP="00B13E35">
            <w:pPr>
              <w:spacing w:after="0" w:line="240" w:lineRule="auto"/>
              <w:jc w:val="right"/>
              <w:rPr>
                <w:rFonts w:ascii="Calibri" w:eastAsia="Times New Roman" w:hAnsi="Calibri" w:cs="Calibri"/>
                <w:b/>
                <w:bCs/>
                <w:sz w:val="20"/>
                <w:szCs w:val="20"/>
              </w:rPr>
            </w:pPr>
            <w:r w:rsidRPr="00B13E35">
              <w:rPr>
                <w:rFonts w:ascii="Calibri" w:eastAsia="Times New Roman" w:hAnsi="Calibri" w:cs="Calibri"/>
                <w:b/>
                <w:bCs/>
                <w:sz w:val="20"/>
                <w:szCs w:val="20"/>
              </w:rPr>
              <w:t xml:space="preserve">      14,216 </w:t>
            </w:r>
          </w:p>
        </w:tc>
      </w:tr>
      <w:tr w:rsidR="00B13E35" w:rsidRPr="00B13E35" w:rsidTr="00B13E35">
        <w:trPr>
          <w:trHeight w:val="300"/>
        </w:trPr>
        <w:tc>
          <w:tcPr>
            <w:tcW w:w="130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13E35" w:rsidRPr="00B13E35" w:rsidRDefault="00B13E35" w:rsidP="00B13E35">
            <w:pPr>
              <w:spacing w:after="0" w:line="240" w:lineRule="auto"/>
              <w:jc w:val="center"/>
              <w:rPr>
                <w:rFonts w:ascii="Calibri" w:eastAsia="Times New Roman" w:hAnsi="Calibri" w:cs="Calibri"/>
                <w:b/>
                <w:bCs/>
                <w:sz w:val="16"/>
                <w:szCs w:val="16"/>
              </w:rPr>
            </w:pPr>
            <w:r w:rsidRPr="00B13E35">
              <w:rPr>
                <w:rFonts w:ascii="Calibri" w:eastAsia="Times New Roman" w:hAnsi="Calibri" w:cs="Calibri"/>
                <w:b/>
                <w:bCs/>
                <w:sz w:val="16"/>
                <w:szCs w:val="16"/>
              </w:rPr>
              <w:t>Gjithsej</w:t>
            </w:r>
          </w:p>
        </w:tc>
        <w:tc>
          <w:tcPr>
            <w:tcW w:w="992" w:type="dxa"/>
            <w:tcBorders>
              <w:top w:val="single" w:sz="4" w:space="0" w:color="auto"/>
              <w:left w:val="nil"/>
              <w:bottom w:val="single" w:sz="4" w:space="0" w:color="auto"/>
              <w:right w:val="nil"/>
            </w:tcBorders>
            <w:shd w:val="clear" w:color="000000" w:fill="D9D9D9"/>
            <w:noWrap/>
            <w:vAlign w:val="center"/>
            <w:hideMark/>
          </w:tcPr>
          <w:p w:rsidR="00B13E35" w:rsidRPr="00B13E35" w:rsidRDefault="00B13E35" w:rsidP="00B13E35">
            <w:pPr>
              <w:spacing w:after="0" w:line="240" w:lineRule="auto"/>
              <w:jc w:val="right"/>
              <w:rPr>
                <w:rFonts w:ascii="Calibri" w:eastAsia="Times New Roman" w:hAnsi="Calibri" w:cs="Calibri"/>
                <w:b/>
                <w:bCs/>
                <w:sz w:val="20"/>
                <w:szCs w:val="20"/>
              </w:rPr>
            </w:pPr>
            <w:r w:rsidRPr="00B13E35">
              <w:rPr>
                <w:rFonts w:ascii="Calibri" w:eastAsia="Times New Roman" w:hAnsi="Calibri" w:cs="Calibri"/>
                <w:b/>
                <w:bCs/>
                <w:sz w:val="20"/>
                <w:szCs w:val="20"/>
              </w:rPr>
              <w:t xml:space="preserve">   455,207 </w:t>
            </w:r>
          </w:p>
        </w:tc>
        <w:tc>
          <w:tcPr>
            <w:tcW w:w="992" w:type="dxa"/>
            <w:tcBorders>
              <w:top w:val="single" w:sz="4" w:space="0" w:color="auto"/>
              <w:left w:val="single" w:sz="4" w:space="0" w:color="auto"/>
              <w:bottom w:val="single" w:sz="4" w:space="0" w:color="auto"/>
              <w:right w:val="nil"/>
            </w:tcBorders>
            <w:shd w:val="clear" w:color="000000" w:fill="D9D9D9"/>
            <w:noWrap/>
            <w:vAlign w:val="center"/>
            <w:hideMark/>
          </w:tcPr>
          <w:p w:rsidR="00B13E35" w:rsidRPr="00B13E35" w:rsidRDefault="00B13E35" w:rsidP="00B13E35">
            <w:pPr>
              <w:spacing w:after="0" w:line="240" w:lineRule="auto"/>
              <w:jc w:val="right"/>
              <w:rPr>
                <w:rFonts w:ascii="Calibri" w:eastAsia="Times New Roman" w:hAnsi="Calibri" w:cs="Calibri"/>
                <w:b/>
                <w:bCs/>
                <w:sz w:val="20"/>
                <w:szCs w:val="20"/>
              </w:rPr>
            </w:pPr>
            <w:r w:rsidRPr="00B13E35">
              <w:rPr>
                <w:rFonts w:ascii="Calibri" w:eastAsia="Times New Roman" w:hAnsi="Calibri" w:cs="Calibri"/>
                <w:b/>
                <w:bCs/>
                <w:sz w:val="20"/>
                <w:szCs w:val="20"/>
              </w:rPr>
              <w:t xml:space="preserve">   470,061 </w:t>
            </w:r>
          </w:p>
        </w:tc>
        <w:tc>
          <w:tcPr>
            <w:tcW w:w="99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B13E35" w:rsidRPr="00B13E35" w:rsidRDefault="00B13E35" w:rsidP="00B13E35">
            <w:pPr>
              <w:spacing w:after="0" w:line="240" w:lineRule="auto"/>
              <w:jc w:val="right"/>
              <w:rPr>
                <w:rFonts w:ascii="Calibri" w:eastAsia="Times New Roman" w:hAnsi="Calibri" w:cs="Calibri"/>
                <w:b/>
                <w:bCs/>
                <w:sz w:val="20"/>
                <w:szCs w:val="20"/>
              </w:rPr>
            </w:pPr>
            <w:r w:rsidRPr="00B13E35">
              <w:rPr>
                <w:rFonts w:ascii="Calibri" w:eastAsia="Times New Roman" w:hAnsi="Calibri" w:cs="Calibri"/>
                <w:b/>
                <w:bCs/>
                <w:sz w:val="20"/>
                <w:szCs w:val="20"/>
              </w:rPr>
              <w:t xml:space="preserve">   925,268 </w:t>
            </w:r>
          </w:p>
        </w:tc>
      </w:tr>
      <w:tr w:rsidR="00B13E35" w:rsidRPr="00B13E35" w:rsidTr="00B13E35">
        <w:trPr>
          <w:trHeight w:val="300"/>
        </w:trPr>
        <w:tc>
          <w:tcPr>
            <w:tcW w:w="1303"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992"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992"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c>
          <w:tcPr>
            <w:tcW w:w="993"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r>
      <w:tr w:rsidR="00B13E35" w:rsidRPr="00B13E35" w:rsidTr="00B13E35">
        <w:trPr>
          <w:trHeight w:val="300"/>
        </w:trPr>
        <w:tc>
          <w:tcPr>
            <w:tcW w:w="3287" w:type="dxa"/>
            <w:gridSpan w:val="3"/>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Burimi: Përllogaritje INSTAT</w:t>
            </w:r>
          </w:p>
        </w:tc>
        <w:tc>
          <w:tcPr>
            <w:tcW w:w="993" w:type="dxa"/>
            <w:tcBorders>
              <w:top w:val="nil"/>
              <w:left w:val="nil"/>
              <w:bottom w:val="nil"/>
              <w:right w:val="nil"/>
            </w:tcBorders>
            <w:shd w:val="clear" w:color="000000" w:fill="FFFFFF"/>
            <w:noWrap/>
            <w:vAlign w:val="bottom"/>
            <w:hideMark/>
          </w:tcPr>
          <w:p w:rsidR="00B13E35" w:rsidRPr="00B13E35" w:rsidRDefault="00B13E35" w:rsidP="00B13E35">
            <w:pPr>
              <w:spacing w:after="0" w:line="240" w:lineRule="auto"/>
              <w:rPr>
                <w:rFonts w:ascii="Calibri" w:eastAsia="Times New Roman" w:hAnsi="Calibri" w:cs="Calibri"/>
                <w:color w:val="000000"/>
              </w:rPr>
            </w:pPr>
            <w:r w:rsidRPr="00B13E35">
              <w:rPr>
                <w:rFonts w:ascii="Calibri" w:eastAsia="Times New Roman" w:hAnsi="Calibri" w:cs="Calibri"/>
                <w:color w:val="000000"/>
              </w:rPr>
              <w:t> </w:t>
            </w:r>
          </w:p>
        </w:tc>
      </w:tr>
    </w:tbl>
    <w:p w:rsidR="00B13E35" w:rsidRPr="00B13E35" w:rsidRDefault="00B13E35" w:rsidP="00623282">
      <w:pPr>
        <w:rPr>
          <w:rFonts w:ascii="Calibri" w:hAnsi="Calibri" w:cs="Calibri"/>
          <w:iCs/>
        </w:rPr>
      </w:pPr>
    </w:p>
    <w:p w:rsidR="007848C9" w:rsidRPr="00623282" w:rsidRDefault="007848C9" w:rsidP="007848C9">
      <w:pPr>
        <w:rPr>
          <w:rFonts w:ascii="Calibri" w:hAnsi="Calibri" w:cs="Calibri"/>
          <w:iCs/>
          <w:lang w:val="sq-AL"/>
        </w:rPr>
      </w:pPr>
    </w:p>
    <w:p w:rsidR="00095711" w:rsidRDefault="007848C9" w:rsidP="007848C9">
      <w:pPr>
        <w:pStyle w:val="ListParagraph"/>
        <w:numPr>
          <w:ilvl w:val="0"/>
          <w:numId w:val="1"/>
        </w:numPr>
        <w:rPr>
          <w:b/>
        </w:rPr>
      </w:pPr>
      <w:r w:rsidRPr="001A6FE8">
        <w:rPr>
          <w:b/>
          <w:lang w:val="sq-AL"/>
        </w:rPr>
        <w:t xml:space="preserve"> </w:t>
      </w:r>
      <w:r w:rsidR="001A6FE8">
        <w:rPr>
          <w:b/>
        </w:rPr>
        <w:t>Përgjigja e kërkesës nr 41</w:t>
      </w:r>
    </w:p>
    <w:p w:rsidR="008101C4" w:rsidRDefault="008101C4" w:rsidP="008101C4">
      <w:pPr>
        <w:rPr>
          <w:color w:val="212121"/>
        </w:rPr>
      </w:pPr>
      <w:r>
        <w:rPr>
          <w:color w:val="212121"/>
        </w:rPr>
        <w:t>I nderuar përdorues,</w:t>
      </w:r>
    </w:p>
    <w:p w:rsidR="00B13E35" w:rsidRDefault="00B13E35" w:rsidP="00B13E35">
      <w:pPr>
        <w:rPr>
          <w:b/>
          <w:bCs/>
          <w:color w:val="242424"/>
          <w:bdr w:val="none" w:sz="0" w:space="0" w:color="auto" w:frame="1"/>
        </w:rPr>
      </w:pPr>
      <w:r>
        <w:t xml:space="preserve">Në përgjigje të kërkesës suaj, ju bëjmë me dije se INSTAT nuk disponon çmime orientuese për procedurën </w:t>
      </w:r>
      <w:r>
        <w:rPr>
          <w:lang w:val="sq-AL"/>
        </w:rPr>
        <w:t>me objekt “</w:t>
      </w:r>
      <w:r>
        <w:rPr>
          <w:b/>
          <w:bCs/>
          <w:color w:val="000000"/>
        </w:rPr>
        <w:t xml:space="preserve">Sherbim i transportit te punonjesve te QPN </w:t>
      </w:r>
      <w:proofErr w:type="gramStart"/>
      <w:r>
        <w:rPr>
          <w:b/>
          <w:bCs/>
          <w:color w:val="000000"/>
        </w:rPr>
        <w:t>Gorisht </w:t>
      </w:r>
      <w:r>
        <w:rPr>
          <w:color w:val="000000"/>
        </w:rPr>
        <w:t>”</w:t>
      </w:r>
      <w:proofErr w:type="gramEnd"/>
      <w:r>
        <w:rPr>
          <w:color w:val="000000"/>
        </w:rPr>
        <w:t xml:space="preserve">. </w:t>
      </w:r>
    </w:p>
    <w:p w:rsidR="007848C9" w:rsidRPr="00BA3BF7" w:rsidRDefault="007848C9" w:rsidP="00BA3BF7">
      <w:pPr>
        <w:spacing w:before="100" w:beforeAutospacing="1" w:after="100" w:afterAutospacing="1"/>
      </w:pPr>
    </w:p>
    <w:p w:rsidR="00A2318B" w:rsidRPr="00D913A6" w:rsidRDefault="007848C9" w:rsidP="007848C9">
      <w:pPr>
        <w:pStyle w:val="ListParagraph"/>
        <w:numPr>
          <w:ilvl w:val="0"/>
          <w:numId w:val="1"/>
        </w:numPr>
        <w:rPr>
          <w:b/>
        </w:rPr>
      </w:pPr>
      <w:r w:rsidRPr="00BA3BF7">
        <w:rPr>
          <w:b/>
        </w:rPr>
        <w:lastRenderedPageBreak/>
        <w:t xml:space="preserve"> </w:t>
      </w:r>
      <w:r w:rsidR="001A6FE8">
        <w:rPr>
          <w:b/>
        </w:rPr>
        <w:t>Përgjigja e kërkesës nr 42</w:t>
      </w:r>
      <w:r w:rsidR="00160941">
        <w:rPr>
          <w:b/>
        </w:rPr>
        <w:t xml:space="preserve"> </w:t>
      </w:r>
    </w:p>
    <w:p w:rsidR="00B13E35" w:rsidRDefault="00B13E35" w:rsidP="00B13E35">
      <w:pPr>
        <w:rPr>
          <w:rFonts w:ascii="Times New Roman" w:hAnsi="Times New Roman" w:cs="Times New Roman"/>
          <w:sz w:val="24"/>
          <w:szCs w:val="24"/>
        </w:rPr>
      </w:pPr>
      <w:r>
        <w:rPr>
          <w:rFonts w:ascii="Times New Roman" w:hAnsi="Times New Roman" w:cs="Times New Roman"/>
          <w:sz w:val="24"/>
          <w:szCs w:val="24"/>
        </w:rPr>
        <w:t>I nderuar përdorues,</w:t>
      </w:r>
    </w:p>
    <w:p w:rsidR="00B13E35" w:rsidRDefault="00B13E35" w:rsidP="00B13E35">
      <w:pPr>
        <w:rPr>
          <w:rFonts w:ascii="Times New Roman" w:hAnsi="Times New Roman" w:cs="Times New Roman"/>
          <w:b/>
          <w:bCs/>
          <w:color w:val="242424"/>
          <w:sz w:val="24"/>
          <w:szCs w:val="24"/>
          <w:bdr w:val="none" w:sz="0" w:space="0" w:color="auto" w:frame="1"/>
        </w:rPr>
      </w:pPr>
      <w:proofErr w:type="gramStart"/>
      <w:r>
        <w:rPr>
          <w:rFonts w:ascii="Times New Roman" w:hAnsi="Times New Roman" w:cs="Times New Roman"/>
          <w:sz w:val="24"/>
          <w:szCs w:val="24"/>
        </w:rPr>
        <w:t xml:space="preserve">Në përgjigje të kërkesës suaj, ju bëjmë me dije se INSTAT nuk disponon çmime orientuese për procedurën </w:t>
      </w:r>
      <w:r>
        <w:rPr>
          <w:rFonts w:ascii="Times New Roman" w:hAnsi="Times New Roman" w:cs="Times New Roman"/>
          <w:sz w:val="24"/>
          <w:szCs w:val="24"/>
          <w:lang w:val="sq-AL"/>
        </w:rPr>
        <w:t>me objekt “</w:t>
      </w:r>
      <w:r>
        <w:rPr>
          <w:rFonts w:ascii="Times New Roman" w:hAnsi="Times New Roman" w:cs="Times New Roman"/>
          <w:b/>
          <w:bCs/>
          <w:color w:val="000000"/>
          <w:sz w:val="24"/>
          <w:szCs w:val="24"/>
          <w:lang w:val="en-GB"/>
        </w:rPr>
        <w:t>Zëvëndësimi i tubacioneve dhe pajisjeve të sigurisë për sistemin e shkarkimit të ujërave të drenazheve në bjefin e poshtëm në HEC Vau i Dejës</w:t>
      </w:r>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w:t>
      </w:r>
    </w:p>
    <w:p w:rsidR="00B13E35" w:rsidRPr="00BA3BF7" w:rsidRDefault="00B13E35" w:rsidP="008101C4">
      <w:pPr>
        <w:rPr>
          <w:rFonts w:ascii="Arial" w:hAnsi="Arial" w:cs="Arial"/>
          <w:i/>
          <w:iCs/>
          <w:spacing w:val="-5"/>
          <w:sz w:val="18"/>
          <w:szCs w:val="18"/>
          <w:lang w:val="sq-AL"/>
        </w:rPr>
      </w:pPr>
    </w:p>
    <w:p w:rsidR="00A2318B" w:rsidRDefault="00A2318B" w:rsidP="009F6016">
      <w:pPr>
        <w:pStyle w:val="ListParagraph"/>
        <w:numPr>
          <w:ilvl w:val="0"/>
          <w:numId w:val="1"/>
        </w:numPr>
        <w:rPr>
          <w:b/>
        </w:rPr>
      </w:pPr>
      <w:r>
        <w:rPr>
          <w:b/>
        </w:rPr>
        <w:t>Për</w:t>
      </w:r>
      <w:r w:rsidR="0061729D">
        <w:rPr>
          <w:b/>
        </w:rPr>
        <w:t>gjigja e kërkesës nr</w:t>
      </w:r>
      <w:r w:rsidR="001A6FE8">
        <w:rPr>
          <w:b/>
        </w:rPr>
        <w:t xml:space="preserve"> 43</w:t>
      </w:r>
    </w:p>
    <w:p w:rsidR="008E789E" w:rsidRDefault="008E789E" w:rsidP="008E789E">
      <w:pPr>
        <w:rPr>
          <w:rFonts w:ascii="Times New Roman" w:hAnsi="Times New Roman" w:cs="Times New Roman"/>
          <w:sz w:val="24"/>
          <w:szCs w:val="24"/>
        </w:rPr>
      </w:pPr>
      <w:r>
        <w:rPr>
          <w:rFonts w:ascii="Times New Roman" w:hAnsi="Times New Roman" w:cs="Times New Roman"/>
          <w:sz w:val="24"/>
          <w:szCs w:val="24"/>
        </w:rPr>
        <w:t>I nderuar përdorues,</w:t>
      </w:r>
    </w:p>
    <w:p w:rsidR="00B13E35" w:rsidRDefault="00B13E35" w:rsidP="00B13E35">
      <w:pPr>
        <w:rPr>
          <w:rFonts w:ascii="Times New Roman" w:hAnsi="Times New Roman" w:cs="Times New Roman"/>
          <w:b/>
          <w:bCs/>
          <w:color w:val="242424"/>
          <w:sz w:val="24"/>
          <w:szCs w:val="24"/>
          <w:bdr w:val="none" w:sz="0" w:space="0" w:color="auto" w:frame="1"/>
        </w:rPr>
      </w:pPr>
      <w:proofErr w:type="gramStart"/>
      <w:r>
        <w:rPr>
          <w:rFonts w:ascii="Times New Roman" w:hAnsi="Times New Roman" w:cs="Times New Roman"/>
          <w:sz w:val="24"/>
          <w:szCs w:val="24"/>
        </w:rPr>
        <w:t xml:space="preserve">Në përgjigje të kërkesës suaj, ju bëjmë me dije se INSTAT nuk disponon çmime orientuese për procedurën </w:t>
      </w:r>
      <w:r>
        <w:rPr>
          <w:rFonts w:ascii="Times New Roman" w:hAnsi="Times New Roman" w:cs="Times New Roman"/>
          <w:sz w:val="24"/>
          <w:szCs w:val="24"/>
          <w:lang w:val="sq-AL"/>
        </w:rPr>
        <w:t>me objekt “</w:t>
      </w:r>
      <w:r>
        <w:rPr>
          <w:rFonts w:ascii="Times New Roman" w:hAnsi="Times New Roman" w:cs="Times New Roman"/>
          <w:b/>
          <w:bCs/>
          <w:color w:val="000000"/>
          <w:sz w:val="24"/>
          <w:szCs w:val="24"/>
        </w:rPr>
        <w:t>Mirëmbajtja e sistemeve të monitorimit të transformatorëve të fuqisë DGA, BMT të HEC Fierzë, Koman dhe Vau Dejës</w:t>
      </w:r>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w:t>
      </w:r>
    </w:p>
    <w:p w:rsidR="001A6FE8" w:rsidRPr="00C23006" w:rsidRDefault="001A6FE8" w:rsidP="00C23006">
      <w:pPr>
        <w:pStyle w:val="NormalWeb"/>
        <w:rPr>
          <w:color w:val="242424"/>
        </w:rPr>
      </w:pPr>
    </w:p>
    <w:p w:rsidR="00A2318B" w:rsidRDefault="0061729D" w:rsidP="009F6016">
      <w:pPr>
        <w:pStyle w:val="ListParagraph"/>
        <w:numPr>
          <w:ilvl w:val="0"/>
          <w:numId w:val="1"/>
        </w:numPr>
        <w:rPr>
          <w:b/>
        </w:rPr>
      </w:pPr>
      <w:r>
        <w:rPr>
          <w:b/>
        </w:rPr>
        <w:t>Përgjigja</w:t>
      </w:r>
      <w:r w:rsidR="001A6FE8">
        <w:rPr>
          <w:b/>
        </w:rPr>
        <w:t xml:space="preserve"> e kërkesës nr 44</w:t>
      </w:r>
    </w:p>
    <w:p w:rsidR="00B13E35" w:rsidRDefault="00B13E35" w:rsidP="00B13E35">
      <w:pPr>
        <w:rPr>
          <w:rFonts w:ascii="Times New Roman" w:hAnsi="Times New Roman" w:cs="Times New Roman"/>
          <w:sz w:val="24"/>
          <w:szCs w:val="24"/>
        </w:rPr>
      </w:pPr>
      <w:r>
        <w:rPr>
          <w:rFonts w:ascii="Times New Roman" w:hAnsi="Times New Roman" w:cs="Times New Roman"/>
          <w:sz w:val="24"/>
          <w:szCs w:val="24"/>
        </w:rPr>
        <w:t>I nderuar përdorues,</w:t>
      </w:r>
    </w:p>
    <w:p w:rsidR="00B13E35" w:rsidRDefault="00B13E35" w:rsidP="00B13E35">
      <w:pPr>
        <w:rPr>
          <w:rFonts w:ascii="Times New Roman" w:hAnsi="Times New Roman" w:cs="Times New Roman"/>
          <w:b/>
          <w:bCs/>
          <w:color w:val="242424"/>
          <w:sz w:val="24"/>
          <w:szCs w:val="24"/>
          <w:bdr w:val="none" w:sz="0" w:space="0" w:color="auto" w:frame="1"/>
        </w:rPr>
      </w:pPr>
      <w:proofErr w:type="gramStart"/>
      <w:r>
        <w:rPr>
          <w:rFonts w:ascii="Times New Roman" w:hAnsi="Times New Roman" w:cs="Times New Roman"/>
          <w:sz w:val="24"/>
          <w:szCs w:val="24"/>
        </w:rPr>
        <w:t xml:space="preserve">Në përgjigje të kërkesës suaj, ju bëjmë me dije se INSTAT nuk disponon çmime orientuese për procedurën </w:t>
      </w:r>
      <w:r>
        <w:rPr>
          <w:rFonts w:ascii="Times New Roman" w:hAnsi="Times New Roman" w:cs="Times New Roman"/>
          <w:sz w:val="24"/>
          <w:szCs w:val="24"/>
          <w:lang w:val="sq-AL"/>
        </w:rPr>
        <w:t>me objekt “</w:t>
      </w:r>
      <w:r>
        <w:rPr>
          <w:rFonts w:ascii="Times New Roman" w:hAnsi="Times New Roman" w:cs="Times New Roman"/>
          <w:b/>
          <w:bCs/>
          <w:color w:val="000000"/>
          <w:sz w:val="24"/>
          <w:szCs w:val="24"/>
        </w:rPr>
        <w:t>Blerje pajisje testuese profesionale, me injektim në sekondar për testimin e funksioneve të mbrojtjeve elektrike dhe trajnim i avancuar për testimin e mbrojtjeve të gjeneratorëve dhe të transformatorëve dhe kalibrimi i pajisjeve testuese ekzsituese në KESH</w:t>
      </w:r>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w:t>
      </w:r>
    </w:p>
    <w:p w:rsidR="007848C9" w:rsidRPr="008E789E" w:rsidRDefault="007848C9" w:rsidP="00BA3BF7">
      <w:pPr>
        <w:rPr>
          <w:rFonts w:ascii="Times New Roman" w:hAnsi="Times New Roman" w:cs="Times New Roman"/>
          <w:color w:val="212121"/>
          <w:sz w:val="24"/>
          <w:szCs w:val="24"/>
        </w:rPr>
      </w:pPr>
    </w:p>
    <w:p w:rsidR="00A2318B" w:rsidRPr="00A2318B" w:rsidRDefault="00710A0A" w:rsidP="007848C9">
      <w:pPr>
        <w:pStyle w:val="ListParagraph"/>
        <w:numPr>
          <w:ilvl w:val="0"/>
          <w:numId w:val="1"/>
        </w:numPr>
        <w:rPr>
          <w:rFonts w:ascii="Times New Roman" w:hAnsi="Times New Roman" w:cs="Times New Roman"/>
          <w:color w:val="212121"/>
          <w:sz w:val="24"/>
          <w:szCs w:val="24"/>
        </w:rPr>
      </w:pPr>
      <w:r>
        <w:rPr>
          <w:b/>
        </w:rPr>
        <w:t>Përgjigja e kërkesës nr 45</w:t>
      </w:r>
    </w:p>
    <w:p w:rsidR="008101C4" w:rsidRDefault="008101C4" w:rsidP="008101C4">
      <w:pPr>
        <w:rPr>
          <w:color w:val="212121"/>
        </w:rPr>
      </w:pPr>
      <w:r>
        <w:rPr>
          <w:color w:val="212121"/>
        </w:rPr>
        <w:t>I nderuar përdorues,</w:t>
      </w:r>
    </w:p>
    <w:p w:rsidR="00B13E35" w:rsidRDefault="00B13E35" w:rsidP="00B13E35">
      <w:proofErr w:type="gramStart"/>
      <w:r>
        <w:t>Në përgjigje të kërkesës suaj, ju bëjmë me dije se për të vijuar me kërkesën për të dhëna mikro ju duhet të plotësoni dhe dërgoni të skanuar formën e aplikimit, të cilin e gjeni bashkëlidhur këtij e-maili, bashkë me një kopje të mjetit të identifikimit.</w:t>
      </w:r>
      <w:proofErr w:type="gramEnd"/>
      <w:r>
        <w:t xml:space="preserve"> </w:t>
      </w:r>
    </w:p>
    <w:p w:rsidR="00B13E35" w:rsidRDefault="00B13E35" w:rsidP="00B13E35">
      <w:pPr>
        <w:rPr>
          <w:lang w:val="sq-AL"/>
        </w:rPr>
      </w:pPr>
      <w:r>
        <w:rPr>
          <w:lang w:val="sq-AL"/>
        </w:rPr>
        <w:t>Në linkun më poshtë gjeni rregulloren dhe hapat që pasojnë për aksesimin e të dhënave mikro:</w:t>
      </w:r>
    </w:p>
    <w:p w:rsidR="00B13E35" w:rsidRDefault="00B13E35" w:rsidP="00B13E35">
      <w:pPr>
        <w:rPr>
          <w:lang w:val="sq-AL"/>
        </w:rPr>
      </w:pPr>
      <w:hyperlink r:id="rId49" w:history="1">
        <w:r>
          <w:rPr>
            <w:rStyle w:val="Hyperlink"/>
            <w:lang w:val="sq-AL"/>
          </w:rPr>
          <w:t>http://instat.gov.al/media/8992/rregullore_e_aksesit_n%C3%AB_t%C3%AB_dh%C3%ABnat_mikro_.pdf</w:t>
        </w:r>
      </w:hyperlink>
      <w:r>
        <w:rPr>
          <w:lang w:val="sq-AL"/>
        </w:rPr>
        <w:t xml:space="preserve"> </w:t>
      </w:r>
    </w:p>
    <w:p w:rsidR="00B13E35" w:rsidRDefault="00B13E35" w:rsidP="00B13E35">
      <w:pPr>
        <w:rPr>
          <w:lang w:val="sq-AL"/>
        </w:rPr>
      </w:pPr>
      <w:r>
        <w:rPr>
          <w:lang w:val="sq-AL"/>
        </w:rPr>
        <w:t>Për çdo paqartësi, mos hezitoni të na shkruani.</w:t>
      </w:r>
    </w:p>
    <w:p w:rsidR="00E56873" w:rsidRPr="00B13E35" w:rsidRDefault="00E56873" w:rsidP="00E56873">
      <w:pPr>
        <w:rPr>
          <w:color w:val="212121"/>
          <w:lang w:val="sq-AL"/>
        </w:rPr>
      </w:pPr>
    </w:p>
    <w:p w:rsidR="00BB1301" w:rsidRPr="00A2318B" w:rsidRDefault="00710A0A" w:rsidP="00BB1301">
      <w:pPr>
        <w:pStyle w:val="ListParagraph"/>
        <w:numPr>
          <w:ilvl w:val="0"/>
          <w:numId w:val="1"/>
        </w:numPr>
        <w:rPr>
          <w:rFonts w:ascii="Times New Roman" w:hAnsi="Times New Roman" w:cs="Times New Roman"/>
          <w:color w:val="212121"/>
          <w:sz w:val="24"/>
          <w:szCs w:val="24"/>
        </w:rPr>
      </w:pPr>
      <w:r>
        <w:rPr>
          <w:b/>
        </w:rPr>
        <w:t>Përgjigja e kërkesës nr 46</w:t>
      </w:r>
    </w:p>
    <w:p w:rsidR="00E56873" w:rsidRDefault="00B13E35" w:rsidP="00E56873">
      <w:pPr>
        <w:pStyle w:val="PlainText"/>
        <w:rPr>
          <w:rFonts w:ascii="Times New Roman" w:hAnsi="Times New Roman" w:cs="Times New Roman"/>
          <w:sz w:val="24"/>
          <w:szCs w:val="24"/>
        </w:rPr>
      </w:pPr>
      <w:r>
        <w:rPr>
          <w:rFonts w:ascii="Times New Roman" w:hAnsi="Times New Roman" w:cs="Times New Roman"/>
          <w:sz w:val="24"/>
          <w:szCs w:val="24"/>
        </w:rPr>
        <w:lastRenderedPageBreak/>
        <w:t>I nderuar perdorues,</w:t>
      </w:r>
    </w:p>
    <w:p w:rsidR="00B13E35" w:rsidRPr="00B13E35" w:rsidRDefault="00B13E35" w:rsidP="00B13E35">
      <w:pPr>
        <w:pStyle w:val="PlainText"/>
        <w:rPr>
          <w:rFonts w:ascii="Times New Roman" w:hAnsi="Times New Roman" w:cs="Times New Roman"/>
          <w:sz w:val="24"/>
          <w:szCs w:val="24"/>
        </w:rPr>
      </w:pPr>
      <w:r w:rsidRPr="00B13E35">
        <w:rPr>
          <w:rFonts w:ascii="Times New Roman" w:hAnsi="Times New Roman" w:cs="Times New Roman"/>
          <w:sz w:val="24"/>
          <w:szCs w:val="24"/>
        </w:rPr>
        <w:t xml:space="preserve">Në përgjigje të kërkesës suaj, ju bëjmë me dije se INSTAT nuk publikon të dhënat e kërkuara në atë nivel detajimi. </w:t>
      </w:r>
    </w:p>
    <w:p w:rsidR="00B13E35" w:rsidRPr="00B13E35" w:rsidRDefault="00B13E35" w:rsidP="00B13E35">
      <w:pPr>
        <w:pStyle w:val="PlainText"/>
        <w:rPr>
          <w:rFonts w:ascii="Times New Roman" w:hAnsi="Times New Roman" w:cs="Times New Roman"/>
          <w:sz w:val="24"/>
          <w:szCs w:val="24"/>
        </w:rPr>
      </w:pPr>
      <w:proofErr w:type="gramStart"/>
      <w:r w:rsidRPr="00B13E35">
        <w:rPr>
          <w:rFonts w:ascii="Times New Roman" w:hAnsi="Times New Roman" w:cs="Times New Roman"/>
          <w:sz w:val="24"/>
          <w:szCs w:val="24"/>
        </w:rPr>
        <w:t>INSTAT publikon të dhëna mbi numrin e të punësuarve në sektorin shtetëror sipas nivelit arsimor.</w:t>
      </w:r>
      <w:proofErr w:type="gramEnd"/>
    </w:p>
    <w:p w:rsidR="00B13E35" w:rsidRPr="00B13E35" w:rsidRDefault="00B13E35" w:rsidP="00B13E35">
      <w:pPr>
        <w:pStyle w:val="PlainText"/>
        <w:rPr>
          <w:rFonts w:ascii="Times New Roman" w:hAnsi="Times New Roman" w:cs="Times New Roman"/>
          <w:sz w:val="24"/>
          <w:szCs w:val="24"/>
        </w:rPr>
      </w:pPr>
      <w:r w:rsidRPr="00B13E35">
        <w:rPr>
          <w:rFonts w:ascii="Times New Roman" w:hAnsi="Times New Roman" w:cs="Times New Roman"/>
          <w:sz w:val="24"/>
          <w:szCs w:val="24"/>
        </w:rPr>
        <w:t xml:space="preserve">Këto të dhëna publikohen në databazën tonë statistikore me periodicitet vjetor, të cilin e gjeni në linkun më poshtë: </w:t>
      </w:r>
    </w:p>
    <w:p w:rsidR="00B13E35" w:rsidRPr="00B13E35" w:rsidRDefault="00B13E35" w:rsidP="00B13E35">
      <w:pPr>
        <w:pStyle w:val="PlainText"/>
        <w:rPr>
          <w:rFonts w:ascii="Times New Roman" w:hAnsi="Times New Roman" w:cs="Times New Roman"/>
          <w:sz w:val="24"/>
          <w:szCs w:val="24"/>
        </w:rPr>
      </w:pPr>
    </w:p>
    <w:p w:rsidR="00B13E35" w:rsidRPr="00B13E35" w:rsidRDefault="00B13E35" w:rsidP="00B13E35">
      <w:pPr>
        <w:pStyle w:val="PlainText"/>
        <w:numPr>
          <w:ilvl w:val="0"/>
          <w:numId w:val="38"/>
        </w:numPr>
        <w:rPr>
          <w:rFonts w:ascii="Times New Roman" w:hAnsi="Times New Roman" w:cs="Times New Roman"/>
          <w:sz w:val="24"/>
          <w:szCs w:val="24"/>
        </w:rPr>
      </w:pPr>
      <w:hyperlink r:id="rId50" w:history="1">
        <w:r w:rsidRPr="00B13E35">
          <w:rPr>
            <w:rStyle w:val="Hyperlink"/>
            <w:rFonts w:ascii="Times New Roman" w:hAnsi="Times New Roman" w:cs="Times New Roman"/>
            <w:sz w:val="24"/>
            <w:szCs w:val="24"/>
            <w:lang w:val="sq-AL"/>
          </w:rPr>
          <w:t>http://databaza.instat.gov.al/pxweb/sq/DST/START__TP__AD__ADY/ADY133/table/tableViewLayout1/</w:t>
        </w:r>
      </w:hyperlink>
      <w:r w:rsidRPr="00B13E35">
        <w:rPr>
          <w:rFonts w:ascii="Times New Roman" w:hAnsi="Times New Roman" w:cs="Times New Roman"/>
          <w:sz w:val="24"/>
          <w:szCs w:val="24"/>
          <w:lang w:val="sq-AL"/>
        </w:rPr>
        <w:t>.</w:t>
      </w:r>
    </w:p>
    <w:p w:rsidR="00B13E35" w:rsidRDefault="00B13E35" w:rsidP="00E56873">
      <w:pPr>
        <w:pStyle w:val="PlainText"/>
        <w:rPr>
          <w:rFonts w:ascii="Times New Roman" w:hAnsi="Times New Roman" w:cs="Times New Roman"/>
          <w:sz w:val="24"/>
          <w:szCs w:val="24"/>
        </w:rPr>
      </w:pPr>
    </w:p>
    <w:p w:rsidR="00850F26" w:rsidRDefault="00850F26" w:rsidP="00E56873">
      <w:pPr>
        <w:pStyle w:val="PlainText"/>
        <w:rPr>
          <w:rFonts w:ascii="Times New Roman" w:hAnsi="Times New Roman" w:cs="Times New Roman"/>
          <w:sz w:val="24"/>
          <w:szCs w:val="24"/>
        </w:rPr>
      </w:pPr>
    </w:p>
    <w:p w:rsidR="00850F26" w:rsidRDefault="00850F26" w:rsidP="00E56873">
      <w:pPr>
        <w:pStyle w:val="PlainText"/>
        <w:rPr>
          <w:rFonts w:ascii="Times New Roman" w:hAnsi="Times New Roman" w:cs="Times New Roman"/>
          <w:sz w:val="24"/>
          <w:szCs w:val="24"/>
        </w:rPr>
      </w:pPr>
    </w:p>
    <w:p w:rsidR="00850F26" w:rsidRDefault="00850F26" w:rsidP="00E56873">
      <w:pPr>
        <w:pStyle w:val="PlainText"/>
        <w:rPr>
          <w:rFonts w:ascii="Times New Roman" w:hAnsi="Times New Roman" w:cs="Times New Roman"/>
          <w:sz w:val="24"/>
          <w:szCs w:val="24"/>
        </w:rPr>
      </w:pPr>
    </w:p>
    <w:p w:rsidR="00E56873" w:rsidRPr="00BA3BF7" w:rsidRDefault="00E56873" w:rsidP="00E56873">
      <w:pPr>
        <w:pStyle w:val="PlainText"/>
        <w:rPr>
          <w:b/>
        </w:rPr>
      </w:pPr>
    </w:p>
    <w:p w:rsidR="00A2318B" w:rsidRDefault="0061729D" w:rsidP="009F6016">
      <w:pPr>
        <w:pStyle w:val="ListParagraph"/>
        <w:numPr>
          <w:ilvl w:val="0"/>
          <w:numId w:val="1"/>
        </w:numPr>
        <w:rPr>
          <w:b/>
        </w:rPr>
      </w:pPr>
      <w:r>
        <w:rPr>
          <w:b/>
        </w:rPr>
        <w:t xml:space="preserve">Përgjigja e kërkesës nr </w:t>
      </w:r>
      <w:r w:rsidR="00710A0A">
        <w:rPr>
          <w:b/>
        </w:rPr>
        <w:t>47</w:t>
      </w:r>
      <w:r w:rsidR="00742C8E">
        <w:rPr>
          <w:b/>
        </w:rPr>
        <w:t xml:space="preserve"> </w:t>
      </w:r>
    </w:p>
    <w:p w:rsidR="00710A0A" w:rsidRPr="00B13E35" w:rsidRDefault="00742C8E" w:rsidP="00B13E35">
      <w:pPr>
        <w:rPr>
          <w:b/>
          <w:lang w:val="it-IT"/>
        </w:rPr>
      </w:pPr>
      <w:r>
        <w:rPr>
          <w:noProof/>
        </w:rPr>
        <w:drawing>
          <wp:inline distT="0" distB="0" distL="0" distR="0" wp14:anchorId="0A45CE26" wp14:editId="3302452C">
            <wp:extent cx="4898003" cy="26951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98328" cy="2695337"/>
                    </a:xfrm>
                    <a:prstGeom prst="rect">
                      <a:avLst/>
                    </a:prstGeom>
                    <a:noFill/>
                    <a:ln>
                      <a:noFill/>
                    </a:ln>
                  </pic:spPr>
                </pic:pic>
              </a:graphicData>
            </a:graphic>
          </wp:inline>
        </w:drawing>
      </w:r>
    </w:p>
    <w:p w:rsidR="00A2318B" w:rsidRPr="00742C8E" w:rsidRDefault="00710A0A" w:rsidP="009F6016">
      <w:pPr>
        <w:pStyle w:val="ListParagraph"/>
        <w:numPr>
          <w:ilvl w:val="0"/>
          <w:numId w:val="1"/>
        </w:numPr>
        <w:rPr>
          <w:b/>
          <w:lang w:val="it-IT"/>
        </w:rPr>
      </w:pPr>
      <w:r w:rsidRPr="00742C8E">
        <w:rPr>
          <w:b/>
          <w:lang w:val="it-IT"/>
        </w:rPr>
        <w:t>Përgjigja e kërkesës nr 48</w:t>
      </w:r>
      <w:r w:rsidR="00742C8E" w:rsidRPr="00742C8E">
        <w:rPr>
          <w:b/>
          <w:lang w:val="it-IT"/>
        </w:rPr>
        <w:t xml:space="preserve"> </w:t>
      </w:r>
    </w:p>
    <w:p w:rsidR="00692214" w:rsidRDefault="00742C8E" w:rsidP="00692214">
      <w:pPr>
        <w:rPr>
          <w:color w:val="242424"/>
        </w:rPr>
      </w:pPr>
      <w:r>
        <w:rPr>
          <w:noProof/>
          <w:color w:val="212121"/>
        </w:rPr>
        <w:lastRenderedPageBreak/>
        <w:drawing>
          <wp:inline distT="0" distB="0" distL="0" distR="0" wp14:anchorId="4F17C27B" wp14:editId="5D8CD8ED">
            <wp:extent cx="4580255" cy="25203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80255" cy="2520315"/>
                    </a:xfrm>
                    <a:prstGeom prst="rect">
                      <a:avLst/>
                    </a:prstGeom>
                    <a:noFill/>
                    <a:ln>
                      <a:noFill/>
                    </a:ln>
                  </pic:spPr>
                </pic:pic>
              </a:graphicData>
            </a:graphic>
          </wp:inline>
        </w:drawing>
      </w:r>
    </w:p>
    <w:p w:rsidR="00095711" w:rsidRPr="00994FED" w:rsidRDefault="00710A0A" w:rsidP="00095711">
      <w:pPr>
        <w:pStyle w:val="ListParagraph"/>
        <w:numPr>
          <w:ilvl w:val="0"/>
          <w:numId w:val="1"/>
        </w:numPr>
        <w:rPr>
          <w:b/>
          <w:lang w:val="sq-AL"/>
        </w:rPr>
      </w:pPr>
      <w:r w:rsidRPr="00994FED">
        <w:rPr>
          <w:b/>
          <w:lang w:val="sq-AL"/>
        </w:rPr>
        <w:t>Përgjigja e kërkesës nr 49</w:t>
      </w:r>
      <w:r w:rsidR="00742C8E">
        <w:rPr>
          <w:b/>
          <w:lang w:val="sq-AL"/>
        </w:rPr>
        <w:t xml:space="preserve"> </w:t>
      </w:r>
    </w:p>
    <w:p w:rsidR="00DF19B7" w:rsidRDefault="00DF19B7" w:rsidP="00DF19B7">
      <w:pPr>
        <w:rPr>
          <w:rFonts w:ascii="Times New Roman" w:hAnsi="Times New Roman" w:cs="Times New Roman"/>
          <w:noProof/>
          <w:sz w:val="24"/>
          <w:szCs w:val="24"/>
        </w:rPr>
      </w:pPr>
    </w:p>
    <w:p w:rsidR="00742C8E" w:rsidRDefault="00742C8E" w:rsidP="00DF19B7">
      <w:pP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extent cx="4580255" cy="25203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580255" cy="2520315"/>
                    </a:xfrm>
                    <a:prstGeom prst="rect">
                      <a:avLst/>
                    </a:prstGeom>
                    <a:noFill/>
                    <a:ln>
                      <a:noFill/>
                    </a:ln>
                  </pic:spPr>
                </pic:pic>
              </a:graphicData>
            </a:graphic>
          </wp:inline>
        </w:drawing>
      </w:r>
    </w:p>
    <w:p w:rsidR="00742C8E" w:rsidRDefault="00742C8E" w:rsidP="00DF19B7">
      <w:pPr>
        <w:rPr>
          <w:b/>
        </w:rPr>
      </w:pPr>
    </w:p>
    <w:p w:rsidR="00625150" w:rsidRPr="007807F4" w:rsidRDefault="00710A0A" w:rsidP="00625150">
      <w:pPr>
        <w:pStyle w:val="ListParagraph"/>
        <w:numPr>
          <w:ilvl w:val="0"/>
          <w:numId w:val="1"/>
        </w:numPr>
        <w:rPr>
          <w:b/>
        </w:rPr>
      </w:pPr>
      <w:r w:rsidRPr="007807F4">
        <w:rPr>
          <w:b/>
        </w:rPr>
        <w:t>Përgjigja e kërkesës nr 50</w:t>
      </w:r>
      <w:r w:rsidR="00140C55">
        <w:rPr>
          <w:b/>
        </w:rPr>
        <w:t xml:space="preserve"> </w:t>
      </w:r>
    </w:p>
    <w:p w:rsidR="00E56873" w:rsidRDefault="002F4ACD" w:rsidP="00E56873">
      <w:pPr>
        <w:spacing w:before="240"/>
        <w:rPr>
          <w:rFonts w:ascii="Times New Roman" w:hAnsi="Times New Roman" w:cs="Times New Roman"/>
          <w:noProof/>
          <w:color w:val="212121"/>
          <w:sz w:val="24"/>
          <w:szCs w:val="24"/>
        </w:rPr>
      </w:pPr>
      <w:r>
        <w:rPr>
          <w:rFonts w:ascii="Times New Roman" w:hAnsi="Times New Roman" w:cs="Times New Roman"/>
          <w:noProof/>
          <w:color w:val="212121"/>
          <w:sz w:val="24"/>
          <w:szCs w:val="24"/>
        </w:rPr>
        <w:drawing>
          <wp:inline distT="0" distB="0" distL="0" distR="0">
            <wp:extent cx="5939790" cy="946150"/>
            <wp:effectExtent l="0" t="0" r="381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9790" cy="946150"/>
                    </a:xfrm>
                    <a:prstGeom prst="rect">
                      <a:avLst/>
                    </a:prstGeom>
                    <a:noFill/>
                    <a:ln>
                      <a:noFill/>
                    </a:ln>
                  </pic:spPr>
                </pic:pic>
              </a:graphicData>
            </a:graphic>
          </wp:inline>
        </w:drawing>
      </w:r>
    </w:p>
    <w:p w:rsidR="002F4ACD" w:rsidRPr="007807F4" w:rsidRDefault="002F4ACD" w:rsidP="00E56873">
      <w:pPr>
        <w:spacing w:before="240"/>
        <w:rPr>
          <w:lang w:val="sq-AL"/>
        </w:rPr>
      </w:pPr>
    </w:p>
    <w:p w:rsidR="00CC5C00" w:rsidRPr="00160941" w:rsidRDefault="00CC3DE5" w:rsidP="00CC5C00">
      <w:pPr>
        <w:pStyle w:val="ListParagraph"/>
        <w:numPr>
          <w:ilvl w:val="0"/>
          <w:numId w:val="1"/>
        </w:numPr>
        <w:rPr>
          <w:b/>
          <w:lang w:val="sq-AL"/>
        </w:rPr>
      </w:pPr>
      <w:r w:rsidRPr="00692214">
        <w:rPr>
          <w:b/>
          <w:lang w:val="sq-AL"/>
        </w:rPr>
        <w:lastRenderedPageBreak/>
        <w:t xml:space="preserve">Përgjigja e kërkesës </w:t>
      </w:r>
      <w:r w:rsidRPr="00160941">
        <w:rPr>
          <w:b/>
          <w:lang w:val="sq-AL"/>
        </w:rPr>
        <w:t xml:space="preserve">nr </w:t>
      </w:r>
      <w:r w:rsidR="007807F4" w:rsidRPr="00160941">
        <w:rPr>
          <w:b/>
          <w:lang w:val="sq-AL"/>
        </w:rPr>
        <w:t>51</w:t>
      </w:r>
    </w:p>
    <w:p w:rsidR="00B13E35" w:rsidRPr="00B13E35" w:rsidRDefault="00B13E35" w:rsidP="00B13E35">
      <w:pPr>
        <w:rPr>
          <w:rFonts w:ascii="Times New Roman" w:hAnsi="Times New Roman" w:cs="Times New Roman"/>
          <w:sz w:val="24"/>
          <w:szCs w:val="24"/>
          <w:lang w:val="sq-AL"/>
        </w:rPr>
      </w:pPr>
      <w:r w:rsidRPr="00B13E35">
        <w:rPr>
          <w:rFonts w:ascii="Times New Roman" w:hAnsi="Times New Roman" w:cs="Times New Roman"/>
          <w:sz w:val="24"/>
          <w:szCs w:val="24"/>
          <w:lang w:val="sq-AL"/>
        </w:rPr>
        <w:t>I nderuar perdorues,</w:t>
      </w:r>
    </w:p>
    <w:p w:rsidR="00B13E35" w:rsidRDefault="00B13E35" w:rsidP="00B13E35">
      <w:pPr>
        <w:rPr>
          <w:rFonts w:ascii="Times New Roman" w:hAnsi="Times New Roman" w:cs="Times New Roman"/>
          <w:sz w:val="24"/>
          <w:szCs w:val="24"/>
          <w:lang w:val="en-GB"/>
        </w:rPr>
      </w:pPr>
      <w:r>
        <w:rPr>
          <w:rFonts w:ascii="Times New Roman" w:hAnsi="Times New Roman" w:cs="Times New Roman"/>
          <w:sz w:val="24"/>
          <w:szCs w:val="24"/>
          <w:lang w:val="sq-AL"/>
        </w:rPr>
        <w:t> Bëjmë me dije se:</w:t>
      </w:r>
    </w:p>
    <w:p w:rsidR="00B13E35" w:rsidRDefault="00B13E35" w:rsidP="00B13E35">
      <w:pPr>
        <w:pStyle w:val="ListParagraph"/>
        <w:numPr>
          <w:ilvl w:val="0"/>
          <w:numId w:val="39"/>
        </w:numPr>
        <w:spacing w:after="0"/>
        <w:contextualSpacing w:val="0"/>
        <w:rPr>
          <w:rFonts w:ascii="Times New Roman" w:hAnsi="Times New Roman" w:cs="Times New Roman"/>
          <w:sz w:val="24"/>
          <w:szCs w:val="24"/>
          <w:lang w:val="en-GB"/>
        </w:rPr>
      </w:pPr>
      <w:r>
        <w:rPr>
          <w:rFonts w:ascii="Times New Roman" w:hAnsi="Times New Roman" w:cs="Times New Roman"/>
          <w:sz w:val="24"/>
          <w:szCs w:val="24"/>
          <w:lang w:val="sq-AL"/>
        </w:rPr>
        <w:t>Popullsia më 1 janar 2023 është 2.761.785 banorë</w:t>
      </w:r>
    </w:p>
    <w:p w:rsidR="00B13E35" w:rsidRDefault="00B13E35" w:rsidP="00B13E35">
      <w:pPr>
        <w:pStyle w:val="ListParagraph"/>
        <w:numPr>
          <w:ilvl w:val="0"/>
          <w:numId w:val="39"/>
        </w:numPr>
        <w:spacing w:after="0"/>
        <w:contextualSpacing w:val="0"/>
        <w:rPr>
          <w:rFonts w:ascii="Times New Roman" w:hAnsi="Times New Roman" w:cs="Times New Roman"/>
          <w:sz w:val="24"/>
          <w:szCs w:val="24"/>
          <w:lang w:val="en-GB"/>
        </w:rPr>
      </w:pPr>
      <w:r>
        <w:rPr>
          <w:rFonts w:ascii="Times New Roman" w:hAnsi="Times New Roman" w:cs="Times New Roman"/>
          <w:sz w:val="24"/>
          <w:szCs w:val="24"/>
          <w:lang w:val="sq-AL"/>
        </w:rPr>
        <w:t>Popullsia më 1 janar 2023 është 2.793.592 banorë</w:t>
      </w:r>
    </w:p>
    <w:p w:rsidR="00B13E35" w:rsidRPr="00B13E35" w:rsidRDefault="00B13E35" w:rsidP="00B13E35">
      <w:pPr>
        <w:pStyle w:val="ListParagraph"/>
        <w:numPr>
          <w:ilvl w:val="0"/>
          <w:numId w:val="39"/>
        </w:numPr>
        <w:spacing w:after="0"/>
        <w:contextualSpacing w:val="0"/>
        <w:rPr>
          <w:rFonts w:ascii="Times New Roman" w:hAnsi="Times New Roman" w:cs="Times New Roman"/>
          <w:sz w:val="24"/>
          <w:szCs w:val="24"/>
          <w:lang w:val="it-IT"/>
        </w:rPr>
      </w:pPr>
      <w:r>
        <w:rPr>
          <w:rFonts w:ascii="Times New Roman" w:hAnsi="Times New Roman" w:cs="Times New Roman"/>
          <w:sz w:val="24"/>
          <w:szCs w:val="24"/>
          <w:lang w:val="sq-AL"/>
        </w:rPr>
        <w:t>Popullsia mesatare për vitin 2022 është 2.777.689 banorë</w:t>
      </w:r>
    </w:p>
    <w:p w:rsidR="00B13E35" w:rsidRPr="00B13E35" w:rsidRDefault="00B13E35" w:rsidP="00B13E35">
      <w:pPr>
        <w:pStyle w:val="ListParagraph"/>
        <w:rPr>
          <w:rFonts w:ascii="Times New Roman" w:hAnsi="Times New Roman" w:cs="Times New Roman"/>
          <w:sz w:val="24"/>
          <w:szCs w:val="24"/>
          <w:lang w:val="it-IT"/>
        </w:rPr>
      </w:pPr>
      <w:r>
        <w:rPr>
          <w:rFonts w:ascii="Times New Roman" w:hAnsi="Times New Roman" w:cs="Times New Roman"/>
          <w:sz w:val="24"/>
          <w:szCs w:val="24"/>
          <w:lang w:val="sq-AL"/>
        </w:rPr>
        <w:t> </w:t>
      </w:r>
    </w:p>
    <w:p w:rsidR="00B13E35" w:rsidRPr="00B13E35" w:rsidRDefault="00B13E35" w:rsidP="00B13E35">
      <w:pPr>
        <w:pStyle w:val="ListParagraph"/>
        <w:numPr>
          <w:ilvl w:val="0"/>
          <w:numId w:val="40"/>
        </w:numPr>
        <w:spacing w:after="0"/>
        <w:rPr>
          <w:rFonts w:ascii="Times New Roman" w:hAnsi="Times New Roman" w:cs="Times New Roman"/>
          <w:sz w:val="24"/>
          <w:szCs w:val="24"/>
          <w:lang w:val="it-IT"/>
        </w:rPr>
      </w:pPr>
      <w:r>
        <w:rPr>
          <w:rFonts w:ascii="Times New Roman" w:hAnsi="Times New Roman" w:cs="Times New Roman"/>
          <w:sz w:val="24"/>
          <w:szCs w:val="24"/>
          <w:lang w:val="sq-AL"/>
        </w:rPr>
        <w:t>Në linqet në vijim mund të gjeni të dhëna për popullsinë në seri kohore:</w:t>
      </w:r>
    </w:p>
    <w:p w:rsidR="00B13E35" w:rsidRDefault="00B13E35" w:rsidP="00B13E35">
      <w:pPr>
        <w:numPr>
          <w:ilvl w:val="0"/>
          <w:numId w:val="41"/>
        </w:numPr>
        <w:shd w:val="clear" w:color="auto" w:fill="FFFFFF"/>
        <w:spacing w:after="0"/>
        <w:ind w:left="450"/>
        <w:textAlignment w:val="baseline"/>
        <w:rPr>
          <w:rFonts w:ascii="Times New Roman" w:hAnsi="Times New Roman" w:cs="Times New Roman"/>
          <w:sz w:val="24"/>
          <w:szCs w:val="24"/>
          <w:lang w:val="en-GB"/>
        </w:rPr>
      </w:pPr>
      <w:hyperlink r:id="rId53" w:history="1">
        <w:r>
          <w:rPr>
            <w:rStyle w:val="Hyperlink"/>
            <w:rFonts w:ascii="Times New Roman" w:hAnsi="Times New Roman" w:cs="Times New Roman"/>
            <w:sz w:val="24"/>
            <w:szCs w:val="24"/>
            <w:bdr w:val="none" w:sz="0" w:space="0" w:color="auto" w:frame="1"/>
            <w:lang w:val="sq-AL"/>
          </w:rPr>
          <w:t>Mosha mediane e popullsisë 2011 - 2023</w:t>
        </w:r>
      </w:hyperlink>
    </w:p>
    <w:p w:rsidR="00B13E35" w:rsidRDefault="00B13E35" w:rsidP="00B13E35">
      <w:pPr>
        <w:numPr>
          <w:ilvl w:val="0"/>
          <w:numId w:val="41"/>
        </w:numPr>
        <w:shd w:val="clear" w:color="auto" w:fill="FFFFFF"/>
        <w:spacing w:after="0"/>
        <w:ind w:left="450"/>
        <w:textAlignment w:val="baseline"/>
        <w:rPr>
          <w:rFonts w:ascii="Times New Roman" w:hAnsi="Times New Roman" w:cs="Times New Roman"/>
          <w:sz w:val="24"/>
          <w:szCs w:val="24"/>
          <w:lang w:val="en-GB"/>
        </w:rPr>
      </w:pPr>
      <w:hyperlink r:id="rId54" w:history="1">
        <w:r>
          <w:rPr>
            <w:rStyle w:val="Hyperlink"/>
            <w:rFonts w:ascii="Times New Roman" w:hAnsi="Times New Roman" w:cs="Times New Roman"/>
            <w:sz w:val="24"/>
            <w:szCs w:val="24"/>
            <w:bdr w:val="none" w:sz="0" w:space="0" w:color="auto" w:frame="1"/>
            <w:lang w:val="sq-AL"/>
          </w:rPr>
          <w:t>Popullsia mesatare vjetore sipas grupmoshës dhe gjinisë 2001 - 2022</w:t>
        </w:r>
      </w:hyperlink>
    </w:p>
    <w:p w:rsidR="00B13E35" w:rsidRDefault="00B13E35" w:rsidP="00B13E35">
      <w:pPr>
        <w:numPr>
          <w:ilvl w:val="0"/>
          <w:numId w:val="41"/>
        </w:numPr>
        <w:shd w:val="clear" w:color="auto" w:fill="FFFFFF"/>
        <w:spacing w:after="0"/>
        <w:ind w:left="450"/>
        <w:textAlignment w:val="baseline"/>
        <w:rPr>
          <w:rFonts w:ascii="Times New Roman" w:hAnsi="Times New Roman" w:cs="Times New Roman"/>
          <w:sz w:val="24"/>
          <w:szCs w:val="24"/>
          <w:lang w:val="en-GB"/>
        </w:rPr>
      </w:pPr>
      <w:hyperlink r:id="rId55" w:history="1">
        <w:r>
          <w:rPr>
            <w:rStyle w:val="Hyperlink"/>
            <w:rFonts w:ascii="Times New Roman" w:hAnsi="Times New Roman" w:cs="Times New Roman"/>
            <w:sz w:val="24"/>
            <w:szCs w:val="24"/>
            <w:bdr w:val="none" w:sz="0" w:space="0" w:color="auto" w:frame="1"/>
            <w:lang w:val="sq-AL"/>
          </w:rPr>
          <w:t>Popullsia në 1 Janar sipas grupmoshës dhe gjinisë 2001 - 2023</w:t>
        </w:r>
      </w:hyperlink>
    </w:p>
    <w:p w:rsidR="00B13E35" w:rsidRDefault="00B13E35" w:rsidP="00B13E35">
      <w:pPr>
        <w:numPr>
          <w:ilvl w:val="0"/>
          <w:numId w:val="41"/>
        </w:numPr>
        <w:shd w:val="clear" w:color="auto" w:fill="FFFFFF"/>
        <w:spacing w:after="0"/>
        <w:ind w:left="450"/>
        <w:textAlignment w:val="baseline"/>
        <w:rPr>
          <w:rFonts w:ascii="Times New Roman" w:hAnsi="Times New Roman" w:cs="Times New Roman"/>
          <w:sz w:val="24"/>
          <w:szCs w:val="24"/>
          <w:lang w:val="en-GB"/>
        </w:rPr>
      </w:pPr>
      <w:hyperlink r:id="rId56" w:history="1">
        <w:r>
          <w:rPr>
            <w:rStyle w:val="Hyperlink"/>
            <w:rFonts w:ascii="Times New Roman" w:hAnsi="Times New Roman" w:cs="Times New Roman"/>
            <w:sz w:val="24"/>
            <w:szCs w:val="24"/>
            <w:bdr w:val="none" w:sz="0" w:space="0" w:color="auto" w:frame="1"/>
            <w:lang w:val="sq-AL"/>
          </w:rPr>
          <w:t>Popullsia në 1 Janar sipas qarqeve dhe gjinisë 2001 - 2023</w:t>
        </w:r>
      </w:hyperlink>
    </w:p>
    <w:p w:rsidR="00B13E35" w:rsidRDefault="00B13E35" w:rsidP="00B13E35">
      <w:pPr>
        <w:numPr>
          <w:ilvl w:val="0"/>
          <w:numId w:val="41"/>
        </w:numPr>
        <w:shd w:val="clear" w:color="auto" w:fill="FFFFFF"/>
        <w:spacing w:after="0"/>
        <w:ind w:left="450"/>
        <w:textAlignment w:val="baseline"/>
        <w:rPr>
          <w:rFonts w:ascii="Times New Roman" w:hAnsi="Times New Roman" w:cs="Times New Roman"/>
          <w:sz w:val="24"/>
          <w:szCs w:val="24"/>
          <w:lang w:val="en-GB"/>
        </w:rPr>
      </w:pPr>
      <w:hyperlink r:id="rId57" w:history="1">
        <w:r>
          <w:rPr>
            <w:rStyle w:val="Hyperlink"/>
            <w:rFonts w:ascii="Times New Roman" w:hAnsi="Times New Roman" w:cs="Times New Roman"/>
            <w:sz w:val="24"/>
            <w:szCs w:val="24"/>
            <w:bdr w:val="none" w:sz="0" w:space="0" w:color="auto" w:frame="1"/>
            <w:lang w:val="sq-AL"/>
          </w:rPr>
          <w:t>Popullsia mesatare vjetore sipas qarkut dhe gjinisë 2001 - 2022</w:t>
        </w:r>
      </w:hyperlink>
    </w:p>
    <w:p w:rsidR="00B13E35" w:rsidRDefault="00B13E35" w:rsidP="00B13E35">
      <w:pPr>
        <w:rPr>
          <w:rFonts w:ascii="Calibri" w:hAnsi="Calibri" w:cs="Calibri"/>
          <w:lang w:val="en-GB"/>
        </w:rPr>
      </w:pPr>
      <w:r>
        <w:rPr>
          <w:rFonts w:ascii="Times New Roman" w:hAnsi="Times New Roman" w:cs="Times New Roman"/>
          <w:sz w:val="24"/>
          <w:szCs w:val="24"/>
          <w:lang w:val="sq-AL"/>
        </w:rPr>
        <w:t> </w:t>
      </w:r>
    </w:p>
    <w:p w:rsidR="00B13E35" w:rsidRDefault="00B13E35" w:rsidP="00B13E35">
      <w:pPr>
        <w:pStyle w:val="ListParagraph"/>
        <w:numPr>
          <w:ilvl w:val="0"/>
          <w:numId w:val="40"/>
        </w:numPr>
        <w:spacing w:after="0"/>
        <w:rPr>
          <w:lang w:val="en-GB"/>
        </w:rPr>
      </w:pPr>
      <w:r>
        <w:rPr>
          <w:rFonts w:ascii="Times New Roman" w:hAnsi="Times New Roman" w:cs="Times New Roman"/>
          <w:sz w:val="24"/>
          <w:szCs w:val="24"/>
          <w:lang w:val="sq-AL"/>
        </w:rPr>
        <w:t>Në linkun në vijim mund të gjeni publikimin për popullsinë më 1 janar 2023:</w:t>
      </w:r>
    </w:p>
    <w:p w:rsidR="00B13E35" w:rsidRDefault="00B13E35" w:rsidP="00B13E35">
      <w:pPr>
        <w:rPr>
          <w:lang w:val="en-GB"/>
        </w:rPr>
      </w:pPr>
      <w:hyperlink r:id="rId58" w:history="1">
        <w:r>
          <w:rPr>
            <w:rStyle w:val="Hyperlink"/>
            <w:rFonts w:ascii="Times New Roman" w:hAnsi="Times New Roman" w:cs="Times New Roman"/>
            <w:sz w:val="24"/>
            <w:szCs w:val="24"/>
            <w:lang w:val="sq-AL"/>
          </w:rPr>
          <w:t>https://www.instat.gov.al/media/11653/popullsia-e-shqiperise-1-janar-2023.pdf</w:t>
        </w:r>
      </w:hyperlink>
    </w:p>
    <w:p w:rsidR="00B13E35" w:rsidRDefault="00B13E35" w:rsidP="00B13E35">
      <w:pPr>
        <w:rPr>
          <w:rFonts w:ascii="Times New Roman" w:hAnsi="Times New Roman" w:cs="Times New Roman"/>
          <w:sz w:val="24"/>
          <w:szCs w:val="24"/>
          <w:lang w:val="sq-AL"/>
        </w:rPr>
      </w:pPr>
      <w:r w:rsidRPr="00B13E35">
        <w:rPr>
          <w:rFonts w:ascii="Times New Roman" w:hAnsi="Times New Roman" w:cs="Times New Roman"/>
          <w:sz w:val="24"/>
          <w:szCs w:val="24"/>
          <w:lang w:val="sq-AL"/>
        </w:rPr>
        <w:t>Në tabel</w:t>
      </w:r>
      <w:r w:rsidRPr="00B13E35">
        <w:rPr>
          <w:rFonts w:ascii="Times New Roman" w:hAnsi="Times New Roman" w:cs="Times New Roman"/>
          <w:color w:val="1F497D"/>
          <w:sz w:val="24"/>
          <w:szCs w:val="24"/>
          <w:lang w:val="sq-AL"/>
        </w:rPr>
        <w:t>ë</w:t>
      </w:r>
      <w:r w:rsidRPr="00B13E35">
        <w:rPr>
          <w:rFonts w:ascii="Times New Roman" w:hAnsi="Times New Roman" w:cs="Times New Roman"/>
          <w:sz w:val="24"/>
          <w:szCs w:val="24"/>
          <w:lang w:val="sq-AL"/>
        </w:rPr>
        <w:t>n bashkëngjitur gjeni PBB-në për frymë në Euro në nivel vendi si sipas rajoneve statistikore (12 prefektuarave) p</w:t>
      </w:r>
      <w:r w:rsidRPr="00B13E35">
        <w:rPr>
          <w:rFonts w:ascii="Times New Roman" w:hAnsi="Times New Roman" w:cs="Times New Roman"/>
          <w:color w:val="1F497D"/>
          <w:sz w:val="24"/>
          <w:szCs w:val="24"/>
          <w:lang w:val="sq-AL"/>
        </w:rPr>
        <w:t>ë</w:t>
      </w:r>
      <w:r w:rsidRPr="00B13E35">
        <w:rPr>
          <w:rFonts w:ascii="Times New Roman" w:hAnsi="Times New Roman" w:cs="Times New Roman"/>
          <w:sz w:val="24"/>
          <w:szCs w:val="24"/>
          <w:lang w:val="sq-AL"/>
        </w:rPr>
        <w:t>r vitet 2016-2021.</w:t>
      </w:r>
    </w:p>
    <w:p w:rsidR="00B13E35" w:rsidRDefault="00B13E35" w:rsidP="00B13E35">
      <w:pPr>
        <w:rPr>
          <w:rFonts w:ascii="Times New Roman" w:hAnsi="Times New Roman" w:cs="Times New Roman"/>
          <w:sz w:val="24"/>
          <w:szCs w:val="24"/>
          <w:lang w:val="sq-AL"/>
        </w:rPr>
      </w:pPr>
      <w:r w:rsidRPr="00B13E35">
        <w:rPr>
          <w:rFonts w:ascii="Times New Roman" w:hAnsi="Times New Roman" w:cs="Times New Roman"/>
          <w:sz w:val="24"/>
          <w:szCs w:val="24"/>
          <w:lang w:val="sq-AL"/>
        </w:rPr>
        <w:t>PBB për frymë në Euro për vitin 2022 është 6 499 Euro, dhe këto te dhëna bazohen në vlerësimet tremujore të PBB-së (reflektuar në tabelën bashkëngjitur tek shënime).</w:t>
      </w:r>
    </w:p>
    <w:tbl>
      <w:tblPr>
        <w:tblStyle w:val="GridTable1LightAccent1"/>
        <w:tblW w:w="10545" w:type="dxa"/>
        <w:tblLook w:val="04A0" w:firstRow="1" w:lastRow="0" w:firstColumn="1" w:lastColumn="0" w:noHBand="0" w:noVBand="1"/>
      </w:tblPr>
      <w:tblGrid>
        <w:gridCol w:w="1558"/>
        <w:gridCol w:w="272"/>
        <w:gridCol w:w="272"/>
        <w:gridCol w:w="1918"/>
        <w:gridCol w:w="990"/>
        <w:gridCol w:w="990"/>
        <w:gridCol w:w="1665"/>
        <w:gridCol w:w="960"/>
        <w:gridCol w:w="960"/>
        <w:gridCol w:w="960"/>
      </w:tblGrid>
      <w:tr w:rsidR="00B13E35" w:rsidRPr="00B13E35" w:rsidTr="007329D3">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665" w:type="dxa"/>
            <w:gridSpan w:val="7"/>
            <w:noWrap/>
            <w:hideMark/>
          </w:tcPr>
          <w:p w:rsidR="00B13E35" w:rsidRPr="00B13E35" w:rsidRDefault="00B13E35" w:rsidP="00B13E35">
            <w:pPr>
              <w:rPr>
                <w:rFonts w:ascii="Times New Roman" w:eastAsia="Times New Roman" w:hAnsi="Times New Roman" w:cs="Times New Roman"/>
                <w:b w:val="0"/>
                <w:bCs w:val="0"/>
                <w:sz w:val="24"/>
                <w:szCs w:val="24"/>
                <w:lang w:val="it-IT"/>
              </w:rPr>
            </w:pPr>
            <w:bookmarkStart w:id="1" w:name="RANGE!B1:H27"/>
            <w:r w:rsidRPr="00B13E35">
              <w:rPr>
                <w:rFonts w:ascii="Times New Roman" w:eastAsia="Times New Roman" w:hAnsi="Times New Roman" w:cs="Times New Roman"/>
                <w:b w:val="0"/>
                <w:bCs w:val="0"/>
                <w:sz w:val="24"/>
                <w:szCs w:val="24"/>
                <w:lang w:val="it-IT"/>
              </w:rPr>
              <w:t xml:space="preserve">Tabela B.11. Produkti i Brendshëm Bruto për frymë, në Euro </w:t>
            </w:r>
            <w:bookmarkEnd w:id="1"/>
          </w:p>
        </w:tc>
        <w:tc>
          <w:tcPr>
            <w:tcW w:w="960" w:type="dxa"/>
            <w:noWrap/>
            <w:hideMark/>
          </w:tcPr>
          <w:p w:rsidR="00B13E35" w:rsidRPr="00B13E35" w:rsidRDefault="00B13E35" w:rsidP="00B13E35">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it-IT"/>
              </w:rPr>
            </w:pPr>
          </w:p>
        </w:tc>
        <w:tc>
          <w:tcPr>
            <w:tcW w:w="960" w:type="dxa"/>
            <w:noWrap/>
            <w:hideMark/>
          </w:tcPr>
          <w:p w:rsidR="00B13E35" w:rsidRPr="00B13E35" w:rsidRDefault="00B13E35" w:rsidP="00B13E35">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it-IT"/>
              </w:rPr>
            </w:pPr>
          </w:p>
        </w:tc>
        <w:tc>
          <w:tcPr>
            <w:tcW w:w="960" w:type="dxa"/>
            <w:noWrap/>
            <w:hideMark/>
          </w:tcPr>
          <w:p w:rsidR="00B13E35" w:rsidRPr="00B13E35" w:rsidRDefault="00B13E35" w:rsidP="00B13E35">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it-IT"/>
              </w:rPr>
            </w:pPr>
          </w:p>
        </w:tc>
      </w:tr>
      <w:tr w:rsidR="00B13E35" w:rsidRPr="00B13E35" w:rsidTr="007329D3">
        <w:trPr>
          <w:trHeight w:val="315"/>
        </w:trPr>
        <w:tc>
          <w:tcPr>
            <w:cnfStyle w:val="001000000000" w:firstRow="0" w:lastRow="0" w:firstColumn="1" w:lastColumn="0" w:oddVBand="0" w:evenVBand="0" w:oddHBand="0" w:evenHBand="0" w:firstRowFirstColumn="0" w:firstRowLastColumn="0" w:lastRowFirstColumn="0" w:lastRowLastColumn="0"/>
            <w:tcW w:w="6000" w:type="dxa"/>
            <w:gridSpan w:val="6"/>
            <w:noWrap/>
            <w:hideMark/>
          </w:tcPr>
          <w:p w:rsidR="00B13E35" w:rsidRPr="00B13E35" w:rsidRDefault="00B13E35" w:rsidP="00B13E35">
            <w:pPr>
              <w:rPr>
                <w:rFonts w:ascii="Times New Roman" w:eastAsia="Times New Roman" w:hAnsi="Times New Roman" w:cs="Times New Roman"/>
                <w:b w:val="0"/>
                <w:bCs w:val="0"/>
                <w:color w:val="000000"/>
                <w:sz w:val="24"/>
                <w:szCs w:val="24"/>
              </w:rPr>
            </w:pPr>
            <w:r w:rsidRPr="00B13E35">
              <w:rPr>
                <w:rFonts w:ascii="Times New Roman" w:eastAsia="Times New Roman" w:hAnsi="Times New Roman" w:cs="Times New Roman"/>
                <w:b w:val="0"/>
                <w:bCs w:val="0"/>
                <w:color w:val="000000"/>
                <w:sz w:val="24"/>
                <w:szCs w:val="24"/>
              </w:rPr>
              <w:t>Table B.11. Gross Domestic Product per Capita, in Euro</w:t>
            </w:r>
          </w:p>
        </w:tc>
        <w:tc>
          <w:tcPr>
            <w:tcW w:w="1665"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60"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60"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60"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r>
      <w:tr w:rsidR="00B13E35" w:rsidRPr="00B13E35" w:rsidTr="007329D3">
        <w:trPr>
          <w:trHeight w:val="300"/>
        </w:trPr>
        <w:tc>
          <w:tcPr>
            <w:cnfStyle w:val="001000000000" w:firstRow="0" w:lastRow="0" w:firstColumn="1" w:lastColumn="0" w:oddVBand="0" w:evenVBand="0" w:oddHBand="0" w:evenHBand="0" w:firstRowFirstColumn="0" w:firstRowLastColumn="0" w:lastRowFirstColumn="0" w:lastRowLastColumn="0"/>
            <w:tcW w:w="1558" w:type="dxa"/>
            <w:noWrap/>
            <w:hideMark/>
          </w:tcPr>
          <w:p w:rsidR="00B13E35" w:rsidRPr="00B13E35" w:rsidRDefault="00B13E35" w:rsidP="00B13E35">
            <w:pPr>
              <w:rPr>
                <w:rFonts w:ascii="Arial" w:eastAsia="Times New Roman" w:hAnsi="Arial" w:cs="Arial"/>
                <w:sz w:val="20"/>
                <w:szCs w:val="20"/>
              </w:rPr>
            </w:pPr>
          </w:p>
        </w:tc>
        <w:tc>
          <w:tcPr>
            <w:tcW w:w="272"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272"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918"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90"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rPr>
            </w:pPr>
            <w:r w:rsidRPr="00B13E35">
              <w:rPr>
                <w:rFonts w:ascii="Calibri" w:eastAsia="Times New Roman" w:hAnsi="Calibri" w:cs="Calibri"/>
                <w:i/>
                <w:iCs/>
                <w:color w:val="000000"/>
              </w:rPr>
              <w:t> </w:t>
            </w:r>
          </w:p>
        </w:tc>
        <w:tc>
          <w:tcPr>
            <w:tcW w:w="990"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rPr>
            </w:pPr>
            <w:r w:rsidRPr="00B13E35">
              <w:rPr>
                <w:rFonts w:ascii="Calibri" w:eastAsia="Times New Roman" w:hAnsi="Calibri" w:cs="Calibri"/>
                <w:i/>
                <w:iCs/>
                <w:color w:val="000000"/>
              </w:rPr>
              <w:t> </w:t>
            </w:r>
          </w:p>
        </w:tc>
        <w:tc>
          <w:tcPr>
            <w:tcW w:w="1665"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rPr>
            </w:pPr>
            <w:r w:rsidRPr="00B13E35">
              <w:rPr>
                <w:rFonts w:ascii="Calibri" w:eastAsia="Times New Roman" w:hAnsi="Calibri" w:cs="Calibri"/>
                <w:i/>
                <w:iCs/>
                <w:color w:val="000000"/>
              </w:rPr>
              <w:t>Në Euro / In Euro</w:t>
            </w:r>
          </w:p>
        </w:tc>
        <w:tc>
          <w:tcPr>
            <w:tcW w:w="960"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rPr>
            </w:pPr>
          </w:p>
        </w:tc>
        <w:tc>
          <w:tcPr>
            <w:tcW w:w="960"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rPr>
            </w:pPr>
          </w:p>
        </w:tc>
        <w:tc>
          <w:tcPr>
            <w:tcW w:w="960"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r>
      <w:tr w:rsidR="00B13E35" w:rsidRPr="00B13E35" w:rsidTr="007329D3">
        <w:trPr>
          <w:trHeight w:val="255"/>
        </w:trPr>
        <w:tc>
          <w:tcPr>
            <w:cnfStyle w:val="001000000000" w:firstRow="0" w:lastRow="0" w:firstColumn="1" w:lastColumn="0" w:oddVBand="0" w:evenVBand="0" w:oddHBand="0" w:evenHBand="0" w:firstRowFirstColumn="0" w:firstRowLastColumn="0" w:lastRowFirstColumn="0" w:lastRowLastColumn="0"/>
            <w:tcW w:w="1558" w:type="dxa"/>
            <w:vMerge w:val="restart"/>
            <w:hideMark/>
          </w:tcPr>
          <w:p w:rsidR="00B13E35" w:rsidRPr="00B13E35" w:rsidRDefault="00B13E35" w:rsidP="00B13E35">
            <w:pPr>
              <w:rPr>
                <w:rFonts w:ascii="Arial" w:eastAsia="Times New Roman" w:hAnsi="Arial" w:cs="Arial"/>
                <w:sz w:val="20"/>
                <w:szCs w:val="20"/>
              </w:rPr>
            </w:pPr>
            <w:r w:rsidRPr="00B13E35">
              <w:rPr>
                <w:rFonts w:ascii="Arial" w:eastAsia="Times New Roman" w:hAnsi="Arial" w:cs="Arial"/>
                <w:sz w:val="20"/>
                <w:szCs w:val="20"/>
              </w:rPr>
              <w:t xml:space="preserve">Kodi / Code </w:t>
            </w:r>
          </w:p>
        </w:tc>
        <w:tc>
          <w:tcPr>
            <w:tcW w:w="2462" w:type="dxa"/>
            <w:gridSpan w:val="3"/>
            <w:vMerge w:val="restart"/>
            <w:hideMark/>
          </w:tcPr>
          <w:p w:rsidR="00B13E35" w:rsidRPr="00B13E35" w:rsidRDefault="00B13E35" w:rsidP="00B13E3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13E35">
              <w:rPr>
                <w:rFonts w:ascii="Arial" w:eastAsia="Times New Roman" w:hAnsi="Arial" w:cs="Arial"/>
                <w:sz w:val="20"/>
                <w:szCs w:val="20"/>
              </w:rPr>
              <w:t>Nivelet Statistikore / Regional Levels</w:t>
            </w:r>
          </w:p>
        </w:tc>
        <w:tc>
          <w:tcPr>
            <w:tcW w:w="990" w:type="dxa"/>
            <w:vMerge w:val="restart"/>
            <w:noWrap/>
            <w:hideMark/>
          </w:tcPr>
          <w:p w:rsidR="00B13E35" w:rsidRPr="00B13E35" w:rsidRDefault="00B13E35" w:rsidP="00B13E3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13E35">
              <w:rPr>
                <w:rFonts w:ascii="Arial" w:eastAsia="Times New Roman" w:hAnsi="Arial" w:cs="Arial"/>
                <w:sz w:val="20"/>
                <w:szCs w:val="20"/>
              </w:rPr>
              <w:t>2016</w:t>
            </w:r>
          </w:p>
        </w:tc>
        <w:tc>
          <w:tcPr>
            <w:tcW w:w="990" w:type="dxa"/>
            <w:vMerge w:val="restart"/>
            <w:noWrap/>
            <w:hideMark/>
          </w:tcPr>
          <w:p w:rsidR="00B13E35" w:rsidRPr="00B13E35" w:rsidRDefault="00B13E35" w:rsidP="00B13E3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13E35">
              <w:rPr>
                <w:rFonts w:ascii="Arial" w:eastAsia="Times New Roman" w:hAnsi="Arial" w:cs="Arial"/>
                <w:sz w:val="20"/>
                <w:szCs w:val="20"/>
              </w:rPr>
              <w:t>2017</w:t>
            </w:r>
          </w:p>
        </w:tc>
        <w:tc>
          <w:tcPr>
            <w:tcW w:w="1665" w:type="dxa"/>
            <w:vMerge w:val="restart"/>
            <w:noWrap/>
            <w:hideMark/>
          </w:tcPr>
          <w:p w:rsidR="00B13E35" w:rsidRPr="00B13E35" w:rsidRDefault="00B13E35" w:rsidP="00B13E3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13E35">
              <w:rPr>
                <w:rFonts w:ascii="Arial" w:eastAsia="Times New Roman" w:hAnsi="Arial" w:cs="Arial"/>
                <w:sz w:val="20"/>
                <w:szCs w:val="20"/>
              </w:rPr>
              <w:t>2018</w:t>
            </w:r>
          </w:p>
        </w:tc>
        <w:tc>
          <w:tcPr>
            <w:tcW w:w="960" w:type="dxa"/>
            <w:vMerge w:val="restart"/>
            <w:noWrap/>
            <w:hideMark/>
          </w:tcPr>
          <w:p w:rsidR="00B13E35" w:rsidRPr="00B13E35" w:rsidRDefault="00B13E35" w:rsidP="00B13E3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13E35">
              <w:rPr>
                <w:rFonts w:ascii="Arial" w:eastAsia="Times New Roman" w:hAnsi="Arial" w:cs="Arial"/>
                <w:sz w:val="20"/>
                <w:szCs w:val="20"/>
              </w:rPr>
              <w:t>2019</w:t>
            </w:r>
          </w:p>
        </w:tc>
        <w:tc>
          <w:tcPr>
            <w:tcW w:w="960" w:type="dxa"/>
            <w:vMerge w:val="restart"/>
            <w:noWrap/>
            <w:hideMark/>
          </w:tcPr>
          <w:p w:rsidR="00B13E35" w:rsidRPr="00B13E35" w:rsidRDefault="00B13E35" w:rsidP="00B13E3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13E35">
              <w:rPr>
                <w:rFonts w:ascii="Arial" w:eastAsia="Times New Roman" w:hAnsi="Arial" w:cs="Arial"/>
                <w:sz w:val="20"/>
                <w:szCs w:val="20"/>
              </w:rPr>
              <w:t>2020</w:t>
            </w:r>
          </w:p>
        </w:tc>
        <w:tc>
          <w:tcPr>
            <w:tcW w:w="960" w:type="dxa"/>
            <w:vMerge w:val="restart"/>
            <w:noWrap/>
            <w:hideMark/>
          </w:tcPr>
          <w:p w:rsidR="00B13E35" w:rsidRPr="00B13E35" w:rsidRDefault="00B13E35" w:rsidP="00B13E3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13E35">
              <w:rPr>
                <w:rFonts w:ascii="Arial" w:eastAsia="Times New Roman" w:hAnsi="Arial" w:cs="Arial"/>
                <w:sz w:val="20"/>
                <w:szCs w:val="20"/>
              </w:rPr>
              <w:t>2021*</w:t>
            </w:r>
          </w:p>
        </w:tc>
      </w:tr>
      <w:tr w:rsidR="00B13E35" w:rsidRPr="00B13E35" w:rsidTr="007329D3">
        <w:trPr>
          <w:trHeight w:val="255"/>
        </w:trPr>
        <w:tc>
          <w:tcPr>
            <w:cnfStyle w:val="001000000000" w:firstRow="0" w:lastRow="0" w:firstColumn="1" w:lastColumn="0" w:oddVBand="0" w:evenVBand="0" w:oddHBand="0" w:evenHBand="0" w:firstRowFirstColumn="0" w:firstRowLastColumn="0" w:lastRowFirstColumn="0" w:lastRowLastColumn="0"/>
            <w:tcW w:w="1558" w:type="dxa"/>
            <w:vMerge/>
            <w:hideMark/>
          </w:tcPr>
          <w:p w:rsidR="00B13E35" w:rsidRPr="00B13E35" w:rsidRDefault="00B13E35" w:rsidP="00B13E35">
            <w:pPr>
              <w:rPr>
                <w:rFonts w:ascii="Arial" w:eastAsia="Times New Roman" w:hAnsi="Arial" w:cs="Arial"/>
                <w:sz w:val="20"/>
                <w:szCs w:val="20"/>
              </w:rPr>
            </w:pPr>
          </w:p>
        </w:tc>
        <w:tc>
          <w:tcPr>
            <w:tcW w:w="2462" w:type="dxa"/>
            <w:gridSpan w:val="3"/>
            <w:vMerge/>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90" w:type="dxa"/>
            <w:vMerge/>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90" w:type="dxa"/>
            <w:vMerge/>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665" w:type="dxa"/>
            <w:vMerge/>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60" w:type="dxa"/>
            <w:vMerge/>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60" w:type="dxa"/>
            <w:vMerge/>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60" w:type="dxa"/>
            <w:vMerge/>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r>
      <w:tr w:rsidR="00B13E35" w:rsidRPr="00B13E35" w:rsidTr="007329D3">
        <w:trPr>
          <w:trHeight w:val="255"/>
        </w:trPr>
        <w:tc>
          <w:tcPr>
            <w:cnfStyle w:val="001000000000" w:firstRow="0" w:lastRow="0" w:firstColumn="1" w:lastColumn="0" w:oddVBand="0" w:evenVBand="0" w:oddHBand="0" w:evenHBand="0" w:firstRowFirstColumn="0" w:firstRowLastColumn="0" w:lastRowFirstColumn="0" w:lastRowLastColumn="0"/>
            <w:tcW w:w="1558" w:type="dxa"/>
            <w:noWrap/>
            <w:hideMark/>
          </w:tcPr>
          <w:p w:rsidR="00B13E35" w:rsidRPr="00B13E35" w:rsidRDefault="00B13E35" w:rsidP="00B13E35">
            <w:pPr>
              <w:rPr>
                <w:rFonts w:ascii="Arial" w:eastAsia="Times New Roman" w:hAnsi="Arial" w:cs="Arial"/>
                <w:sz w:val="20"/>
                <w:szCs w:val="20"/>
              </w:rPr>
            </w:pPr>
            <w:r w:rsidRPr="00B13E35">
              <w:rPr>
                <w:rFonts w:ascii="Arial" w:eastAsia="Times New Roman" w:hAnsi="Arial" w:cs="Arial"/>
                <w:sz w:val="20"/>
                <w:szCs w:val="20"/>
              </w:rPr>
              <w:t> </w:t>
            </w:r>
          </w:p>
        </w:tc>
        <w:tc>
          <w:tcPr>
            <w:tcW w:w="272"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13E35">
              <w:rPr>
                <w:rFonts w:ascii="Arial" w:eastAsia="Times New Roman" w:hAnsi="Arial" w:cs="Arial"/>
                <w:sz w:val="20"/>
                <w:szCs w:val="20"/>
              </w:rPr>
              <w:t> </w:t>
            </w:r>
          </w:p>
        </w:tc>
        <w:tc>
          <w:tcPr>
            <w:tcW w:w="272"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13E35">
              <w:rPr>
                <w:rFonts w:ascii="Arial" w:eastAsia="Times New Roman" w:hAnsi="Arial" w:cs="Arial"/>
                <w:sz w:val="20"/>
                <w:szCs w:val="20"/>
              </w:rPr>
              <w:t> </w:t>
            </w:r>
          </w:p>
        </w:tc>
        <w:tc>
          <w:tcPr>
            <w:tcW w:w="1918"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13E35">
              <w:rPr>
                <w:rFonts w:ascii="Arial" w:eastAsia="Times New Roman" w:hAnsi="Arial" w:cs="Arial"/>
                <w:sz w:val="20"/>
                <w:szCs w:val="20"/>
              </w:rPr>
              <w:t> </w:t>
            </w:r>
          </w:p>
        </w:tc>
        <w:tc>
          <w:tcPr>
            <w:tcW w:w="990" w:type="dxa"/>
            <w:noWrap/>
            <w:hideMark/>
          </w:tcPr>
          <w:p w:rsidR="00B13E35" w:rsidRPr="00B13E35" w:rsidRDefault="00B13E35" w:rsidP="00B13E3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B13E35">
              <w:rPr>
                <w:rFonts w:ascii="Arial" w:eastAsia="Times New Roman" w:hAnsi="Arial" w:cs="Arial"/>
                <w:b/>
                <w:bCs/>
                <w:sz w:val="20"/>
                <w:szCs w:val="20"/>
              </w:rPr>
              <w:t> </w:t>
            </w:r>
          </w:p>
        </w:tc>
        <w:tc>
          <w:tcPr>
            <w:tcW w:w="990" w:type="dxa"/>
            <w:noWrap/>
            <w:hideMark/>
          </w:tcPr>
          <w:p w:rsidR="00B13E35" w:rsidRPr="00B13E35" w:rsidRDefault="00B13E35" w:rsidP="00B13E3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B13E35">
              <w:rPr>
                <w:rFonts w:ascii="Arial" w:eastAsia="Times New Roman" w:hAnsi="Arial" w:cs="Arial"/>
                <w:b/>
                <w:bCs/>
                <w:sz w:val="20"/>
                <w:szCs w:val="20"/>
              </w:rPr>
              <w:t> </w:t>
            </w:r>
          </w:p>
        </w:tc>
        <w:tc>
          <w:tcPr>
            <w:tcW w:w="1665" w:type="dxa"/>
            <w:noWrap/>
            <w:hideMark/>
          </w:tcPr>
          <w:p w:rsidR="00B13E35" w:rsidRPr="00B13E35" w:rsidRDefault="00B13E35" w:rsidP="00B13E3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B13E35">
              <w:rPr>
                <w:rFonts w:ascii="Arial" w:eastAsia="Times New Roman" w:hAnsi="Arial" w:cs="Arial"/>
                <w:b/>
                <w:bCs/>
                <w:sz w:val="20"/>
                <w:szCs w:val="20"/>
              </w:rPr>
              <w:t> </w:t>
            </w:r>
          </w:p>
        </w:tc>
        <w:tc>
          <w:tcPr>
            <w:tcW w:w="960" w:type="dxa"/>
            <w:noWrap/>
            <w:hideMark/>
          </w:tcPr>
          <w:p w:rsidR="00B13E35" w:rsidRPr="00B13E35" w:rsidRDefault="00B13E35" w:rsidP="00B13E3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B13E35">
              <w:rPr>
                <w:rFonts w:ascii="Arial" w:eastAsia="Times New Roman" w:hAnsi="Arial" w:cs="Arial"/>
                <w:b/>
                <w:bCs/>
                <w:sz w:val="20"/>
                <w:szCs w:val="20"/>
              </w:rPr>
              <w:t> </w:t>
            </w:r>
          </w:p>
        </w:tc>
        <w:tc>
          <w:tcPr>
            <w:tcW w:w="960" w:type="dxa"/>
            <w:noWrap/>
            <w:hideMark/>
          </w:tcPr>
          <w:p w:rsidR="00B13E35" w:rsidRPr="00B13E35" w:rsidRDefault="00B13E35" w:rsidP="00B13E3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B13E35">
              <w:rPr>
                <w:rFonts w:ascii="Arial" w:eastAsia="Times New Roman" w:hAnsi="Arial" w:cs="Arial"/>
                <w:b/>
                <w:bCs/>
                <w:sz w:val="20"/>
                <w:szCs w:val="20"/>
              </w:rPr>
              <w:t> </w:t>
            </w: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 </w:t>
            </w:r>
          </w:p>
        </w:tc>
      </w:tr>
      <w:tr w:rsidR="00B13E35" w:rsidRPr="00B13E35" w:rsidTr="007329D3">
        <w:trPr>
          <w:trHeight w:val="255"/>
        </w:trPr>
        <w:tc>
          <w:tcPr>
            <w:cnfStyle w:val="001000000000" w:firstRow="0" w:lastRow="0" w:firstColumn="1" w:lastColumn="0" w:oddVBand="0" w:evenVBand="0" w:oddHBand="0" w:evenHBand="0" w:firstRowFirstColumn="0" w:firstRowLastColumn="0" w:lastRowFirstColumn="0" w:lastRowLastColumn="0"/>
            <w:tcW w:w="1558" w:type="dxa"/>
            <w:noWrap/>
            <w:hideMark/>
          </w:tcPr>
          <w:p w:rsidR="00B13E35" w:rsidRPr="00B13E35" w:rsidRDefault="00B13E35" w:rsidP="00B13E35">
            <w:pPr>
              <w:rPr>
                <w:rFonts w:ascii="Arial" w:eastAsia="Times New Roman" w:hAnsi="Arial" w:cs="Arial"/>
                <w:b w:val="0"/>
                <w:bCs w:val="0"/>
                <w:sz w:val="18"/>
                <w:szCs w:val="18"/>
              </w:rPr>
            </w:pPr>
            <w:r w:rsidRPr="00B13E35">
              <w:rPr>
                <w:rFonts w:ascii="Arial" w:eastAsia="Times New Roman" w:hAnsi="Arial" w:cs="Arial"/>
                <w:b w:val="0"/>
                <w:bCs w:val="0"/>
                <w:sz w:val="18"/>
                <w:szCs w:val="18"/>
              </w:rPr>
              <w:t>AL</w:t>
            </w:r>
          </w:p>
        </w:tc>
        <w:tc>
          <w:tcPr>
            <w:tcW w:w="2462" w:type="dxa"/>
            <w:gridSpan w:val="3"/>
            <w:vMerge w:val="restart"/>
            <w:hideMark/>
          </w:tcPr>
          <w:p w:rsidR="00B13E35" w:rsidRPr="00B13E35" w:rsidRDefault="00B13E35" w:rsidP="00B13E35">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B13E35">
              <w:rPr>
                <w:rFonts w:ascii="Arial" w:eastAsia="Times New Roman" w:hAnsi="Arial" w:cs="Arial"/>
                <w:b/>
                <w:bCs/>
                <w:sz w:val="20"/>
                <w:szCs w:val="20"/>
              </w:rPr>
              <w:t>Republika e Shqipërisë / The Republic of Albania</w:t>
            </w:r>
          </w:p>
        </w:tc>
        <w:tc>
          <w:tcPr>
            <w:tcW w:w="99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B13E35">
              <w:rPr>
                <w:rFonts w:ascii="Times New Roman" w:eastAsia="Times New Roman" w:hAnsi="Times New Roman" w:cs="Times New Roman"/>
                <w:b/>
                <w:bCs/>
                <w:sz w:val="20"/>
                <w:szCs w:val="20"/>
              </w:rPr>
              <w:t>3,727</w:t>
            </w:r>
          </w:p>
        </w:tc>
        <w:tc>
          <w:tcPr>
            <w:tcW w:w="99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B13E35">
              <w:rPr>
                <w:rFonts w:ascii="Times New Roman" w:eastAsia="Times New Roman" w:hAnsi="Times New Roman" w:cs="Times New Roman"/>
                <w:b/>
                <w:bCs/>
                <w:sz w:val="20"/>
                <w:szCs w:val="20"/>
              </w:rPr>
              <w:t>4,023</w:t>
            </w:r>
          </w:p>
        </w:tc>
        <w:tc>
          <w:tcPr>
            <w:tcW w:w="1665"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B13E35">
              <w:rPr>
                <w:rFonts w:ascii="Times New Roman" w:eastAsia="Times New Roman" w:hAnsi="Times New Roman" w:cs="Times New Roman"/>
                <w:b/>
                <w:bCs/>
                <w:sz w:val="20"/>
                <w:szCs w:val="20"/>
              </w:rPr>
              <w:t>4,476</w:t>
            </w: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B13E35">
              <w:rPr>
                <w:rFonts w:ascii="Times New Roman" w:eastAsia="Times New Roman" w:hAnsi="Times New Roman" w:cs="Times New Roman"/>
                <w:b/>
                <w:bCs/>
                <w:sz w:val="20"/>
                <w:szCs w:val="20"/>
              </w:rPr>
              <w:t>4,819</w:t>
            </w: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B13E35">
              <w:rPr>
                <w:rFonts w:ascii="Times New Roman" w:eastAsia="Times New Roman" w:hAnsi="Times New Roman" w:cs="Times New Roman"/>
                <w:b/>
                <w:bCs/>
                <w:sz w:val="20"/>
                <w:szCs w:val="20"/>
              </w:rPr>
              <w:t>4,690</w:t>
            </w: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B13E35">
              <w:rPr>
                <w:rFonts w:ascii="Times New Roman" w:eastAsia="Times New Roman" w:hAnsi="Times New Roman" w:cs="Times New Roman"/>
                <w:b/>
                <w:bCs/>
                <w:sz w:val="20"/>
                <w:szCs w:val="20"/>
              </w:rPr>
              <w:t>5,392</w:t>
            </w:r>
          </w:p>
        </w:tc>
      </w:tr>
      <w:tr w:rsidR="00B13E35" w:rsidRPr="00B13E35" w:rsidTr="007329D3">
        <w:trPr>
          <w:trHeight w:val="255"/>
        </w:trPr>
        <w:tc>
          <w:tcPr>
            <w:cnfStyle w:val="001000000000" w:firstRow="0" w:lastRow="0" w:firstColumn="1" w:lastColumn="0" w:oddVBand="0" w:evenVBand="0" w:oddHBand="0" w:evenHBand="0" w:firstRowFirstColumn="0" w:firstRowLastColumn="0" w:lastRowFirstColumn="0" w:lastRowLastColumn="0"/>
            <w:tcW w:w="1558" w:type="dxa"/>
            <w:noWrap/>
            <w:hideMark/>
          </w:tcPr>
          <w:p w:rsidR="00B13E35" w:rsidRPr="00B13E35" w:rsidRDefault="00B13E35" w:rsidP="00B13E35">
            <w:pPr>
              <w:rPr>
                <w:rFonts w:ascii="Arial" w:eastAsia="Times New Roman" w:hAnsi="Arial" w:cs="Arial"/>
                <w:b w:val="0"/>
                <w:bCs w:val="0"/>
                <w:sz w:val="18"/>
                <w:szCs w:val="18"/>
              </w:rPr>
            </w:pPr>
            <w:r w:rsidRPr="00B13E35">
              <w:rPr>
                <w:rFonts w:ascii="Arial" w:eastAsia="Times New Roman" w:hAnsi="Arial" w:cs="Arial"/>
                <w:b w:val="0"/>
                <w:bCs w:val="0"/>
                <w:sz w:val="18"/>
                <w:szCs w:val="18"/>
              </w:rPr>
              <w:t> </w:t>
            </w:r>
          </w:p>
        </w:tc>
        <w:tc>
          <w:tcPr>
            <w:tcW w:w="2462" w:type="dxa"/>
            <w:gridSpan w:val="3"/>
            <w:vMerge/>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p>
        </w:tc>
        <w:tc>
          <w:tcPr>
            <w:tcW w:w="990"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990"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1665"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960"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960"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960"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B13E35">
              <w:rPr>
                <w:rFonts w:ascii="Times New Roman" w:eastAsia="Times New Roman" w:hAnsi="Times New Roman" w:cs="Times New Roman"/>
                <w:b/>
                <w:bCs/>
                <w:sz w:val="20"/>
                <w:szCs w:val="20"/>
              </w:rPr>
              <w:t> </w:t>
            </w:r>
          </w:p>
        </w:tc>
      </w:tr>
      <w:tr w:rsidR="00B13E35" w:rsidRPr="00B13E35" w:rsidTr="007329D3">
        <w:trPr>
          <w:trHeight w:val="255"/>
        </w:trPr>
        <w:tc>
          <w:tcPr>
            <w:cnfStyle w:val="001000000000" w:firstRow="0" w:lastRow="0" w:firstColumn="1" w:lastColumn="0" w:oddVBand="0" w:evenVBand="0" w:oddHBand="0" w:evenHBand="0" w:firstRowFirstColumn="0" w:firstRowLastColumn="0" w:lastRowFirstColumn="0" w:lastRowLastColumn="0"/>
            <w:tcW w:w="1558" w:type="dxa"/>
            <w:noWrap/>
            <w:hideMark/>
          </w:tcPr>
          <w:p w:rsidR="00B13E35" w:rsidRPr="00B13E35" w:rsidRDefault="00B13E35" w:rsidP="00B13E35">
            <w:pPr>
              <w:rPr>
                <w:rFonts w:ascii="Arial" w:eastAsia="Times New Roman" w:hAnsi="Arial" w:cs="Arial"/>
                <w:sz w:val="20"/>
                <w:szCs w:val="20"/>
              </w:rPr>
            </w:pPr>
            <w:r w:rsidRPr="00B13E35">
              <w:rPr>
                <w:rFonts w:ascii="Arial" w:eastAsia="Times New Roman" w:hAnsi="Arial" w:cs="Arial"/>
                <w:sz w:val="20"/>
                <w:szCs w:val="20"/>
              </w:rPr>
              <w:t> </w:t>
            </w:r>
          </w:p>
        </w:tc>
        <w:tc>
          <w:tcPr>
            <w:tcW w:w="272"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272"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918"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13E35">
              <w:rPr>
                <w:rFonts w:ascii="Arial" w:eastAsia="Times New Roman" w:hAnsi="Arial" w:cs="Arial"/>
                <w:sz w:val="20"/>
                <w:szCs w:val="20"/>
              </w:rPr>
              <w:t> </w:t>
            </w:r>
          </w:p>
        </w:tc>
        <w:tc>
          <w:tcPr>
            <w:tcW w:w="990"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9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665"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 </w:t>
            </w:r>
          </w:p>
        </w:tc>
      </w:tr>
      <w:tr w:rsidR="00B13E35" w:rsidRPr="00B13E35" w:rsidTr="007329D3">
        <w:trPr>
          <w:trHeight w:val="270"/>
        </w:trPr>
        <w:tc>
          <w:tcPr>
            <w:cnfStyle w:val="001000000000" w:firstRow="0" w:lastRow="0" w:firstColumn="1" w:lastColumn="0" w:oddVBand="0" w:evenVBand="0" w:oddHBand="0" w:evenHBand="0" w:firstRowFirstColumn="0" w:firstRowLastColumn="0" w:lastRowFirstColumn="0" w:lastRowLastColumn="0"/>
            <w:tcW w:w="1558" w:type="dxa"/>
            <w:noWrap/>
            <w:hideMark/>
          </w:tcPr>
          <w:p w:rsidR="00B13E35" w:rsidRPr="00B13E35" w:rsidRDefault="00B13E35" w:rsidP="00B13E35">
            <w:pPr>
              <w:rPr>
                <w:rFonts w:ascii="Arial" w:eastAsia="Times New Roman" w:hAnsi="Arial" w:cs="Arial"/>
                <w:b w:val="0"/>
                <w:bCs w:val="0"/>
                <w:i/>
                <w:iCs/>
                <w:sz w:val="18"/>
                <w:szCs w:val="18"/>
              </w:rPr>
            </w:pPr>
            <w:r w:rsidRPr="00B13E35">
              <w:rPr>
                <w:rFonts w:ascii="Arial" w:eastAsia="Times New Roman" w:hAnsi="Arial" w:cs="Arial"/>
                <w:b w:val="0"/>
                <w:bCs w:val="0"/>
                <w:i/>
                <w:iCs/>
                <w:sz w:val="18"/>
                <w:szCs w:val="18"/>
              </w:rPr>
              <w:t>AL01</w:t>
            </w:r>
          </w:p>
        </w:tc>
        <w:tc>
          <w:tcPr>
            <w:tcW w:w="272"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sz w:val="20"/>
                <w:szCs w:val="20"/>
              </w:rPr>
            </w:pPr>
          </w:p>
        </w:tc>
        <w:tc>
          <w:tcPr>
            <w:tcW w:w="2190" w:type="dxa"/>
            <w:gridSpan w:val="2"/>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sz w:val="20"/>
                <w:szCs w:val="20"/>
              </w:rPr>
            </w:pPr>
            <w:r w:rsidRPr="00B13E35">
              <w:rPr>
                <w:rFonts w:ascii="Times New Roman" w:eastAsia="Times New Roman" w:hAnsi="Times New Roman" w:cs="Times New Roman"/>
                <w:b/>
                <w:bCs/>
                <w:i/>
                <w:iCs/>
                <w:sz w:val="20"/>
                <w:szCs w:val="20"/>
              </w:rPr>
              <w:t>Veri / North</w:t>
            </w:r>
          </w:p>
        </w:tc>
        <w:tc>
          <w:tcPr>
            <w:tcW w:w="99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sz w:val="20"/>
                <w:szCs w:val="20"/>
              </w:rPr>
            </w:pPr>
            <w:r w:rsidRPr="00B13E35">
              <w:rPr>
                <w:rFonts w:ascii="Times New Roman" w:eastAsia="Times New Roman" w:hAnsi="Times New Roman" w:cs="Times New Roman"/>
                <w:b/>
                <w:bCs/>
                <w:i/>
                <w:iCs/>
                <w:sz w:val="20"/>
                <w:szCs w:val="20"/>
              </w:rPr>
              <w:t>3,075</w:t>
            </w:r>
          </w:p>
        </w:tc>
        <w:tc>
          <w:tcPr>
            <w:tcW w:w="99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sz w:val="20"/>
                <w:szCs w:val="20"/>
              </w:rPr>
            </w:pPr>
            <w:r w:rsidRPr="00B13E35">
              <w:rPr>
                <w:rFonts w:ascii="Times New Roman" w:eastAsia="Times New Roman" w:hAnsi="Times New Roman" w:cs="Times New Roman"/>
                <w:b/>
                <w:bCs/>
                <w:i/>
                <w:iCs/>
                <w:sz w:val="20"/>
                <w:szCs w:val="20"/>
              </w:rPr>
              <w:t>3,288</w:t>
            </w:r>
          </w:p>
        </w:tc>
        <w:tc>
          <w:tcPr>
            <w:tcW w:w="1665"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sz w:val="20"/>
                <w:szCs w:val="20"/>
              </w:rPr>
            </w:pPr>
            <w:r w:rsidRPr="00B13E35">
              <w:rPr>
                <w:rFonts w:ascii="Times New Roman" w:eastAsia="Times New Roman" w:hAnsi="Times New Roman" w:cs="Times New Roman"/>
                <w:b/>
                <w:bCs/>
                <w:i/>
                <w:iCs/>
                <w:sz w:val="20"/>
                <w:szCs w:val="20"/>
              </w:rPr>
              <w:t>3,618</w:t>
            </w: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sz w:val="20"/>
                <w:szCs w:val="20"/>
              </w:rPr>
            </w:pPr>
            <w:r w:rsidRPr="00B13E35">
              <w:rPr>
                <w:rFonts w:ascii="Times New Roman" w:eastAsia="Times New Roman" w:hAnsi="Times New Roman" w:cs="Times New Roman"/>
                <w:b/>
                <w:bCs/>
                <w:i/>
                <w:iCs/>
                <w:sz w:val="20"/>
                <w:szCs w:val="20"/>
              </w:rPr>
              <w:t>3,912</w:t>
            </w: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sz w:val="20"/>
                <w:szCs w:val="20"/>
              </w:rPr>
            </w:pPr>
            <w:r w:rsidRPr="00B13E35">
              <w:rPr>
                <w:rFonts w:ascii="Times New Roman" w:eastAsia="Times New Roman" w:hAnsi="Times New Roman" w:cs="Times New Roman"/>
                <w:b/>
                <w:bCs/>
                <w:i/>
                <w:iCs/>
                <w:sz w:val="20"/>
                <w:szCs w:val="20"/>
              </w:rPr>
              <w:t>3,739</w:t>
            </w: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sz w:val="20"/>
                <w:szCs w:val="20"/>
              </w:rPr>
            </w:pPr>
            <w:r w:rsidRPr="00B13E35">
              <w:rPr>
                <w:rFonts w:ascii="Times New Roman" w:eastAsia="Times New Roman" w:hAnsi="Times New Roman" w:cs="Times New Roman"/>
                <w:b/>
                <w:bCs/>
                <w:i/>
                <w:iCs/>
                <w:sz w:val="20"/>
                <w:szCs w:val="20"/>
              </w:rPr>
              <w:t>4,287</w:t>
            </w:r>
          </w:p>
        </w:tc>
      </w:tr>
      <w:tr w:rsidR="00B13E35" w:rsidRPr="00B13E35" w:rsidTr="007329D3">
        <w:trPr>
          <w:trHeight w:val="255"/>
        </w:trPr>
        <w:tc>
          <w:tcPr>
            <w:cnfStyle w:val="001000000000" w:firstRow="0" w:lastRow="0" w:firstColumn="1" w:lastColumn="0" w:oddVBand="0" w:evenVBand="0" w:oddHBand="0" w:evenHBand="0" w:firstRowFirstColumn="0" w:firstRowLastColumn="0" w:lastRowFirstColumn="0" w:lastRowLastColumn="0"/>
            <w:tcW w:w="1558" w:type="dxa"/>
            <w:noWrap/>
            <w:hideMark/>
          </w:tcPr>
          <w:p w:rsidR="00B13E35" w:rsidRPr="00B13E35" w:rsidRDefault="00B13E35" w:rsidP="00B13E35">
            <w:pPr>
              <w:rPr>
                <w:rFonts w:ascii="Arial" w:eastAsia="Times New Roman" w:hAnsi="Arial" w:cs="Arial"/>
                <w:sz w:val="18"/>
                <w:szCs w:val="18"/>
              </w:rPr>
            </w:pPr>
            <w:r w:rsidRPr="00B13E35">
              <w:rPr>
                <w:rFonts w:ascii="Arial" w:eastAsia="Times New Roman" w:hAnsi="Arial" w:cs="Arial"/>
                <w:sz w:val="18"/>
                <w:szCs w:val="18"/>
              </w:rPr>
              <w:t>AL011</w:t>
            </w:r>
          </w:p>
        </w:tc>
        <w:tc>
          <w:tcPr>
            <w:tcW w:w="272"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272"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918"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Dibër</w:t>
            </w:r>
          </w:p>
        </w:tc>
        <w:tc>
          <w:tcPr>
            <w:tcW w:w="99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2,798</w:t>
            </w:r>
          </w:p>
        </w:tc>
        <w:tc>
          <w:tcPr>
            <w:tcW w:w="99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2,978</w:t>
            </w:r>
          </w:p>
        </w:tc>
        <w:tc>
          <w:tcPr>
            <w:tcW w:w="1665"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3,405</w:t>
            </w: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3,539</w:t>
            </w: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3,382</w:t>
            </w: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3,914</w:t>
            </w:r>
          </w:p>
        </w:tc>
      </w:tr>
      <w:tr w:rsidR="00B13E35" w:rsidRPr="00B13E35" w:rsidTr="007329D3">
        <w:trPr>
          <w:trHeight w:val="255"/>
        </w:trPr>
        <w:tc>
          <w:tcPr>
            <w:cnfStyle w:val="001000000000" w:firstRow="0" w:lastRow="0" w:firstColumn="1" w:lastColumn="0" w:oddVBand="0" w:evenVBand="0" w:oddHBand="0" w:evenHBand="0" w:firstRowFirstColumn="0" w:firstRowLastColumn="0" w:lastRowFirstColumn="0" w:lastRowLastColumn="0"/>
            <w:tcW w:w="1558" w:type="dxa"/>
            <w:noWrap/>
            <w:hideMark/>
          </w:tcPr>
          <w:p w:rsidR="00B13E35" w:rsidRPr="00B13E35" w:rsidRDefault="00B13E35" w:rsidP="00B13E35">
            <w:pPr>
              <w:rPr>
                <w:rFonts w:ascii="Arial" w:eastAsia="Times New Roman" w:hAnsi="Arial" w:cs="Arial"/>
                <w:sz w:val="18"/>
                <w:szCs w:val="18"/>
              </w:rPr>
            </w:pPr>
            <w:r w:rsidRPr="00B13E35">
              <w:rPr>
                <w:rFonts w:ascii="Arial" w:eastAsia="Times New Roman" w:hAnsi="Arial" w:cs="Arial"/>
                <w:sz w:val="18"/>
                <w:szCs w:val="18"/>
              </w:rPr>
              <w:t>AL012</w:t>
            </w:r>
          </w:p>
        </w:tc>
        <w:tc>
          <w:tcPr>
            <w:tcW w:w="272"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272"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918"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Durrës</w:t>
            </w:r>
          </w:p>
        </w:tc>
        <w:tc>
          <w:tcPr>
            <w:tcW w:w="99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3,726</w:t>
            </w:r>
          </w:p>
        </w:tc>
        <w:tc>
          <w:tcPr>
            <w:tcW w:w="99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4,071</w:t>
            </w:r>
          </w:p>
        </w:tc>
        <w:tc>
          <w:tcPr>
            <w:tcW w:w="1665"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4,391</w:t>
            </w: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4,803</w:t>
            </w: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4,538</w:t>
            </w: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5,228</w:t>
            </w:r>
          </w:p>
        </w:tc>
      </w:tr>
      <w:tr w:rsidR="00B13E35" w:rsidRPr="00B13E35" w:rsidTr="007329D3">
        <w:trPr>
          <w:trHeight w:val="255"/>
        </w:trPr>
        <w:tc>
          <w:tcPr>
            <w:cnfStyle w:val="001000000000" w:firstRow="0" w:lastRow="0" w:firstColumn="1" w:lastColumn="0" w:oddVBand="0" w:evenVBand="0" w:oddHBand="0" w:evenHBand="0" w:firstRowFirstColumn="0" w:firstRowLastColumn="0" w:lastRowFirstColumn="0" w:lastRowLastColumn="0"/>
            <w:tcW w:w="1558" w:type="dxa"/>
            <w:noWrap/>
            <w:hideMark/>
          </w:tcPr>
          <w:p w:rsidR="00B13E35" w:rsidRPr="00B13E35" w:rsidRDefault="00B13E35" w:rsidP="00B13E35">
            <w:pPr>
              <w:rPr>
                <w:rFonts w:ascii="Arial" w:eastAsia="Times New Roman" w:hAnsi="Arial" w:cs="Arial"/>
                <w:sz w:val="18"/>
                <w:szCs w:val="18"/>
              </w:rPr>
            </w:pPr>
            <w:r w:rsidRPr="00B13E35">
              <w:rPr>
                <w:rFonts w:ascii="Arial" w:eastAsia="Times New Roman" w:hAnsi="Arial" w:cs="Arial"/>
                <w:sz w:val="18"/>
                <w:szCs w:val="18"/>
              </w:rPr>
              <w:t>AL013</w:t>
            </w:r>
          </w:p>
        </w:tc>
        <w:tc>
          <w:tcPr>
            <w:tcW w:w="272"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272"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918"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Kukës</w:t>
            </w:r>
          </w:p>
        </w:tc>
        <w:tc>
          <w:tcPr>
            <w:tcW w:w="99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2,306</w:t>
            </w:r>
          </w:p>
        </w:tc>
        <w:tc>
          <w:tcPr>
            <w:tcW w:w="99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2,515</w:t>
            </w:r>
          </w:p>
        </w:tc>
        <w:tc>
          <w:tcPr>
            <w:tcW w:w="1665"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2,844</w:t>
            </w: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2,927</w:t>
            </w: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2,931</w:t>
            </w: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3,222</w:t>
            </w:r>
          </w:p>
        </w:tc>
      </w:tr>
      <w:tr w:rsidR="00B13E35" w:rsidRPr="00B13E35" w:rsidTr="007329D3">
        <w:trPr>
          <w:trHeight w:val="255"/>
        </w:trPr>
        <w:tc>
          <w:tcPr>
            <w:cnfStyle w:val="001000000000" w:firstRow="0" w:lastRow="0" w:firstColumn="1" w:lastColumn="0" w:oddVBand="0" w:evenVBand="0" w:oddHBand="0" w:evenHBand="0" w:firstRowFirstColumn="0" w:firstRowLastColumn="0" w:lastRowFirstColumn="0" w:lastRowLastColumn="0"/>
            <w:tcW w:w="1558" w:type="dxa"/>
            <w:noWrap/>
            <w:hideMark/>
          </w:tcPr>
          <w:p w:rsidR="00B13E35" w:rsidRPr="00B13E35" w:rsidRDefault="00B13E35" w:rsidP="00B13E35">
            <w:pPr>
              <w:rPr>
                <w:rFonts w:ascii="Arial" w:eastAsia="Times New Roman" w:hAnsi="Arial" w:cs="Arial"/>
                <w:sz w:val="18"/>
                <w:szCs w:val="18"/>
              </w:rPr>
            </w:pPr>
            <w:r w:rsidRPr="00B13E35">
              <w:rPr>
                <w:rFonts w:ascii="Arial" w:eastAsia="Times New Roman" w:hAnsi="Arial" w:cs="Arial"/>
                <w:sz w:val="18"/>
                <w:szCs w:val="18"/>
              </w:rPr>
              <w:t>AL014</w:t>
            </w:r>
          </w:p>
        </w:tc>
        <w:tc>
          <w:tcPr>
            <w:tcW w:w="272"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272"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918"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Lezhë</w:t>
            </w:r>
          </w:p>
        </w:tc>
        <w:tc>
          <w:tcPr>
            <w:tcW w:w="99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2,874</w:t>
            </w:r>
          </w:p>
        </w:tc>
        <w:tc>
          <w:tcPr>
            <w:tcW w:w="99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2,946</w:t>
            </w:r>
          </w:p>
        </w:tc>
        <w:tc>
          <w:tcPr>
            <w:tcW w:w="1665"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3,171</w:t>
            </w: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3,494</w:t>
            </w: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3,324</w:t>
            </w: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3,764</w:t>
            </w:r>
          </w:p>
        </w:tc>
      </w:tr>
      <w:tr w:rsidR="00B13E35" w:rsidRPr="00B13E35" w:rsidTr="007329D3">
        <w:trPr>
          <w:trHeight w:val="255"/>
        </w:trPr>
        <w:tc>
          <w:tcPr>
            <w:cnfStyle w:val="001000000000" w:firstRow="0" w:lastRow="0" w:firstColumn="1" w:lastColumn="0" w:oddVBand="0" w:evenVBand="0" w:oddHBand="0" w:evenHBand="0" w:firstRowFirstColumn="0" w:firstRowLastColumn="0" w:lastRowFirstColumn="0" w:lastRowLastColumn="0"/>
            <w:tcW w:w="1558" w:type="dxa"/>
            <w:noWrap/>
            <w:hideMark/>
          </w:tcPr>
          <w:p w:rsidR="00B13E35" w:rsidRPr="00B13E35" w:rsidRDefault="00B13E35" w:rsidP="00B13E35">
            <w:pPr>
              <w:rPr>
                <w:rFonts w:ascii="Arial" w:eastAsia="Times New Roman" w:hAnsi="Arial" w:cs="Arial"/>
                <w:sz w:val="18"/>
                <w:szCs w:val="18"/>
              </w:rPr>
            </w:pPr>
            <w:r w:rsidRPr="00B13E35">
              <w:rPr>
                <w:rFonts w:ascii="Arial" w:eastAsia="Times New Roman" w:hAnsi="Arial" w:cs="Arial"/>
                <w:sz w:val="18"/>
                <w:szCs w:val="18"/>
              </w:rPr>
              <w:t>AL015</w:t>
            </w:r>
          </w:p>
        </w:tc>
        <w:tc>
          <w:tcPr>
            <w:tcW w:w="272"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272"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918"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Shkodër</w:t>
            </w:r>
          </w:p>
        </w:tc>
        <w:tc>
          <w:tcPr>
            <w:tcW w:w="99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2,784</w:t>
            </w:r>
          </w:p>
        </w:tc>
        <w:tc>
          <w:tcPr>
            <w:tcW w:w="99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2,888</w:t>
            </w:r>
          </w:p>
        </w:tc>
        <w:tc>
          <w:tcPr>
            <w:tcW w:w="1665"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3,214</w:t>
            </w: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3,471</w:t>
            </w: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3,333</w:t>
            </w: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3,814</w:t>
            </w:r>
          </w:p>
        </w:tc>
      </w:tr>
      <w:tr w:rsidR="00B13E35" w:rsidRPr="00B13E35" w:rsidTr="007329D3">
        <w:trPr>
          <w:trHeight w:val="255"/>
        </w:trPr>
        <w:tc>
          <w:tcPr>
            <w:cnfStyle w:val="001000000000" w:firstRow="0" w:lastRow="0" w:firstColumn="1" w:lastColumn="0" w:oddVBand="0" w:evenVBand="0" w:oddHBand="0" w:evenHBand="0" w:firstRowFirstColumn="0" w:firstRowLastColumn="0" w:lastRowFirstColumn="0" w:lastRowLastColumn="0"/>
            <w:tcW w:w="1558" w:type="dxa"/>
            <w:noWrap/>
            <w:hideMark/>
          </w:tcPr>
          <w:p w:rsidR="00B13E35" w:rsidRPr="00B13E35" w:rsidRDefault="00B13E35" w:rsidP="00B13E35">
            <w:pPr>
              <w:rPr>
                <w:rFonts w:ascii="Arial" w:eastAsia="Times New Roman" w:hAnsi="Arial" w:cs="Arial"/>
                <w:sz w:val="20"/>
                <w:szCs w:val="20"/>
              </w:rPr>
            </w:pPr>
            <w:r w:rsidRPr="00B13E35">
              <w:rPr>
                <w:rFonts w:ascii="Arial" w:eastAsia="Times New Roman" w:hAnsi="Arial" w:cs="Arial"/>
                <w:sz w:val="20"/>
                <w:szCs w:val="20"/>
              </w:rPr>
              <w:t> </w:t>
            </w:r>
          </w:p>
        </w:tc>
        <w:tc>
          <w:tcPr>
            <w:tcW w:w="272"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272"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918"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13E35">
              <w:rPr>
                <w:rFonts w:ascii="Arial" w:eastAsia="Times New Roman" w:hAnsi="Arial" w:cs="Arial"/>
                <w:sz w:val="20"/>
                <w:szCs w:val="20"/>
              </w:rPr>
              <w:t> </w:t>
            </w:r>
          </w:p>
        </w:tc>
        <w:tc>
          <w:tcPr>
            <w:tcW w:w="99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9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665"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 </w:t>
            </w:r>
          </w:p>
        </w:tc>
      </w:tr>
      <w:tr w:rsidR="00B13E35" w:rsidRPr="00B13E35" w:rsidTr="007329D3">
        <w:trPr>
          <w:trHeight w:val="270"/>
        </w:trPr>
        <w:tc>
          <w:tcPr>
            <w:cnfStyle w:val="001000000000" w:firstRow="0" w:lastRow="0" w:firstColumn="1" w:lastColumn="0" w:oddVBand="0" w:evenVBand="0" w:oddHBand="0" w:evenHBand="0" w:firstRowFirstColumn="0" w:firstRowLastColumn="0" w:lastRowFirstColumn="0" w:lastRowLastColumn="0"/>
            <w:tcW w:w="1558" w:type="dxa"/>
            <w:noWrap/>
            <w:hideMark/>
          </w:tcPr>
          <w:p w:rsidR="00B13E35" w:rsidRPr="00B13E35" w:rsidRDefault="00B13E35" w:rsidP="00B13E35">
            <w:pPr>
              <w:rPr>
                <w:rFonts w:ascii="Arial" w:eastAsia="Times New Roman" w:hAnsi="Arial" w:cs="Arial"/>
                <w:b w:val="0"/>
                <w:bCs w:val="0"/>
                <w:i/>
                <w:iCs/>
                <w:sz w:val="18"/>
                <w:szCs w:val="18"/>
              </w:rPr>
            </w:pPr>
            <w:r w:rsidRPr="00B13E35">
              <w:rPr>
                <w:rFonts w:ascii="Arial" w:eastAsia="Times New Roman" w:hAnsi="Arial" w:cs="Arial"/>
                <w:b w:val="0"/>
                <w:bCs w:val="0"/>
                <w:i/>
                <w:iCs/>
                <w:sz w:val="18"/>
                <w:szCs w:val="18"/>
              </w:rPr>
              <w:t>AL02</w:t>
            </w:r>
          </w:p>
        </w:tc>
        <w:tc>
          <w:tcPr>
            <w:tcW w:w="272"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sz w:val="20"/>
                <w:szCs w:val="20"/>
              </w:rPr>
            </w:pPr>
          </w:p>
        </w:tc>
        <w:tc>
          <w:tcPr>
            <w:tcW w:w="2190" w:type="dxa"/>
            <w:gridSpan w:val="2"/>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sz w:val="20"/>
                <w:szCs w:val="20"/>
              </w:rPr>
            </w:pPr>
            <w:r w:rsidRPr="00B13E35">
              <w:rPr>
                <w:rFonts w:ascii="Times New Roman" w:eastAsia="Times New Roman" w:hAnsi="Times New Roman" w:cs="Times New Roman"/>
                <w:b/>
                <w:bCs/>
                <w:i/>
                <w:iCs/>
                <w:sz w:val="20"/>
                <w:szCs w:val="20"/>
              </w:rPr>
              <w:t>Qendër / Center</w:t>
            </w:r>
          </w:p>
        </w:tc>
        <w:tc>
          <w:tcPr>
            <w:tcW w:w="99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sz w:val="20"/>
                <w:szCs w:val="20"/>
              </w:rPr>
            </w:pPr>
            <w:r w:rsidRPr="00B13E35">
              <w:rPr>
                <w:rFonts w:ascii="Times New Roman" w:eastAsia="Times New Roman" w:hAnsi="Times New Roman" w:cs="Times New Roman"/>
                <w:b/>
                <w:bCs/>
                <w:i/>
                <w:iCs/>
                <w:sz w:val="20"/>
                <w:szCs w:val="20"/>
              </w:rPr>
              <w:t>4,437</w:t>
            </w:r>
          </w:p>
        </w:tc>
        <w:tc>
          <w:tcPr>
            <w:tcW w:w="99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sz w:val="20"/>
                <w:szCs w:val="20"/>
              </w:rPr>
            </w:pPr>
            <w:r w:rsidRPr="00B13E35">
              <w:rPr>
                <w:rFonts w:ascii="Times New Roman" w:eastAsia="Times New Roman" w:hAnsi="Times New Roman" w:cs="Times New Roman"/>
                <w:b/>
                <w:bCs/>
                <w:i/>
                <w:iCs/>
                <w:sz w:val="20"/>
                <w:szCs w:val="20"/>
              </w:rPr>
              <w:t>4,886</w:t>
            </w:r>
          </w:p>
        </w:tc>
        <w:tc>
          <w:tcPr>
            <w:tcW w:w="1665"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sz w:val="20"/>
                <w:szCs w:val="20"/>
              </w:rPr>
            </w:pPr>
            <w:r w:rsidRPr="00B13E35">
              <w:rPr>
                <w:rFonts w:ascii="Times New Roman" w:eastAsia="Times New Roman" w:hAnsi="Times New Roman" w:cs="Times New Roman"/>
                <w:b/>
                <w:bCs/>
                <w:i/>
                <w:iCs/>
                <w:sz w:val="20"/>
                <w:szCs w:val="20"/>
              </w:rPr>
              <w:t>5,426</w:t>
            </w: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sz w:val="20"/>
                <w:szCs w:val="20"/>
              </w:rPr>
            </w:pPr>
            <w:r w:rsidRPr="00B13E35">
              <w:rPr>
                <w:rFonts w:ascii="Times New Roman" w:eastAsia="Times New Roman" w:hAnsi="Times New Roman" w:cs="Times New Roman"/>
                <w:b/>
                <w:bCs/>
                <w:i/>
                <w:iCs/>
                <w:sz w:val="20"/>
                <w:szCs w:val="20"/>
              </w:rPr>
              <w:t>5,787</w:t>
            </w: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sz w:val="20"/>
                <w:szCs w:val="20"/>
              </w:rPr>
            </w:pPr>
            <w:r w:rsidRPr="00B13E35">
              <w:rPr>
                <w:rFonts w:ascii="Times New Roman" w:eastAsia="Times New Roman" w:hAnsi="Times New Roman" w:cs="Times New Roman"/>
                <w:b/>
                <w:bCs/>
                <w:i/>
                <w:iCs/>
                <w:sz w:val="20"/>
                <w:szCs w:val="20"/>
              </w:rPr>
              <w:t>5,630</w:t>
            </w: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sz w:val="20"/>
                <w:szCs w:val="20"/>
              </w:rPr>
            </w:pPr>
            <w:r w:rsidRPr="00B13E35">
              <w:rPr>
                <w:rFonts w:ascii="Times New Roman" w:eastAsia="Times New Roman" w:hAnsi="Times New Roman" w:cs="Times New Roman"/>
                <w:b/>
                <w:bCs/>
                <w:i/>
                <w:iCs/>
                <w:sz w:val="20"/>
                <w:szCs w:val="20"/>
              </w:rPr>
              <w:t>6,489</w:t>
            </w:r>
          </w:p>
        </w:tc>
      </w:tr>
      <w:tr w:rsidR="00B13E35" w:rsidRPr="00B13E35" w:rsidTr="007329D3">
        <w:trPr>
          <w:trHeight w:val="255"/>
        </w:trPr>
        <w:tc>
          <w:tcPr>
            <w:cnfStyle w:val="001000000000" w:firstRow="0" w:lastRow="0" w:firstColumn="1" w:lastColumn="0" w:oddVBand="0" w:evenVBand="0" w:oddHBand="0" w:evenHBand="0" w:firstRowFirstColumn="0" w:firstRowLastColumn="0" w:lastRowFirstColumn="0" w:lastRowLastColumn="0"/>
            <w:tcW w:w="1558" w:type="dxa"/>
            <w:noWrap/>
            <w:hideMark/>
          </w:tcPr>
          <w:p w:rsidR="00B13E35" w:rsidRPr="00B13E35" w:rsidRDefault="00B13E35" w:rsidP="00B13E35">
            <w:pPr>
              <w:rPr>
                <w:rFonts w:ascii="Arial" w:eastAsia="Times New Roman" w:hAnsi="Arial" w:cs="Arial"/>
                <w:sz w:val="18"/>
                <w:szCs w:val="18"/>
              </w:rPr>
            </w:pPr>
            <w:r w:rsidRPr="00B13E35">
              <w:rPr>
                <w:rFonts w:ascii="Arial" w:eastAsia="Times New Roman" w:hAnsi="Arial" w:cs="Arial"/>
                <w:sz w:val="18"/>
                <w:szCs w:val="18"/>
              </w:rPr>
              <w:lastRenderedPageBreak/>
              <w:t>AL021</w:t>
            </w:r>
          </w:p>
        </w:tc>
        <w:tc>
          <w:tcPr>
            <w:tcW w:w="272"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272"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918"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Elbasan</w:t>
            </w:r>
          </w:p>
        </w:tc>
        <w:tc>
          <w:tcPr>
            <w:tcW w:w="99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2,653</w:t>
            </w:r>
          </w:p>
        </w:tc>
        <w:tc>
          <w:tcPr>
            <w:tcW w:w="99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2,799</w:t>
            </w:r>
          </w:p>
        </w:tc>
        <w:tc>
          <w:tcPr>
            <w:tcW w:w="1665"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3,126</w:t>
            </w: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3,336</w:t>
            </w: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3,397</w:t>
            </w: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3,886</w:t>
            </w:r>
          </w:p>
        </w:tc>
      </w:tr>
      <w:tr w:rsidR="00B13E35" w:rsidRPr="00B13E35" w:rsidTr="007329D3">
        <w:trPr>
          <w:trHeight w:val="255"/>
        </w:trPr>
        <w:tc>
          <w:tcPr>
            <w:cnfStyle w:val="001000000000" w:firstRow="0" w:lastRow="0" w:firstColumn="1" w:lastColumn="0" w:oddVBand="0" w:evenVBand="0" w:oddHBand="0" w:evenHBand="0" w:firstRowFirstColumn="0" w:firstRowLastColumn="0" w:lastRowFirstColumn="0" w:lastRowLastColumn="0"/>
            <w:tcW w:w="1558" w:type="dxa"/>
            <w:noWrap/>
            <w:hideMark/>
          </w:tcPr>
          <w:p w:rsidR="00B13E35" w:rsidRPr="00B13E35" w:rsidRDefault="00B13E35" w:rsidP="00B13E35">
            <w:pPr>
              <w:rPr>
                <w:rFonts w:ascii="Arial" w:eastAsia="Times New Roman" w:hAnsi="Arial" w:cs="Arial"/>
                <w:sz w:val="18"/>
                <w:szCs w:val="18"/>
              </w:rPr>
            </w:pPr>
            <w:r w:rsidRPr="00B13E35">
              <w:rPr>
                <w:rFonts w:ascii="Arial" w:eastAsia="Times New Roman" w:hAnsi="Arial" w:cs="Arial"/>
                <w:sz w:val="18"/>
                <w:szCs w:val="18"/>
              </w:rPr>
              <w:t>AL022</w:t>
            </w:r>
          </w:p>
        </w:tc>
        <w:tc>
          <w:tcPr>
            <w:tcW w:w="272"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272"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918"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Tiranë</w:t>
            </w:r>
          </w:p>
        </w:tc>
        <w:tc>
          <w:tcPr>
            <w:tcW w:w="99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5,034</w:t>
            </w:r>
          </w:p>
        </w:tc>
        <w:tc>
          <w:tcPr>
            <w:tcW w:w="99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5,558</w:t>
            </w:r>
          </w:p>
        </w:tc>
        <w:tc>
          <w:tcPr>
            <w:tcW w:w="1665"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6,141</w:t>
            </w: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6,529</w:t>
            </w: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6,288</w:t>
            </w: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7,236</w:t>
            </w:r>
          </w:p>
        </w:tc>
      </w:tr>
      <w:tr w:rsidR="00B13E35" w:rsidRPr="00B13E35" w:rsidTr="007329D3">
        <w:trPr>
          <w:trHeight w:val="255"/>
        </w:trPr>
        <w:tc>
          <w:tcPr>
            <w:cnfStyle w:val="001000000000" w:firstRow="0" w:lastRow="0" w:firstColumn="1" w:lastColumn="0" w:oddVBand="0" w:evenVBand="0" w:oddHBand="0" w:evenHBand="0" w:firstRowFirstColumn="0" w:firstRowLastColumn="0" w:lastRowFirstColumn="0" w:lastRowLastColumn="0"/>
            <w:tcW w:w="1558" w:type="dxa"/>
            <w:noWrap/>
            <w:hideMark/>
          </w:tcPr>
          <w:p w:rsidR="00B13E35" w:rsidRPr="00B13E35" w:rsidRDefault="00B13E35" w:rsidP="00B13E35">
            <w:pPr>
              <w:rPr>
                <w:rFonts w:ascii="Arial" w:eastAsia="Times New Roman" w:hAnsi="Arial" w:cs="Arial"/>
                <w:sz w:val="20"/>
                <w:szCs w:val="20"/>
              </w:rPr>
            </w:pPr>
            <w:r w:rsidRPr="00B13E35">
              <w:rPr>
                <w:rFonts w:ascii="Arial" w:eastAsia="Times New Roman" w:hAnsi="Arial" w:cs="Arial"/>
                <w:sz w:val="20"/>
                <w:szCs w:val="20"/>
              </w:rPr>
              <w:t> </w:t>
            </w:r>
          </w:p>
        </w:tc>
        <w:tc>
          <w:tcPr>
            <w:tcW w:w="272"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272"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918"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 </w:t>
            </w:r>
          </w:p>
        </w:tc>
        <w:tc>
          <w:tcPr>
            <w:tcW w:w="99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9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665"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 </w:t>
            </w:r>
          </w:p>
        </w:tc>
      </w:tr>
      <w:tr w:rsidR="00B13E35" w:rsidRPr="00B13E35" w:rsidTr="007329D3">
        <w:trPr>
          <w:trHeight w:val="270"/>
        </w:trPr>
        <w:tc>
          <w:tcPr>
            <w:cnfStyle w:val="001000000000" w:firstRow="0" w:lastRow="0" w:firstColumn="1" w:lastColumn="0" w:oddVBand="0" w:evenVBand="0" w:oddHBand="0" w:evenHBand="0" w:firstRowFirstColumn="0" w:firstRowLastColumn="0" w:lastRowFirstColumn="0" w:lastRowLastColumn="0"/>
            <w:tcW w:w="1558" w:type="dxa"/>
            <w:noWrap/>
            <w:hideMark/>
          </w:tcPr>
          <w:p w:rsidR="00B13E35" w:rsidRPr="00B13E35" w:rsidRDefault="00B13E35" w:rsidP="00B13E35">
            <w:pPr>
              <w:rPr>
                <w:rFonts w:ascii="Arial" w:eastAsia="Times New Roman" w:hAnsi="Arial" w:cs="Arial"/>
                <w:b w:val="0"/>
                <w:bCs w:val="0"/>
                <w:i/>
                <w:iCs/>
                <w:sz w:val="18"/>
                <w:szCs w:val="18"/>
              </w:rPr>
            </w:pPr>
            <w:r w:rsidRPr="00B13E35">
              <w:rPr>
                <w:rFonts w:ascii="Arial" w:eastAsia="Times New Roman" w:hAnsi="Arial" w:cs="Arial"/>
                <w:b w:val="0"/>
                <w:bCs w:val="0"/>
                <w:i/>
                <w:iCs/>
                <w:sz w:val="18"/>
                <w:szCs w:val="18"/>
              </w:rPr>
              <w:t>AL03</w:t>
            </w:r>
          </w:p>
        </w:tc>
        <w:tc>
          <w:tcPr>
            <w:tcW w:w="272"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sz w:val="20"/>
                <w:szCs w:val="20"/>
              </w:rPr>
            </w:pPr>
          </w:p>
        </w:tc>
        <w:tc>
          <w:tcPr>
            <w:tcW w:w="2190" w:type="dxa"/>
            <w:gridSpan w:val="2"/>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sz w:val="20"/>
                <w:szCs w:val="20"/>
              </w:rPr>
            </w:pPr>
            <w:r w:rsidRPr="00B13E35">
              <w:rPr>
                <w:rFonts w:ascii="Times New Roman" w:eastAsia="Times New Roman" w:hAnsi="Times New Roman" w:cs="Times New Roman"/>
                <w:b/>
                <w:bCs/>
                <w:i/>
                <w:iCs/>
                <w:sz w:val="20"/>
                <w:szCs w:val="20"/>
              </w:rPr>
              <w:t>Jug / South</w:t>
            </w:r>
          </w:p>
        </w:tc>
        <w:tc>
          <w:tcPr>
            <w:tcW w:w="99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sz w:val="20"/>
                <w:szCs w:val="20"/>
              </w:rPr>
            </w:pPr>
            <w:r w:rsidRPr="00B13E35">
              <w:rPr>
                <w:rFonts w:ascii="Times New Roman" w:eastAsia="Times New Roman" w:hAnsi="Times New Roman" w:cs="Times New Roman"/>
                <w:b/>
                <w:bCs/>
                <w:i/>
                <w:iCs/>
                <w:sz w:val="20"/>
                <w:szCs w:val="20"/>
              </w:rPr>
              <w:t>3,433</w:t>
            </w:r>
          </w:p>
        </w:tc>
        <w:tc>
          <w:tcPr>
            <w:tcW w:w="99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sz w:val="20"/>
                <w:szCs w:val="20"/>
              </w:rPr>
            </w:pPr>
            <w:r w:rsidRPr="00B13E35">
              <w:rPr>
                <w:rFonts w:ascii="Times New Roman" w:eastAsia="Times New Roman" w:hAnsi="Times New Roman" w:cs="Times New Roman"/>
                <w:b/>
                <w:bCs/>
                <w:i/>
                <w:iCs/>
                <w:sz w:val="20"/>
                <w:szCs w:val="20"/>
              </w:rPr>
              <w:t>3,586</w:t>
            </w:r>
          </w:p>
        </w:tc>
        <w:tc>
          <w:tcPr>
            <w:tcW w:w="1665"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sz w:val="20"/>
                <w:szCs w:val="20"/>
              </w:rPr>
            </w:pPr>
            <w:r w:rsidRPr="00B13E35">
              <w:rPr>
                <w:rFonts w:ascii="Times New Roman" w:eastAsia="Times New Roman" w:hAnsi="Times New Roman" w:cs="Times New Roman"/>
                <w:b/>
                <w:bCs/>
                <w:i/>
                <w:iCs/>
                <w:sz w:val="20"/>
                <w:szCs w:val="20"/>
              </w:rPr>
              <w:t>4,015</w:t>
            </w: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sz w:val="20"/>
                <w:szCs w:val="20"/>
              </w:rPr>
            </w:pPr>
            <w:r w:rsidRPr="00B13E35">
              <w:rPr>
                <w:rFonts w:ascii="Times New Roman" w:eastAsia="Times New Roman" w:hAnsi="Times New Roman" w:cs="Times New Roman"/>
                <w:b/>
                <w:bCs/>
                <w:i/>
                <w:iCs/>
                <w:sz w:val="20"/>
                <w:szCs w:val="20"/>
              </w:rPr>
              <w:t>4,359</w:t>
            </w: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sz w:val="20"/>
                <w:szCs w:val="20"/>
              </w:rPr>
            </w:pPr>
            <w:r w:rsidRPr="00B13E35">
              <w:rPr>
                <w:rFonts w:ascii="Times New Roman" w:eastAsia="Times New Roman" w:hAnsi="Times New Roman" w:cs="Times New Roman"/>
                <w:b/>
                <w:bCs/>
                <w:i/>
                <w:iCs/>
                <w:sz w:val="20"/>
                <w:szCs w:val="20"/>
              </w:rPr>
              <w:t>4,290</w:t>
            </w: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sz w:val="20"/>
                <w:szCs w:val="20"/>
              </w:rPr>
            </w:pPr>
            <w:r w:rsidRPr="00B13E35">
              <w:rPr>
                <w:rFonts w:ascii="Times New Roman" w:eastAsia="Times New Roman" w:hAnsi="Times New Roman" w:cs="Times New Roman"/>
                <w:b/>
                <w:bCs/>
                <w:i/>
                <w:iCs/>
                <w:sz w:val="20"/>
                <w:szCs w:val="20"/>
              </w:rPr>
              <w:t>4,893</w:t>
            </w:r>
          </w:p>
        </w:tc>
      </w:tr>
      <w:tr w:rsidR="00B13E35" w:rsidRPr="00B13E35" w:rsidTr="007329D3">
        <w:trPr>
          <w:trHeight w:val="255"/>
        </w:trPr>
        <w:tc>
          <w:tcPr>
            <w:cnfStyle w:val="001000000000" w:firstRow="0" w:lastRow="0" w:firstColumn="1" w:lastColumn="0" w:oddVBand="0" w:evenVBand="0" w:oddHBand="0" w:evenHBand="0" w:firstRowFirstColumn="0" w:firstRowLastColumn="0" w:lastRowFirstColumn="0" w:lastRowLastColumn="0"/>
            <w:tcW w:w="1558" w:type="dxa"/>
            <w:noWrap/>
            <w:hideMark/>
          </w:tcPr>
          <w:p w:rsidR="00B13E35" w:rsidRPr="00B13E35" w:rsidRDefault="00B13E35" w:rsidP="00B13E35">
            <w:pPr>
              <w:rPr>
                <w:rFonts w:ascii="Arial" w:eastAsia="Times New Roman" w:hAnsi="Arial" w:cs="Arial"/>
                <w:sz w:val="18"/>
                <w:szCs w:val="18"/>
              </w:rPr>
            </w:pPr>
            <w:r w:rsidRPr="00B13E35">
              <w:rPr>
                <w:rFonts w:ascii="Arial" w:eastAsia="Times New Roman" w:hAnsi="Arial" w:cs="Arial"/>
                <w:sz w:val="18"/>
                <w:szCs w:val="18"/>
              </w:rPr>
              <w:t>AL031</w:t>
            </w:r>
          </w:p>
        </w:tc>
        <w:tc>
          <w:tcPr>
            <w:tcW w:w="272"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272"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918"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Berat</w:t>
            </w:r>
          </w:p>
        </w:tc>
        <w:tc>
          <w:tcPr>
            <w:tcW w:w="99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3,102</w:t>
            </w:r>
          </w:p>
        </w:tc>
        <w:tc>
          <w:tcPr>
            <w:tcW w:w="99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3,382</w:t>
            </w:r>
          </w:p>
        </w:tc>
        <w:tc>
          <w:tcPr>
            <w:tcW w:w="1665"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3,634</w:t>
            </w: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3,808</w:t>
            </w: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3,871</w:t>
            </w: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4,333</w:t>
            </w:r>
          </w:p>
        </w:tc>
      </w:tr>
      <w:tr w:rsidR="00B13E35" w:rsidRPr="00B13E35" w:rsidTr="007329D3">
        <w:trPr>
          <w:trHeight w:val="255"/>
        </w:trPr>
        <w:tc>
          <w:tcPr>
            <w:cnfStyle w:val="001000000000" w:firstRow="0" w:lastRow="0" w:firstColumn="1" w:lastColumn="0" w:oddVBand="0" w:evenVBand="0" w:oddHBand="0" w:evenHBand="0" w:firstRowFirstColumn="0" w:firstRowLastColumn="0" w:lastRowFirstColumn="0" w:lastRowLastColumn="0"/>
            <w:tcW w:w="1558" w:type="dxa"/>
            <w:noWrap/>
            <w:hideMark/>
          </w:tcPr>
          <w:p w:rsidR="00B13E35" w:rsidRPr="00B13E35" w:rsidRDefault="00B13E35" w:rsidP="00B13E35">
            <w:pPr>
              <w:rPr>
                <w:rFonts w:ascii="Arial" w:eastAsia="Times New Roman" w:hAnsi="Arial" w:cs="Arial"/>
                <w:sz w:val="18"/>
                <w:szCs w:val="18"/>
              </w:rPr>
            </w:pPr>
            <w:r w:rsidRPr="00B13E35">
              <w:rPr>
                <w:rFonts w:ascii="Arial" w:eastAsia="Times New Roman" w:hAnsi="Arial" w:cs="Arial"/>
                <w:sz w:val="18"/>
                <w:szCs w:val="18"/>
              </w:rPr>
              <w:t>AL032</w:t>
            </w:r>
          </w:p>
        </w:tc>
        <w:tc>
          <w:tcPr>
            <w:tcW w:w="272"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272"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918"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Fier</w:t>
            </w:r>
          </w:p>
        </w:tc>
        <w:tc>
          <w:tcPr>
            <w:tcW w:w="99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3,918</w:t>
            </w:r>
          </w:p>
        </w:tc>
        <w:tc>
          <w:tcPr>
            <w:tcW w:w="99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4,120</w:t>
            </w:r>
          </w:p>
        </w:tc>
        <w:tc>
          <w:tcPr>
            <w:tcW w:w="1665"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4,716</w:t>
            </w: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5,241</w:t>
            </w: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5,048</w:t>
            </w: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5,832</w:t>
            </w:r>
          </w:p>
        </w:tc>
      </w:tr>
      <w:tr w:rsidR="00B13E35" w:rsidRPr="00B13E35" w:rsidTr="007329D3">
        <w:trPr>
          <w:trHeight w:val="255"/>
        </w:trPr>
        <w:tc>
          <w:tcPr>
            <w:cnfStyle w:val="001000000000" w:firstRow="0" w:lastRow="0" w:firstColumn="1" w:lastColumn="0" w:oddVBand="0" w:evenVBand="0" w:oddHBand="0" w:evenHBand="0" w:firstRowFirstColumn="0" w:firstRowLastColumn="0" w:lastRowFirstColumn="0" w:lastRowLastColumn="0"/>
            <w:tcW w:w="1558" w:type="dxa"/>
            <w:noWrap/>
            <w:hideMark/>
          </w:tcPr>
          <w:p w:rsidR="00B13E35" w:rsidRPr="00B13E35" w:rsidRDefault="00B13E35" w:rsidP="00B13E35">
            <w:pPr>
              <w:rPr>
                <w:rFonts w:ascii="Arial" w:eastAsia="Times New Roman" w:hAnsi="Arial" w:cs="Arial"/>
                <w:sz w:val="18"/>
                <w:szCs w:val="18"/>
              </w:rPr>
            </w:pPr>
            <w:r w:rsidRPr="00B13E35">
              <w:rPr>
                <w:rFonts w:ascii="Arial" w:eastAsia="Times New Roman" w:hAnsi="Arial" w:cs="Arial"/>
                <w:sz w:val="18"/>
                <w:szCs w:val="18"/>
              </w:rPr>
              <w:t>AL033</w:t>
            </w:r>
          </w:p>
        </w:tc>
        <w:tc>
          <w:tcPr>
            <w:tcW w:w="272"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272"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918"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Gjirokastër</w:t>
            </w:r>
          </w:p>
        </w:tc>
        <w:tc>
          <w:tcPr>
            <w:tcW w:w="99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3,746</w:t>
            </w:r>
          </w:p>
        </w:tc>
        <w:tc>
          <w:tcPr>
            <w:tcW w:w="99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3,989</w:t>
            </w:r>
          </w:p>
        </w:tc>
        <w:tc>
          <w:tcPr>
            <w:tcW w:w="1665"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4,484</w:t>
            </w: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4,993</w:t>
            </w: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4,983</w:t>
            </w: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5,575</w:t>
            </w:r>
          </w:p>
        </w:tc>
      </w:tr>
      <w:tr w:rsidR="00B13E35" w:rsidRPr="00B13E35" w:rsidTr="007329D3">
        <w:trPr>
          <w:trHeight w:val="255"/>
        </w:trPr>
        <w:tc>
          <w:tcPr>
            <w:cnfStyle w:val="001000000000" w:firstRow="0" w:lastRow="0" w:firstColumn="1" w:lastColumn="0" w:oddVBand="0" w:evenVBand="0" w:oddHBand="0" w:evenHBand="0" w:firstRowFirstColumn="0" w:firstRowLastColumn="0" w:lastRowFirstColumn="0" w:lastRowLastColumn="0"/>
            <w:tcW w:w="1558" w:type="dxa"/>
            <w:noWrap/>
            <w:hideMark/>
          </w:tcPr>
          <w:p w:rsidR="00B13E35" w:rsidRPr="00B13E35" w:rsidRDefault="00B13E35" w:rsidP="00B13E35">
            <w:pPr>
              <w:rPr>
                <w:rFonts w:ascii="Arial" w:eastAsia="Times New Roman" w:hAnsi="Arial" w:cs="Arial"/>
                <w:sz w:val="18"/>
                <w:szCs w:val="18"/>
              </w:rPr>
            </w:pPr>
            <w:r w:rsidRPr="00B13E35">
              <w:rPr>
                <w:rFonts w:ascii="Arial" w:eastAsia="Times New Roman" w:hAnsi="Arial" w:cs="Arial"/>
                <w:sz w:val="18"/>
                <w:szCs w:val="18"/>
              </w:rPr>
              <w:t>AL034</w:t>
            </w:r>
          </w:p>
        </w:tc>
        <w:tc>
          <w:tcPr>
            <w:tcW w:w="272"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272"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918"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Korçë</w:t>
            </w:r>
          </w:p>
        </w:tc>
        <w:tc>
          <w:tcPr>
            <w:tcW w:w="99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2,915</w:t>
            </w:r>
          </w:p>
        </w:tc>
        <w:tc>
          <w:tcPr>
            <w:tcW w:w="99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2,975</w:t>
            </w:r>
          </w:p>
        </w:tc>
        <w:tc>
          <w:tcPr>
            <w:tcW w:w="1665"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3,294</w:t>
            </w: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3,574</w:t>
            </w: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3,524</w:t>
            </w: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3,949</w:t>
            </w:r>
          </w:p>
        </w:tc>
      </w:tr>
      <w:tr w:rsidR="00B13E35" w:rsidRPr="00B13E35" w:rsidTr="007329D3">
        <w:trPr>
          <w:trHeight w:val="255"/>
        </w:trPr>
        <w:tc>
          <w:tcPr>
            <w:cnfStyle w:val="001000000000" w:firstRow="0" w:lastRow="0" w:firstColumn="1" w:lastColumn="0" w:oddVBand="0" w:evenVBand="0" w:oddHBand="0" w:evenHBand="0" w:firstRowFirstColumn="0" w:firstRowLastColumn="0" w:lastRowFirstColumn="0" w:lastRowLastColumn="0"/>
            <w:tcW w:w="1558" w:type="dxa"/>
            <w:noWrap/>
            <w:hideMark/>
          </w:tcPr>
          <w:p w:rsidR="00B13E35" w:rsidRPr="00B13E35" w:rsidRDefault="00B13E35" w:rsidP="00B13E35">
            <w:pPr>
              <w:rPr>
                <w:rFonts w:ascii="Arial" w:eastAsia="Times New Roman" w:hAnsi="Arial" w:cs="Arial"/>
                <w:sz w:val="18"/>
                <w:szCs w:val="18"/>
              </w:rPr>
            </w:pPr>
            <w:r w:rsidRPr="00B13E35">
              <w:rPr>
                <w:rFonts w:ascii="Arial" w:eastAsia="Times New Roman" w:hAnsi="Arial" w:cs="Arial"/>
                <w:sz w:val="18"/>
                <w:szCs w:val="18"/>
              </w:rPr>
              <w:t>AL035</w:t>
            </w:r>
          </w:p>
        </w:tc>
        <w:tc>
          <w:tcPr>
            <w:tcW w:w="272"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13E35">
              <w:rPr>
                <w:rFonts w:ascii="Arial" w:eastAsia="Times New Roman" w:hAnsi="Arial" w:cs="Arial"/>
                <w:sz w:val="20"/>
                <w:szCs w:val="20"/>
              </w:rPr>
              <w:t> </w:t>
            </w:r>
          </w:p>
        </w:tc>
        <w:tc>
          <w:tcPr>
            <w:tcW w:w="272"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13E35">
              <w:rPr>
                <w:rFonts w:ascii="Arial" w:eastAsia="Times New Roman" w:hAnsi="Arial" w:cs="Arial"/>
                <w:sz w:val="20"/>
                <w:szCs w:val="20"/>
              </w:rPr>
              <w:t> </w:t>
            </w:r>
          </w:p>
        </w:tc>
        <w:tc>
          <w:tcPr>
            <w:tcW w:w="1918"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Vlorë</w:t>
            </w:r>
          </w:p>
        </w:tc>
        <w:tc>
          <w:tcPr>
            <w:tcW w:w="99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3,370</w:t>
            </w:r>
          </w:p>
        </w:tc>
        <w:tc>
          <w:tcPr>
            <w:tcW w:w="99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3,425</w:t>
            </w:r>
          </w:p>
        </w:tc>
        <w:tc>
          <w:tcPr>
            <w:tcW w:w="1665"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3,812</w:t>
            </w: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4,012</w:t>
            </w: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4,011</w:t>
            </w:r>
          </w:p>
        </w:tc>
        <w:tc>
          <w:tcPr>
            <w:tcW w:w="960" w:type="dxa"/>
            <w:noWrap/>
            <w:hideMark/>
          </w:tcPr>
          <w:p w:rsidR="00B13E35" w:rsidRPr="00B13E35" w:rsidRDefault="00B13E35" w:rsidP="00B13E35">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4,628</w:t>
            </w:r>
          </w:p>
        </w:tc>
      </w:tr>
      <w:tr w:rsidR="00B13E35" w:rsidRPr="00B13E35" w:rsidTr="007329D3">
        <w:trPr>
          <w:trHeight w:val="255"/>
        </w:trPr>
        <w:tc>
          <w:tcPr>
            <w:cnfStyle w:val="001000000000" w:firstRow="0" w:lastRow="0" w:firstColumn="1" w:lastColumn="0" w:oddVBand="0" w:evenVBand="0" w:oddHBand="0" w:evenHBand="0" w:firstRowFirstColumn="0" w:firstRowLastColumn="0" w:lastRowFirstColumn="0" w:lastRowLastColumn="0"/>
            <w:tcW w:w="6000" w:type="dxa"/>
            <w:gridSpan w:val="6"/>
            <w:noWrap/>
            <w:hideMark/>
          </w:tcPr>
          <w:p w:rsidR="00B13E35" w:rsidRPr="00B13E35" w:rsidRDefault="00B13E35" w:rsidP="00B13E35">
            <w:pPr>
              <w:rPr>
                <w:rFonts w:ascii="Arial" w:eastAsia="Times New Roman" w:hAnsi="Arial" w:cs="Arial"/>
                <w:i/>
                <w:iCs/>
                <w:sz w:val="18"/>
                <w:szCs w:val="18"/>
              </w:rPr>
            </w:pPr>
            <w:r w:rsidRPr="00B13E35">
              <w:rPr>
                <w:rFonts w:ascii="Arial" w:eastAsia="Times New Roman" w:hAnsi="Arial" w:cs="Arial"/>
                <w:i/>
                <w:iCs/>
                <w:sz w:val="18"/>
                <w:szCs w:val="18"/>
              </w:rPr>
              <w:t>*Vlerësimet për vitin 2021 bazohen në të dhëna gjysmë-finale</w:t>
            </w:r>
          </w:p>
        </w:tc>
        <w:tc>
          <w:tcPr>
            <w:tcW w:w="1665"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60"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60"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60"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r>
      <w:tr w:rsidR="00B13E35" w:rsidRPr="00B13E35" w:rsidTr="007329D3">
        <w:trPr>
          <w:trHeight w:val="255"/>
        </w:trPr>
        <w:tc>
          <w:tcPr>
            <w:cnfStyle w:val="001000000000" w:firstRow="0" w:lastRow="0" w:firstColumn="1" w:lastColumn="0" w:oddVBand="0" w:evenVBand="0" w:oddHBand="0" w:evenHBand="0" w:firstRowFirstColumn="0" w:firstRowLastColumn="0" w:lastRowFirstColumn="0" w:lastRowLastColumn="0"/>
            <w:tcW w:w="7665" w:type="dxa"/>
            <w:gridSpan w:val="7"/>
            <w:noWrap/>
            <w:hideMark/>
          </w:tcPr>
          <w:p w:rsidR="00B13E35" w:rsidRPr="00B13E35" w:rsidRDefault="00B13E35" w:rsidP="00B13E35">
            <w:pPr>
              <w:rPr>
                <w:rFonts w:ascii="Arial" w:eastAsia="Times New Roman" w:hAnsi="Arial" w:cs="Arial"/>
                <w:i/>
                <w:iCs/>
                <w:sz w:val="18"/>
                <w:szCs w:val="18"/>
              </w:rPr>
            </w:pPr>
            <w:r w:rsidRPr="00B13E35">
              <w:rPr>
                <w:rFonts w:ascii="Arial" w:eastAsia="Times New Roman" w:hAnsi="Arial" w:cs="Arial"/>
                <w:i/>
                <w:iCs/>
                <w:sz w:val="18"/>
                <w:szCs w:val="18"/>
              </w:rPr>
              <w:t>*Evaluation for the year 2021 are based on semi-final estimation of GDP</w:t>
            </w:r>
          </w:p>
        </w:tc>
        <w:tc>
          <w:tcPr>
            <w:tcW w:w="960"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60"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60"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r>
      <w:tr w:rsidR="00B13E35" w:rsidRPr="00B13E35" w:rsidTr="007329D3">
        <w:trPr>
          <w:trHeight w:val="255"/>
        </w:trPr>
        <w:tc>
          <w:tcPr>
            <w:cnfStyle w:val="001000000000" w:firstRow="0" w:lastRow="0" w:firstColumn="1" w:lastColumn="0" w:oddVBand="0" w:evenVBand="0" w:oddHBand="0" w:evenHBand="0" w:firstRowFirstColumn="0" w:firstRowLastColumn="0" w:lastRowFirstColumn="0" w:lastRowLastColumn="0"/>
            <w:tcW w:w="1558" w:type="dxa"/>
            <w:noWrap/>
            <w:hideMark/>
          </w:tcPr>
          <w:p w:rsidR="00B13E35" w:rsidRPr="00B13E35" w:rsidRDefault="00B13E35" w:rsidP="00B13E35">
            <w:pPr>
              <w:rPr>
                <w:rFonts w:ascii="Arial" w:eastAsia="Times New Roman" w:hAnsi="Arial" w:cs="Arial"/>
                <w:sz w:val="20"/>
                <w:szCs w:val="20"/>
              </w:rPr>
            </w:pPr>
          </w:p>
        </w:tc>
        <w:tc>
          <w:tcPr>
            <w:tcW w:w="272"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272"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918"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90"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90"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665"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60"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60"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60" w:type="dxa"/>
            <w:noWrap/>
            <w:hideMark/>
          </w:tcPr>
          <w:p w:rsidR="00B13E35" w:rsidRPr="00B13E35" w:rsidRDefault="00B13E35" w:rsidP="00B13E35">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r>
    </w:tbl>
    <w:tbl>
      <w:tblPr>
        <w:tblW w:w="9460" w:type="dxa"/>
        <w:tblInd w:w="93" w:type="dxa"/>
        <w:tblLook w:val="04A0" w:firstRow="1" w:lastRow="0" w:firstColumn="1" w:lastColumn="0" w:noHBand="0" w:noVBand="1"/>
      </w:tblPr>
      <w:tblGrid>
        <w:gridCol w:w="1780"/>
        <w:gridCol w:w="960"/>
        <w:gridCol w:w="960"/>
        <w:gridCol w:w="960"/>
        <w:gridCol w:w="960"/>
        <w:gridCol w:w="960"/>
        <w:gridCol w:w="960"/>
        <w:gridCol w:w="960"/>
        <w:gridCol w:w="960"/>
      </w:tblGrid>
      <w:tr w:rsidR="007329D3" w:rsidRPr="007329D3" w:rsidTr="007329D3">
        <w:trPr>
          <w:trHeight w:val="255"/>
        </w:trPr>
        <w:tc>
          <w:tcPr>
            <w:tcW w:w="1780" w:type="dxa"/>
            <w:tcBorders>
              <w:top w:val="nil"/>
              <w:left w:val="nil"/>
              <w:bottom w:val="nil"/>
              <w:right w:val="nil"/>
            </w:tcBorders>
            <w:shd w:val="clear" w:color="auto" w:fill="auto"/>
            <w:noWrap/>
            <w:vAlign w:val="bottom"/>
            <w:hideMark/>
          </w:tcPr>
          <w:p w:rsidR="007329D3" w:rsidRPr="007329D3" w:rsidRDefault="007329D3" w:rsidP="007329D3">
            <w:pPr>
              <w:spacing w:after="0" w:line="240" w:lineRule="auto"/>
              <w:rPr>
                <w:rFonts w:ascii="Arial" w:eastAsia="Times New Roman" w:hAnsi="Arial" w:cs="Arial"/>
                <w:sz w:val="20"/>
                <w:szCs w:val="20"/>
              </w:rPr>
            </w:pPr>
            <w:r w:rsidRPr="007329D3">
              <w:rPr>
                <w:rFonts w:ascii="Arial" w:eastAsia="Times New Roman" w:hAnsi="Arial" w:cs="Arial"/>
                <w:sz w:val="20"/>
                <w:szCs w:val="20"/>
              </w:rPr>
              <w:t>Shënime:</w:t>
            </w:r>
          </w:p>
        </w:tc>
        <w:tc>
          <w:tcPr>
            <w:tcW w:w="960" w:type="dxa"/>
            <w:tcBorders>
              <w:top w:val="nil"/>
              <w:left w:val="nil"/>
              <w:bottom w:val="nil"/>
              <w:right w:val="nil"/>
            </w:tcBorders>
            <w:shd w:val="clear" w:color="auto" w:fill="auto"/>
            <w:noWrap/>
            <w:vAlign w:val="bottom"/>
            <w:hideMark/>
          </w:tcPr>
          <w:p w:rsidR="007329D3" w:rsidRPr="007329D3" w:rsidRDefault="007329D3" w:rsidP="007329D3">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7329D3" w:rsidRPr="007329D3" w:rsidRDefault="007329D3" w:rsidP="007329D3">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7329D3" w:rsidRPr="007329D3" w:rsidRDefault="007329D3" w:rsidP="007329D3">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7329D3" w:rsidRPr="007329D3" w:rsidRDefault="007329D3" w:rsidP="007329D3">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7329D3" w:rsidRPr="007329D3" w:rsidRDefault="007329D3" w:rsidP="007329D3">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7329D3" w:rsidRPr="007329D3" w:rsidRDefault="007329D3" w:rsidP="007329D3">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7329D3" w:rsidRPr="007329D3" w:rsidRDefault="007329D3" w:rsidP="007329D3">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7329D3" w:rsidRPr="007329D3" w:rsidRDefault="007329D3" w:rsidP="007329D3">
            <w:pPr>
              <w:spacing w:after="0" w:line="240" w:lineRule="auto"/>
              <w:rPr>
                <w:rFonts w:ascii="Arial" w:eastAsia="Times New Roman" w:hAnsi="Arial" w:cs="Arial"/>
                <w:sz w:val="20"/>
                <w:szCs w:val="20"/>
              </w:rPr>
            </w:pPr>
          </w:p>
        </w:tc>
      </w:tr>
      <w:tr w:rsidR="007329D3" w:rsidRPr="007329D3" w:rsidTr="007329D3">
        <w:trPr>
          <w:trHeight w:val="255"/>
        </w:trPr>
        <w:tc>
          <w:tcPr>
            <w:tcW w:w="5620" w:type="dxa"/>
            <w:gridSpan w:val="5"/>
            <w:tcBorders>
              <w:top w:val="nil"/>
              <w:left w:val="nil"/>
              <w:bottom w:val="nil"/>
              <w:right w:val="nil"/>
            </w:tcBorders>
            <w:shd w:val="clear" w:color="auto" w:fill="auto"/>
            <w:noWrap/>
            <w:vAlign w:val="bottom"/>
            <w:hideMark/>
          </w:tcPr>
          <w:p w:rsidR="007329D3" w:rsidRPr="007329D3" w:rsidRDefault="007329D3" w:rsidP="007329D3">
            <w:pPr>
              <w:spacing w:after="0" w:line="240" w:lineRule="auto"/>
              <w:rPr>
                <w:rFonts w:ascii="Arial" w:eastAsia="Times New Roman" w:hAnsi="Arial" w:cs="Arial"/>
                <w:sz w:val="20"/>
                <w:szCs w:val="20"/>
              </w:rPr>
            </w:pPr>
            <w:r w:rsidRPr="007329D3">
              <w:rPr>
                <w:rFonts w:ascii="Arial" w:eastAsia="Times New Roman" w:hAnsi="Arial" w:cs="Arial"/>
                <w:sz w:val="20"/>
                <w:szCs w:val="20"/>
              </w:rPr>
              <w:t>PBB për frymë në Euro për vitin 2022 është 6 499 Euro.</w:t>
            </w:r>
          </w:p>
        </w:tc>
        <w:tc>
          <w:tcPr>
            <w:tcW w:w="960" w:type="dxa"/>
            <w:tcBorders>
              <w:top w:val="nil"/>
              <w:left w:val="nil"/>
              <w:bottom w:val="nil"/>
              <w:right w:val="nil"/>
            </w:tcBorders>
            <w:shd w:val="clear" w:color="auto" w:fill="auto"/>
            <w:noWrap/>
            <w:vAlign w:val="bottom"/>
            <w:hideMark/>
          </w:tcPr>
          <w:p w:rsidR="007329D3" w:rsidRPr="007329D3" w:rsidRDefault="007329D3" w:rsidP="007329D3">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7329D3" w:rsidRPr="007329D3" w:rsidRDefault="007329D3" w:rsidP="007329D3">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7329D3" w:rsidRPr="007329D3" w:rsidRDefault="007329D3" w:rsidP="007329D3">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7329D3" w:rsidRPr="007329D3" w:rsidRDefault="007329D3" w:rsidP="007329D3">
            <w:pPr>
              <w:spacing w:after="0" w:line="240" w:lineRule="auto"/>
              <w:rPr>
                <w:rFonts w:ascii="Arial" w:eastAsia="Times New Roman" w:hAnsi="Arial" w:cs="Arial"/>
                <w:sz w:val="20"/>
                <w:szCs w:val="20"/>
              </w:rPr>
            </w:pPr>
          </w:p>
        </w:tc>
      </w:tr>
      <w:tr w:rsidR="007329D3" w:rsidRPr="007329D3" w:rsidTr="007329D3">
        <w:trPr>
          <w:trHeight w:val="255"/>
        </w:trPr>
        <w:tc>
          <w:tcPr>
            <w:tcW w:w="9460" w:type="dxa"/>
            <w:gridSpan w:val="9"/>
            <w:tcBorders>
              <w:top w:val="nil"/>
              <w:left w:val="nil"/>
              <w:bottom w:val="nil"/>
              <w:right w:val="nil"/>
            </w:tcBorders>
            <w:shd w:val="clear" w:color="auto" w:fill="auto"/>
            <w:noWrap/>
            <w:vAlign w:val="bottom"/>
            <w:hideMark/>
          </w:tcPr>
          <w:p w:rsidR="007329D3" w:rsidRPr="007329D3" w:rsidRDefault="007329D3" w:rsidP="007329D3">
            <w:pPr>
              <w:spacing w:after="0" w:line="240" w:lineRule="auto"/>
              <w:rPr>
                <w:rFonts w:ascii="Arial" w:eastAsia="Times New Roman" w:hAnsi="Arial" w:cs="Arial"/>
                <w:sz w:val="20"/>
                <w:szCs w:val="20"/>
              </w:rPr>
            </w:pPr>
            <w:r w:rsidRPr="007329D3">
              <w:rPr>
                <w:rFonts w:ascii="Arial" w:eastAsia="Times New Roman" w:hAnsi="Arial" w:cs="Arial"/>
                <w:sz w:val="20"/>
                <w:szCs w:val="20"/>
              </w:rPr>
              <w:t>Të dhënat për PBB-në për frymë në Euor për vitin 2022 bazohen në vlerësimet tremujore të PBB-së.</w:t>
            </w:r>
          </w:p>
        </w:tc>
      </w:tr>
      <w:tr w:rsidR="007329D3" w:rsidRPr="007329D3" w:rsidTr="007329D3">
        <w:trPr>
          <w:trHeight w:val="255"/>
        </w:trPr>
        <w:tc>
          <w:tcPr>
            <w:tcW w:w="1780" w:type="dxa"/>
            <w:tcBorders>
              <w:top w:val="nil"/>
              <w:left w:val="nil"/>
              <w:bottom w:val="nil"/>
              <w:right w:val="nil"/>
            </w:tcBorders>
            <w:shd w:val="clear" w:color="auto" w:fill="auto"/>
            <w:noWrap/>
            <w:vAlign w:val="bottom"/>
            <w:hideMark/>
          </w:tcPr>
          <w:p w:rsidR="007329D3" w:rsidRPr="007329D3" w:rsidRDefault="007329D3" w:rsidP="007329D3">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7329D3" w:rsidRPr="007329D3" w:rsidRDefault="007329D3" w:rsidP="007329D3">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7329D3" w:rsidRPr="007329D3" w:rsidRDefault="007329D3" w:rsidP="007329D3">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7329D3" w:rsidRPr="007329D3" w:rsidRDefault="007329D3" w:rsidP="007329D3">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7329D3" w:rsidRPr="007329D3" w:rsidRDefault="007329D3" w:rsidP="007329D3">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7329D3" w:rsidRPr="007329D3" w:rsidRDefault="007329D3" w:rsidP="007329D3">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7329D3" w:rsidRPr="007329D3" w:rsidRDefault="007329D3" w:rsidP="007329D3">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7329D3" w:rsidRPr="007329D3" w:rsidRDefault="007329D3" w:rsidP="007329D3">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7329D3" w:rsidRPr="007329D3" w:rsidRDefault="007329D3" w:rsidP="007329D3">
            <w:pPr>
              <w:spacing w:after="0" w:line="240" w:lineRule="auto"/>
              <w:rPr>
                <w:rFonts w:ascii="Arial" w:eastAsia="Times New Roman" w:hAnsi="Arial" w:cs="Arial"/>
                <w:sz w:val="20"/>
                <w:szCs w:val="20"/>
              </w:rPr>
            </w:pPr>
          </w:p>
        </w:tc>
      </w:tr>
    </w:tbl>
    <w:p w:rsidR="00B13E35" w:rsidRPr="00B13E35" w:rsidRDefault="00B13E35" w:rsidP="00B13E35">
      <w:pPr>
        <w:rPr>
          <w:rFonts w:ascii="Times New Roman" w:hAnsi="Times New Roman" w:cs="Times New Roman"/>
          <w:sz w:val="24"/>
          <w:szCs w:val="24"/>
        </w:rPr>
      </w:pPr>
    </w:p>
    <w:p w:rsidR="00CC5C00" w:rsidRPr="004A56B4" w:rsidRDefault="00CC5C00" w:rsidP="00CC5C00">
      <w:pPr>
        <w:pStyle w:val="ListParagraph"/>
        <w:rPr>
          <w:b/>
          <w:lang w:val="sq-AL"/>
        </w:rPr>
      </w:pPr>
    </w:p>
    <w:p w:rsidR="00CC3DE5" w:rsidRPr="00160941" w:rsidRDefault="00CC3DE5" w:rsidP="00CC3DE5">
      <w:pPr>
        <w:pStyle w:val="ListParagraph"/>
        <w:numPr>
          <w:ilvl w:val="0"/>
          <w:numId w:val="1"/>
        </w:numPr>
        <w:rPr>
          <w:b/>
          <w:lang w:val="sq-AL"/>
        </w:rPr>
      </w:pPr>
      <w:r w:rsidRPr="00160941">
        <w:rPr>
          <w:b/>
          <w:lang w:val="sq-AL"/>
        </w:rPr>
        <w:t xml:space="preserve">Përgjigja e kërkesës nr </w:t>
      </w:r>
      <w:r w:rsidR="007807F4" w:rsidRPr="00160941">
        <w:rPr>
          <w:b/>
          <w:lang w:val="sq-AL"/>
        </w:rPr>
        <w:t>52</w:t>
      </w:r>
      <w:r w:rsidR="00692214" w:rsidRPr="00160941">
        <w:rPr>
          <w:b/>
          <w:lang w:val="sq-AL"/>
        </w:rPr>
        <w:t xml:space="preserve"> </w:t>
      </w:r>
    </w:p>
    <w:p w:rsidR="007329D3" w:rsidRPr="00B13E35" w:rsidRDefault="007329D3" w:rsidP="007329D3">
      <w:pPr>
        <w:rPr>
          <w:rFonts w:ascii="Times New Roman" w:hAnsi="Times New Roman" w:cs="Times New Roman"/>
          <w:sz w:val="24"/>
          <w:szCs w:val="24"/>
          <w:lang w:val="sq-AL"/>
        </w:rPr>
      </w:pPr>
      <w:r w:rsidRPr="00B13E35">
        <w:rPr>
          <w:rFonts w:ascii="Times New Roman" w:hAnsi="Times New Roman" w:cs="Times New Roman"/>
          <w:sz w:val="24"/>
          <w:szCs w:val="24"/>
          <w:lang w:val="sq-AL"/>
        </w:rPr>
        <w:t>I nderuar perdorues,</w:t>
      </w:r>
    </w:p>
    <w:p w:rsidR="007329D3" w:rsidRDefault="007329D3" w:rsidP="007329D3">
      <w:pPr>
        <w:rPr>
          <w:rFonts w:ascii="Times New Roman" w:hAnsi="Times New Roman" w:cs="Times New Roman"/>
          <w:sz w:val="24"/>
          <w:szCs w:val="24"/>
          <w:lang w:val="en-GB"/>
        </w:rPr>
      </w:pPr>
      <w:r>
        <w:rPr>
          <w:rFonts w:ascii="Times New Roman" w:hAnsi="Times New Roman" w:cs="Times New Roman"/>
          <w:sz w:val="24"/>
          <w:szCs w:val="24"/>
          <w:lang w:val="sq-AL"/>
        </w:rPr>
        <w:t> Bëjmë me dije se:</w:t>
      </w:r>
    </w:p>
    <w:p w:rsidR="007329D3" w:rsidRDefault="007329D3" w:rsidP="007329D3">
      <w:pPr>
        <w:pStyle w:val="ListParagraph"/>
        <w:numPr>
          <w:ilvl w:val="0"/>
          <w:numId w:val="39"/>
        </w:numPr>
        <w:spacing w:after="0"/>
        <w:contextualSpacing w:val="0"/>
        <w:rPr>
          <w:rFonts w:ascii="Times New Roman" w:hAnsi="Times New Roman" w:cs="Times New Roman"/>
          <w:sz w:val="24"/>
          <w:szCs w:val="24"/>
          <w:lang w:val="en-GB"/>
        </w:rPr>
      </w:pPr>
      <w:r>
        <w:rPr>
          <w:rFonts w:ascii="Times New Roman" w:hAnsi="Times New Roman" w:cs="Times New Roman"/>
          <w:sz w:val="24"/>
          <w:szCs w:val="24"/>
          <w:lang w:val="sq-AL"/>
        </w:rPr>
        <w:t>Popullsia më 1 janar 2023 është 2.761.785 banorë</w:t>
      </w:r>
    </w:p>
    <w:p w:rsidR="007329D3" w:rsidRDefault="007329D3" w:rsidP="007329D3">
      <w:pPr>
        <w:pStyle w:val="ListParagraph"/>
        <w:numPr>
          <w:ilvl w:val="0"/>
          <w:numId w:val="39"/>
        </w:numPr>
        <w:spacing w:after="0"/>
        <w:contextualSpacing w:val="0"/>
        <w:rPr>
          <w:rFonts w:ascii="Times New Roman" w:hAnsi="Times New Roman" w:cs="Times New Roman"/>
          <w:sz w:val="24"/>
          <w:szCs w:val="24"/>
          <w:lang w:val="en-GB"/>
        </w:rPr>
      </w:pPr>
      <w:r>
        <w:rPr>
          <w:rFonts w:ascii="Times New Roman" w:hAnsi="Times New Roman" w:cs="Times New Roman"/>
          <w:sz w:val="24"/>
          <w:szCs w:val="24"/>
          <w:lang w:val="sq-AL"/>
        </w:rPr>
        <w:t>Popullsia më 1 janar 2023 është 2.793.592 banorë</w:t>
      </w:r>
    </w:p>
    <w:p w:rsidR="007329D3" w:rsidRPr="00B13E35" w:rsidRDefault="007329D3" w:rsidP="007329D3">
      <w:pPr>
        <w:pStyle w:val="ListParagraph"/>
        <w:numPr>
          <w:ilvl w:val="0"/>
          <w:numId w:val="39"/>
        </w:numPr>
        <w:spacing w:after="0"/>
        <w:contextualSpacing w:val="0"/>
        <w:rPr>
          <w:rFonts w:ascii="Times New Roman" w:hAnsi="Times New Roman" w:cs="Times New Roman"/>
          <w:sz w:val="24"/>
          <w:szCs w:val="24"/>
          <w:lang w:val="it-IT"/>
        </w:rPr>
      </w:pPr>
      <w:r>
        <w:rPr>
          <w:rFonts w:ascii="Times New Roman" w:hAnsi="Times New Roman" w:cs="Times New Roman"/>
          <w:sz w:val="24"/>
          <w:szCs w:val="24"/>
          <w:lang w:val="sq-AL"/>
        </w:rPr>
        <w:t>Popullsia mesatare për vitin 2022 është 2.777.689 banorë</w:t>
      </w:r>
    </w:p>
    <w:p w:rsidR="007329D3" w:rsidRPr="00B13E35" w:rsidRDefault="007329D3" w:rsidP="007329D3">
      <w:pPr>
        <w:pStyle w:val="ListParagraph"/>
        <w:rPr>
          <w:rFonts w:ascii="Times New Roman" w:hAnsi="Times New Roman" w:cs="Times New Roman"/>
          <w:sz w:val="24"/>
          <w:szCs w:val="24"/>
          <w:lang w:val="it-IT"/>
        </w:rPr>
      </w:pPr>
      <w:r>
        <w:rPr>
          <w:rFonts w:ascii="Times New Roman" w:hAnsi="Times New Roman" w:cs="Times New Roman"/>
          <w:sz w:val="24"/>
          <w:szCs w:val="24"/>
          <w:lang w:val="sq-AL"/>
        </w:rPr>
        <w:t> </w:t>
      </w:r>
    </w:p>
    <w:p w:rsidR="007329D3" w:rsidRPr="00B13E35" w:rsidRDefault="007329D3" w:rsidP="007329D3">
      <w:pPr>
        <w:pStyle w:val="ListParagraph"/>
        <w:numPr>
          <w:ilvl w:val="0"/>
          <w:numId w:val="47"/>
        </w:numPr>
        <w:spacing w:after="0"/>
        <w:rPr>
          <w:rFonts w:ascii="Times New Roman" w:hAnsi="Times New Roman" w:cs="Times New Roman"/>
          <w:sz w:val="24"/>
          <w:szCs w:val="24"/>
          <w:lang w:val="it-IT"/>
        </w:rPr>
      </w:pPr>
      <w:r>
        <w:rPr>
          <w:rFonts w:ascii="Times New Roman" w:hAnsi="Times New Roman" w:cs="Times New Roman"/>
          <w:sz w:val="24"/>
          <w:szCs w:val="24"/>
          <w:lang w:val="sq-AL"/>
        </w:rPr>
        <w:t>Në linqet në vijim mund të gjeni të dhëna për popullsinë në seri kohore:</w:t>
      </w:r>
    </w:p>
    <w:p w:rsidR="007329D3" w:rsidRDefault="007329D3" w:rsidP="007329D3">
      <w:pPr>
        <w:numPr>
          <w:ilvl w:val="0"/>
          <w:numId w:val="41"/>
        </w:numPr>
        <w:shd w:val="clear" w:color="auto" w:fill="FFFFFF"/>
        <w:spacing w:after="0"/>
        <w:ind w:left="450"/>
        <w:textAlignment w:val="baseline"/>
        <w:rPr>
          <w:rFonts w:ascii="Times New Roman" w:hAnsi="Times New Roman" w:cs="Times New Roman"/>
          <w:sz w:val="24"/>
          <w:szCs w:val="24"/>
          <w:lang w:val="en-GB"/>
        </w:rPr>
      </w:pPr>
      <w:hyperlink r:id="rId59" w:history="1">
        <w:r>
          <w:rPr>
            <w:rStyle w:val="Hyperlink"/>
            <w:rFonts w:ascii="Times New Roman" w:hAnsi="Times New Roman" w:cs="Times New Roman"/>
            <w:sz w:val="24"/>
            <w:szCs w:val="24"/>
            <w:bdr w:val="none" w:sz="0" w:space="0" w:color="auto" w:frame="1"/>
            <w:lang w:val="sq-AL"/>
          </w:rPr>
          <w:t>Mosha mediane e popullsisë 2011 - 2023</w:t>
        </w:r>
      </w:hyperlink>
    </w:p>
    <w:p w:rsidR="007329D3" w:rsidRDefault="007329D3" w:rsidP="007329D3">
      <w:pPr>
        <w:numPr>
          <w:ilvl w:val="0"/>
          <w:numId w:val="41"/>
        </w:numPr>
        <w:shd w:val="clear" w:color="auto" w:fill="FFFFFF"/>
        <w:spacing w:after="0"/>
        <w:ind w:left="450"/>
        <w:textAlignment w:val="baseline"/>
        <w:rPr>
          <w:rFonts w:ascii="Times New Roman" w:hAnsi="Times New Roman" w:cs="Times New Roman"/>
          <w:sz w:val="24"/>
          <w:szCs w:val="24"/>
          <w:lang w:val="en-GB"/>
        </w:rPr>
      </w:pPr>
      <w:hyperlink r:id="rId60" w:history="1">
        <w:r>
          <w:rPr>
            <w:rStyle w:val="Hyperlink"/>
            <w:rFonts w:ascii="Times New Roman" w:hAnsi="Times New Roman" w:cs="Times New Roman"/>
            <w:sz w:val="24"/>
            <w:szCs w:val="24"/>
            <w:bdr w:val="none" w:sz="0" w:space="0" w:color="auto" w:frame="1"/>
            <w:lang w:val="sq-AL"/>
          </w:rPr>
          <w:t>Popullsia mesatare vjetore sipas grupmoshës dhe gjinisë 2001 - 2022</w:t>
        </w:r>
      </w:hyperlink>
    </w:p>
    <w:p w:rsidR="007329D3" w:rsidRDefault="007329D3" w:rsidP="007329D3">
      <w:pPr>
        <w:numPr>
          <w:ilvl w:val="0"/>
          <w:numId w:val="41"/>
        </w:numPr>
        <w:shd w:val="clear" w:color="auto" w:fill="FFFFFF"/>
        <w:spacing w:after="0"/>
        <w:ind w:left="450"/>
        <w:textAlignment w:val="baseline"/>
        <w:rPr>
          <w:rFonts w:ascii="Times New Roman" w:hAnsi="Times New Roman" w:cs="Times New Roman"/>
          <w:sz w:val="24"/>
          <w:szCs w:val="24"/>
          <w:lang w:val="en-GB"/>
        </w:rPr>
      </w:pPr>
      <w:hyperlink r:id="rId61" w:history="1">
        <w:r>
          <w:rPr>
            <w:rStyle w:val="Hyperlink"/>
            <w:rFonts w:ascii="Times New Roman" w:hAnsi="Times New Roman" w:cs="Times New Roman"/>
            <w:sz w:val="24"/>
            <w:szCs w:val="24"/>
            <w:bdr w:val="none" w:sz="0" w:space="0" w:color="auto" w:frame="1"/>
            <w:lang w:val="sq-AL"/>
          </w:rPr>
          <w:t>Popullsia në 1 Janar sipas grupmoshës dhe gjinisë 2001 - 2023</w:t>
        </w:r>
      </w:hyperlink>
    </w:p>
    <w:p w:rsidR="007329D3" w:rsidRDefault="007329D3" w:rsidP="007329D3">
      <w:pPr>
        <w:numPr>
          <w:ilvl w:val="0"/>
          <w:numId w:val="41"/>
        </w:numPr>
        <w:shd w:val="clear" w:color="auto" w:fill="FFFFFF"/>
        <w:spacing w:after="0"/>
        <w:ind w:left="450"/>
        <w:textAlignment w:val="baseline"/>
        <w:rPr>
          <w:rFonts w:ascii="Times New Roman" w:hAnsi="Times New Roman" w:cs="Times New Roman"/>
          <w:sz w:val="24"/>
          <w:szCs w:val="24"/>
          <w:lang w:val="en-GB"/>
        </w:rPr>
      </w:pPr>
      <w:hyperlink r:id="rId62" w:history="1">
        <w:r>
          <w:rPr>
            <w:rStyle w:val="Hyperlink"/>
            <w:rFonts w:ascii="Times New Roman" w:hAnsi="Times New Roman" w:cs="Times New Roman"/>
            <w:sz w:val="24"/>
            <w:szCs w:val="24"/>
            <w:bdr w:val="none" w:sz="0" w:space="0" w:color="auto" w:frame="1"/>
            <w:lang w:val="sq-AL"/>
          </w:rPr>
          <w:t>Popullsia në 1 Janar sipas qarqeve dhe gjinisë 2001 - 2023</w:t>
        </w:r>
      </w:hyperlink>
    </w:p>
    <w:p w:rsidR="007329D3" w:rsidRDefault="007329D3" w:rsidP="007329D3">
      <w:pPr>
        <w:numPr>
          <w:ilvl w:val="0"/>
          <w:numId w:val="41"/>
        </w:numPr>
        <w:shd w:val="clear" w:color="auto" w:fill="FFFFFF"/>
        <w:spacing w:after="0"/>
        <w:ind w:left="450"/>
        <w:textAlignment w:val="baseline"/>
        <w:rPr>
          <w:rFonts w:ascii="Times New Roman" w:hAnsi="Times New Roman" w:cs="Times New Roman"/>
          <w:sz w:val="24"/>
          <w:szCs w:val="24"/>
          <w:lang w:val="en-GB"/>
        </w:rPr>
      </w:pPr>
      <w:hyperlink r:id="rId63" w:history="1">
        <w:r>
          <w:rPr>
            <w:rStyle w:val="Hyperlink"/>
            <w:rFonts w:ascii="Times New Roman" w:hAnsi="Times New Roman" w:cs="Times New Roman"/>
            <w:sz w:val="24"/>
            <w:szCs w:val="24"/>
            <w:bdr w:val="none" w:sz="0" w:space="0" w:color="auto" w:frame="1"/>
            <w:lang w:val="sq-AL"/>
          </w:rPr>
          <w:t>Popullsia mesatare vjetore sipas qarkut dhe gjinisë 2001 - 2022</w:t>
        </w:r>
      </w:hyperlink>
    </w:p>
    <w:p w:rsidR="007329D3" w:rsidRDefault="007329D3" w:rsidP="007329D3">
      <w:pPr>
        <w:rPr>
          <w:rFonts w:ascii="Calibri" w:hAnsi="Calibri" w:cs="Calibri"/>
          <w:lang w:val="en-GB"/>
        </w:rPr>
      </w:pPr>
      <w:r>
        <w:rPr>
          <w:rFonts w:ascii="Times New Roman" w:hAnsi="Times New Roman" w:cs="Times New Roman"/>
          <w:sz w:val="24"/>
          <w:szCs w:val="24"/>
          <w:lang w:val="sq-AL"/>
        </w:rPr>
        <w:t> </w:t>
      </w:r>
    </w:p>
    <w:p w:rsidR="007329D3" w:rsidRDefault="007329D3" w:rsidP="007329D3">
      <w:pPr>
        <w:pStyle w:val="ListParagraph"/>
        <w:numPr>
          <w:ilvl w:val="0"/>
          <w:numId w:val="47"/>
        </w:numPr>
        <w:spacing w:after="0"/>
        <w:rPr>
          <w:lang w:val="en-GB"/>
        </w:rPr>
      </w:pPr>
      <w:r>
        <w:rPr>
          <w:rFonts w:ascii="Times New Roman" w:hAnsi="Times New Roman" w:cs="Times New Roman"/>
          <w:sz w:val="24"/>
          <w:szCs w:val="24"/>
          <w:lang w:val="sq-AL"/>
        </w:rPr>
        <w:t>Në linkun në vijim mund të gjeni publikimin për popullsinë më 1 janar 2023:</w:t>
      </w:r>
    </w:p>
    <w:p w:rsidR="007329D3" w:rsidRDefault="007329D3" w:rsidP="007329D3">
      <w:pPr>
        <w:rPr>
          <w:lang w:val="en-GB"/>
        </w:rPr>
      </w:pPr>
      <w:hyperlink r:id="rId64" w:history="1">
        <w:r>
          <w:rPr>
            <w:rStyle w:val="Hyperlink"/>
            <w:rFonts w:ascii="Times New Roman" w:hAnsi="Times New Roman" w:cs="Times New Roman"/>
            <w:sz w:val="24"/>
            <w:szCs w:val="24"/>
            <w:lang w:val="sq-AL"/>
          </w:rPr>
          <w:t>https://www.instat.gov.al/media/11653/popullsia-e-shqiperise-1-janar-2023.pdf</w:t>
        </w:r>
      </w:hyperlink>
    </w:p>
    <w:p w:rsidR="007329D3" w:rsidRDefault="007329D3" w:rsidP="007329D3">
      <w:pPr>
        <w:rPr>
          <w:rFonts w:ascii="Times New Roman" w:hAnsi="Times New Roman" w:cs="Times New Roman"/>
          <w:sz w:val="24"/>
          <w:szCs w:val="24"/>
          <w:lang w:val="sq-AL"/>
        </w:rPr>
      </w:pPr>
      <w:r w:rsidRPr="00B13E35">
        <w:rPr>
          <w:rFonts w:ascii="Times New Roman" w:hAnsi="Times New Roman" w:cs="Times New Roman"/>
          <w:sz w:val="24"/>
          <w:szCs w:val="24"/>
          <w:lang w:val="sq-AL"/>
        </w:rPr>
        <w:t>Në tabel</w:t>
      </w:r>
      <w:r w:rsidRPr="00B13E35">
        <w:rPr>
          <w:rFonts w:ascii="Times New Roman" w:hAnsi="Times New Roman" w:cs="Times New Roman"/>
          <w:color w:val="1F497D"/>
          <w:sz w:val="24"/>
          <w:szCs w:val="24"/>
          <w:lang w:val="sq-AL"/>
        </w:rPr>
        <w:t>ë</w:t>
      </w:r>
      <w:r w:rsidRPr="00B13E35">
        <w:rPr>
          <w:rFonts w:ascii="Times New Roman" w:hAnsi="Times New Roman" w:cs="Times New Roman"/>
          <w:sz w:val="24"/>
          <w:szCs w:val="24"/>
          <w:lang w:val="sq-AL"/>
        </w:rPr>
        <w:t>n bashkëngjitur gjeni PBB-në për frymë në Euro në nivel vendi si sipas rajoneve statistikore (12 prefektuarave) p</w:t>
      </w:r>
      <w:r w:rsidRPr="00B13E35">
        <w:rPr>
          <w:rFonts w:ascii="Times New Roman" w:hAnsi="Times New Roman" w:cs="Times New Roman"/>
          <w:color w:val="1F497D"/>
          <w:sz w:val="24"/>
          <w:szCs w:val="24"/>
          <w:lang w:val="sq-AL"/>
        </w:rPr>
        <w:t>ë</w:t>
      </w:r>
      <w:r w:rsidRPr="00B13E35">
        <w:rPr>
          <w:rFonts w:ascii="Times New Roman" w:hAnsi="Times New Roman" w:cs="Times New Roman"/>
          <w:sz w:val="24"/>
          <w:szCs w:val="24"/>
          <w:lang w:val="sq-AL"/>
        </w:rPr>
        <w:t>r vitet 2016-2021.</w:t>
      </w:r>
    </w:p>
    <w:p w:rsidR="007329D3" w:rsidRDefault="007329D3" w:rsidP="007329D3">
      <w:pPr>
        <w:rPr>
          <w:rFonts w:ascii="Times New Roman" w:hAnsi="Times New Roman" w:cs="Times New Roman"/>
          <w:sz w:val="24"/>
          <w:szCs w:val="24"/>
          <w:lang w:val="sq-AL"/>
        </w:rPr>
      </w:pPr>
      <w:r w:rsidRPr="00B13E35">
        <w:rPr>
          <w:rFonts w:ascii="Times New Roman" w:hAnsi="Times New Roman" w:cs="Times New Roman"/>
          <w:sz w:val="24"/>
          <w:szCs w:val="24"/>
          <w:lang w:val="sq-AL"/>
        </w:rPr>
        <w:t>PBB për frymë në Euro për vitin 2022 është 6 499 Euro, dhe këto te dhëna bazohen në vlerësimet tremujore të PBB-së (reflektuar në tabelën bashkëngjitur tek shënime).</w:t>
      </w:r>
    </w:p>
    <w:tbl>
      <w:tblPr>
        <w:tblStyle w:val="GridTable1LightAccent1"/>
        <w:tblW w:w="10545" w:type="dxa"/>
        <w:tblLook w:val="04A0" w:firstRow="1" w:lastRow="0" w:firstColumn="1" w:lastColumn="0" w:noHBand="0" w:noVBand="1"/>
      </w:tblPr>
      <w:tblGrid>
        <w:gridCol w:w="1558"/>
        <w:gridCol w:w="272"/>
        <w:gridCol w:w="272"/>
        <w:gridCol w:w="1918"/>
        <w:gridCol w:w="990"/>
        <w:gridCol w:w="990"/>
        <w:gridCol w:w="1665"/>
        <w:gridCol w:w="960"/>
        <w:gridCol w:w="960"/>
        <w:gridCol w:w="960"/>
      </w:tblGrid>
      <w:tr w:rsidR="007329D3" w:rsidRPr="00B13E35" w:rsidTr="00EF0A4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7665" w:type="dxa"/>
            <w:gridSpan w:val="7"/>
            <w:noWrap/>
            <w:hideMark/>
          </w:tcPr>
          <w:p w:rsidR="007329D3" w:rsidRPr="00B13E35" w:rsidRDefault="007329D3" w:rsidP="00EF0A4C">
            <w:pPr>
              <w:rPr>
                <w:rFonts w:ascii="Times New Roman" w:eastAsia="Times New Roman" w:hAnsi="Times New Roman" w:cs="Times New Roman"/>
                <w:b w:val="0"/>
                <w:bCs w:val="0"/>
                <w:sz w:val="24"/>
                <w:szCs w:val="24"/>
                <w:lang w:val="it-IT"/>
              </w:rPr>
            </w:pPr>
            <w:r w:rsidRPr="00B13E35">
              <w:rPr>
                <w:rFonts w:ascii="Times New Roman" w:eastAsia="Times New Roman" w:hAnsi="Times New Roman" w:cs="Times New Roman"/>
                <w:b w:val="0"/>
                <w:bCs w:val="0"/>
                <w:sz w:val="24"/>
                <w:szCs w:val="24"/>
                <w:lang w:val="it-IT"/>
              </w:rPr>
              <w:lastRenderedPageBreak/>
              <w:t xml:space="preserve">Tabela B.11. Produkti i Brendshëm Bruto për frymë, në Euro </w:t>
            </w:r>
          </w:p>
        </w:tc>
        <w:tc>
          <w:tcPr>
            <w:tcW w:w="960" w:type="dxa"/>
            <w:noWrap/>
            <w:hideMark/>
          </w:tcPr>
          <w:p w:rsidR="007329D3" w:rsidRPr="00B13E35" w:rsidRDefault="007329D3" w:rsidP="00EF0A4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it-IT"/>
              </w:rPr>
            </w:pPr>
          </w:p>
        </w:tc>
        <w:tc>
          <w:tcPr>
            <w:tcW w:w="960" w:type="dxa"/>
            <w:noWrap/>
            <w:hideMark/>
          </w:tcPr>
          <w:p w:rsidR="007329D3" w:rsidRPr="00B13E35" w:rsidRDefault="007329D3" w:rsidP="00EF0A4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it-IT"/>
              </w:rPr>
            </w:pPr>
          </w:p>
        </w:tc>
        <w:tc>
          <w:tcPr>
            <w:tcW w:w="960" w:type="dxa"/>
            <w:noWrap/>
            <w:hideMark/>
          </w:tcPr>
          <w:p w:rsidR="007329D3" w:rsidRPr="00B13E35" w:rsidRDefault="007329D3" w:rsidP="00EF0A4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lang w:val="it-IT"/>
              </w:rPr>
            </w:pPr>
          </w:p>
        </w:tc>
      </w:tr>
      <w:tr w:rsidR="007329D3" w:rsidRPr="00B13E35" w:rsidTr="00EF0A4C">
        <w:trPr>
          <w:trHeight w:val="315"/>
        </w:trPr>
        <w:tc>
          <w:tcPr>
            <w:cnfStyle w:val="001000000000" w:firstRow="0" w:lastRow="0" w:firstColumn="1" w:lastColumn="0" w:oddVBand="0" w:evenVBand="0" w:oddHBand="0" w:evenHBand="0" w:firstRowFirstColumn="0" w:firstRowLastColumn="0" w:lastRowFirstColumn="0" w:lastRowLastColumn="0"/>
            <w:tcW w:w="6000" w:type="dxa"/>
            <w:gridSpan w:val="6"/>
            <w:noWrap/>
            <w:hideMark/>
          </w:tcPr>
          <w:p w:rsidR="007329D3" w:rsidRPr="00B13E35" w:rsidRDefault="007329D3" w:rsidP="00EF0A4C">
            <w:pPr>
              <w:rPr>
                <w:rFonts w:ascii="Times New Roman" w:eastAsia="Times New Roman" w:hAnsi="Times New Roman" w:cs="Times New Roman"/>
                <w:b w:val="0"/>
                <w:bCs w:val="0"/>
                <w:color w:val="000000"/>
                <w:sz w:val="24"/>
                <w:szCs w:val="24"/>
              </w:rPr>
            </w:pPr>
            <w:r w:rsidRPr="00B13E35">
              <w:rPr>
                <w:rFonts w:ascii="Times New Roman" w:eastAsia="Times New Roman" w:hAnsi="Times New Roman" w:cs="Times New Roman"/>
                <w:b w:val="0"/>
                <w:bCs w:val="0"/>
                <w:color w:val="000000"/>
                <w:sz w:val="24"/>
                <w:szCs w:val="24"/>
              </w:rPr>
              <w:t>Table B.11. Gross Domestic Product per Capita, in Euro</w:t>
            </w:r>
          </w:p>
        </w:tc>
        <w:tc>
          <w:tcPr>
            <w:tcW w:w="1665"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60"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60"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60"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r>
      <w:tr w:rsidR="007329D3" w:rsidRPr="00B13E35" w:rsidTr="00EF0A4C">
        <w:trPr>
          <w:trHeight w:val="300"/>
        </w:trPr>
        <w:tc>
          <w:tcPr>
            <w:cnfStyle w:val="001000000000" w:firstRow="0" w:lastRow="0" w:firstColumn="1" w:lastColumn="0" w:oddVBand="0" w:evenVBand="0" w:oddHBand="0" w:evenHBand="0" w:firstRowFirstColumn="0" w:firstRowLastColumn="0" w:lastRowFirstColumn="0" w:lastRowLastColumn="0"/>
            <w:tcW w:w="1558" w:type="dxa"/>
            <w:noWrap/>
            <w:hideMark/>
          </w:tcPr>
          <w:p w:rsidR="007329D3" w:rsidRPr="00B13E35" w:rsidRDefault="007329D3" w:rsidP="00EF0A4C">
            <w:pPr>
              <w:rPr>
                <w:rFonts w:ascii="Arial" w:eastAsia="Times New Roman" w:hAnsi="Arial" w:cs="Arial"/>
                <w:sz w:val="20"/>
                <w:szCs w:val="20"/>
              </w:rPr>
            </w:pPr>
          </w:p>
        </w:tc>
        <w:tc>
          <w:tcPr>
            <w:tcW w:w="272"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272"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918"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90"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rPr>
            </w:pPr>
            <w:r w:rsidRPr="00B13E35">
              <w:rPr>
                <w:rFonts w:ascii="Calibri" w:eastAsia="Times New Roman" w:hAnsi="Calibri" w:cs="Calibri"/>
                <w:i/>
                <w:iCs/>
                <w:color w:val="000000"/>
              </w:rPr>
              <w:t> </w:t>
            </w:r>
          </w:p>
        </w:tc>
        <w:tc>
          <w:tcPr>
            <w:tcW w:w="990"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rPr>
            </w:pPr>
            <w:r w:rsidRPr="00B13E35">
              <w:rPr>
                <w:rFonts w:ascii="Calibri" w:eastAsia="Times New Roman" w:hAnsi="Calibri" w:cs="Calibri"/>
                <w:i/>
                <w:iCs/>
                <w:color w:val="000000"/>
              </w:rPr>
              <w:t> </w:t>
            </w:r>
          </w:p>
        </w:tc>
        <w:tc>
          <w:tcPr>
            <w:tcW w:w="1665"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rPr>
            </w:pPr>
            <w:r w:rsidRPr="00B13E35">
              <w:rPr>
                <w:rFonts w:ascii="Calibri" w:eastAsia="Times New Roman" w:hAnsi="Calibri" w:cs="Calibri"/>
                <w:i/>
                <w:iCs/>
                <w:color w:val="000000"/>
              </w:rPr>
              <w:t>Në Euro / In Euro</w:t>
            </w:r>
          </w:p>
        </w:tc>
        <w:tc>
          <w:tcPr>
            <w:tcW w:w="960"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rPr>
            </w:pPr>
          </w:p>
        </w:tc>
        <w:tc>
          <w:tcPr>
            <w:tcW w:w="960"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i/>
                <w:iCs/>
                <w:color w:val="000000"/>
              </w:rPr>
            </w:pPr>
          </w:p>
        </w:tc>
        <w:tc>
          <w:tcPr>
            <w:tcW w:w="960"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r>
      <w:tr w:rsidR="007329D3" w:rsidRPr="00B13E35" w:rsidTr="00EF0A4C">
        <w:trPr>
          <w:trHeight w:val="255"/>
        </w:trPr>
        <w:tc>
          <w:tcPr>
            <w:cnfStyle w:val="001000000000" w:firstRow="0" w:lastRow="0" w:firstColumn="1" w:lastColumn="0" w:oddVBand="0" w:evenVBand="0" w:oddHBand="0" w:evenHBand="0" w:firstRowFirstColumn="0" w:firstRowLastColumn="0" w:lastRowFirstColumn="0" w:lastRowLastColumn="0"/>
            <w:tcW w:w="1558" w:type="dxa"/>
            <w:vMerge w:val="restart"/>
            <w:hideMark/>
          </w:tcPr>
          <w:p w:rsidR="007329D3" w:rsidRPr="00B13E35" w:rsidRDefault="007329D3" w:rsidP="00EF0A4C">
            <w:pPr>
              <w:rPr>
                <w:rFonts w:ascii="Arial" w:eastAsia="Times New Roman" w:hAnsi="Arial" w:cs="Arial"/>
                <w:sz w:val="20"/>
                <w:szCs w:val="20"/>
              </w:rPr>
            </w:pPr>
            <w:r w:rsidRPr="00B13E35">
              <w:rPr>
                <w:rFonts w:ascii="Arial" w:eastAsia="Times New Roman" w:hAnsi="Arial" w:cs="Arial"/>
                <w:sz w:val="20"/>
                <w:szCs w:val="20"/>
              </w:rPr>
              <w:t xml:space="preserve">Kodi / Code </w:t>
            </w:r>
          </w:p>
        </w:tc>
        <w:tc>
          <w:tcPr>
            <w:tcW w:w="2462" w:type="dxa"/>
            <w:gridSpan w:val="3"/>
            <w:vMerge w:val="restart"/>
            <w:hideMark/>
          </w:tcPr>
          <w:p w:rsidR="007329D3" w:rsidRPr="00B13E35" w:rsidRDefault="007329D3" w:rsidP="00EF0A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13E35">
              <w:rPr>
                <w:rFonts w:ascii="Arial" w:eastAsia="Times New Roman" w:hAnsi="Arial" w:cs="Arial"/>
                <w:sz w:val="20"/>
                <w:szCs w:val="20"/>
              </w:rPr>
              <w:t>Nivelet Statistikore / Regional Levels</w:t>
            </w:r>
          </w:p>
        </w:tc>
        <w:tc>
          <w:tcPr>
            <w:tcW w:w="990" w:type="dxa"/>
            <w:vMerge w:val="restart"/>
            <w:noWrap/>
            <w:hideMark/>
          </w:tcPr>
          <w:p w:rsidR="007329D3" w:rsidRPr="00B13E35" w:rsidRDefault="007329D3" w:rsidP="00EF0A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13E35">
              <w:rPr>
                <w:rFonts w:ascii="Arial" w:eastAsia="Times New Roman" w:hAnsi="Arial" w:cs="Arial"/>
                <w:sz w:val="20"/>
                <w:szCs w:val="20"/>
              </w:rPr>
              <w:t>2016</w:t>
            </w:r>
          </w:p>
        </w:tc>
        <w:tc>
          <w:tcPr>
            <w:tcW w:w="990" w:type="dxa"/>
            <w:vMerge w:val="restart"/>
            <w:noWrap/>
            <w:hideMark/>
          </w:tcPr>
          <w:p w:rsidR="007329D3" w:rsidRPr="00B13E35" w:rsidRDefault="007329D3" w:rsidP="00EF0A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13E35">
              <w:rPr>
                <w:rFonts w:ascii="Arial" w:eastAsia="Times New Roman" w:hAnsi="Arial" w:cs="Arial"/>
                <w:sz w:val="20"/>
                <w:szCs w:val="20"/>
              </w:rPr>
              <w:t>2017</w:t>
            </w:r>
          </w:p>
        </w:tc>
        <w:tc>
          <w:tcPr>
            <w:tcW w:w="1665" w:type="dxa"/>
            <w:vMerge w:val="restart"/>
            <w:noWrap/>
            <w:hideMark/>
          </w:tcPr>
          <w:p w:rsidR="007329D3" w:rsidRPr="00B13E35" w:rsidRDefault="007329D3" w:rsidP="00EF0A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13E35">
              <w:rPr>
                <w:rFonts w:ascii="Arial" w:eastAsia="Times New Roman" w:hAnsi="Arial" w:cs="Arial"/>
                <w:sz w:val="20"/>
                <w:szCs w:val="20"/>
              </w:rPr>
              <w:t>2018</w:t>
            </w:r>
          </w:p>
        </w:tc>
        <w:tc>
          <w:tcPr>
            <w:tcW w:w="960" w:type="dxa"/>
            <w:vMerge w:val="restart"/>
            <w:noWrap/>
            <w:hideMark/>
          </w:tcPr>
          <w:p w:rsidR="007329D3" w:rsidRPr="00B13E35" w:rsidRDefault="007329D3" w:rsidP="00EF0A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13E35">
              <w:rPr>
                <w:rFonts w:ascii="Arial" w:eastAsia="Times New Roman" w:hAnsi="Arial" w:cs="Arial"/>
                <w:sz w:val="20"/>
                <w:szCs w:val="20"/>
              </w:rPr>
              <w:t>2019</w:t>
            </w:r>
          </w:p>
        </w:tc>
        <w:tc>
          <w:tcPr>
            <w:tcW w:w="960" w:type="dxa"/>
            <w:vMerge w:val="restart"/>
            <w:noWrap/>
            <w:hideMark/>
          </w:tcPr>
          <w:p w:rsidR="007329D3" w:rsidRPr="00B13E35" w:rsidRDefault="007329D3" w:rsidP="00EF0A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13E35">
              <w:rPr>
                <w:rFonts w:ascii="Arial" w:eastAsia="Times New Roman" w:hAnsi="Arial" w:cs="Arial"/>
                <w:sz w:val="20"/>
                <w:szCs w:val="20"/>
              </w:rPr>
              <w:t>2020</w:t>
            </w:r>
          </w:p>
        </w:tc>
        <w:tc>
          <w:tcPr>
            <w:tcW w:w="960" w:type="dxa"/>
            <w:vMerge w:val="restart"/>
            <w:noWrap/>
            <w:hideMark/>
          </w:tcPr>
          <w:p w:rsidR="007329D3" w:rsidRPr="00B13E35" w:rsidRDefault="007329D3" w:rsidP="00EF0A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13E35">
              <w:rPr>
                <w:rFonts w:ascii="Arial" w:eastAsia="Times New Roman" w:hAnsi="Arial" w:cs="Arial"/>
                <w:sz w:val="20"/>
                <w:szCs w:val="20"/>
              </w:rPr>
              <w:t>2021*</w:t>
            </w:r>
          </w:p>
        </w:tc>
      </w:tr>
      <w:tr w:rsidR="007329D3" w:rsidRPr="00B13E35" w:rsidTr="00EF0A4C">
        <w:trPr>
          <w:trHeight w:val="255"/>
        </w:trPr>
        <w:tc>
          <w:tcPr>
            <w:cnfStyle w:val="001000000000" w:firstRow="0" w:lastRow="0" w:firstColumn="1" w:lastColumn="0" w:oddVBand="0" w:evenVBand="0" w:oddHBand="0" w:evenHBand="0" w:firstRowFirstColumn="0" w:firstRowLastColumn="0" w:lastRowFirstColumn="0" w:lastRowLastColumn="0"/>
            <w:tcW w:w="1558" w:type="dxa"/>
            <w:vMerge/>
            <w:hideMark/>
          </w:tcPr>
          <w:p w:rsidR="007329D3" w:rsidRPr="00B13E35" w:rsidRDefault="007329D3" w:rsidP="00EF0A4C">
            <w:pPr>
              <w:rPr>
                <w:rFonts w:ascii="Arial" w:eastAsia="Times New Roman" w:hAnsi="Arial" w:cs="Arial"/>
                <w:sz w:val="20"/>
                <w:szCs w:val="20"/>
              </w:rPr>
            </w:pPr>
          </w:p>
        </w:tc>
        <w:tc>
          <w:tcPr>
            <w:tcW w:w="2462" w:type="dxa"/>
            <w:gridSpan w:val="3"/>
            <w:vMerge/>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90" w:type="dxa"/>
            <w:vMerge/>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90" w:type="dxa"/>
            <w:vMerge/>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665" w:type="dxa"/>
            <w:vMerge/>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60" w:type="dxa"/>
            <w:vMerge/>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60" w:type="dxa"/>
            <w:vMerge/>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60" w:type="dxa"/>
            <w:vMerge/>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r>
      <w:tr w:rsidR="007329D3" w:rsidRPr="00B13E35" w:rsidTr="00EF0A4C">
        <w:trPr>
          <w:trHeight w:val="255"/>
        </w:trPr>
        <w:tc>
          <w:tcPr>
            <w:cnfStyle w:val="001000000000" w:firstRow="0" w:lastRow="0" w:firstColumn="1" w:lastColumn="0" w:oddVBand="0" w:evenVBand="0" w:oddHBand="0" w:evenHBand="0" w:firstRowFirstColumn="0" w:firstRowLastColumn="0" w:lastRowFirstColumn="0" w:lastRowLastColumn="0"/>
            <w:tcW w:w="1558" w:type="dxa"/>
            <w:noWrap/>
            <w:hideMark/>
          </w:tcPr>
          <w:p w:rsidR="007329D3" w:rsidRPr="00B13E35" w:rsidRDefault="007329D3" w:rsidP="00EF0A4C">
            <w:pPr>
              <w:rPr>
                <w:rFonts w:ascii="Arial" w:eastAsia="Times New Roman" w:hAnsi="Arial" w:cs="Arial"/>
                <w:sz w:val="20"/>
                <w:szCs w:val="20"/>
              </w:rPr>
            </w:pPr>
            <w:r w:rsidRPr="00B13E35">
              <w:rPr>
                <w:rFonts w:ascii="Arial" w:eastAsia="Times New Roman" w:hAnsi="Arial" w:cs="Arial"/>
                <w:sz w:val="20"/>
                <w:szCs w:val="20"/>
              </w:rPr>
              <w:t> </w:t>
            </w:r>
          </w:p>
        </w:tc>
        <w:tc>
          <w:tcPr>
            <w:tcW w:w="272"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13E35">
              <w:rPr>
                <w:rFonts w:ascii="Arial" w:eastAsia="Times New Roman" w:hAnsi="Arial" w:cs="Arial"/>
                <w:sz w:val="20"/>
                <w:szCs w:val="20"/>
              </w:rPr>
              <w:t> </w:t>
            </w:r>
          </w:p>
        </w:tc>
        <w:tc>
          <w:tcPr>
            <w:tcW w:w="272"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13E35">
              <w:rPr>
                <w:rFonts w:ascii="Arial" w:eastAsia="Times New Roman" w:hAnsi="Arial" w:cs="Arial"/>
                <w:sz w:val="20"/>
                <w:szCs w:val="20"/>
              </w:rPr>
              <w:t> </w:t>
            </w:r>
          </w:p>
        </w:tc>
        <w:tc>
          <w:tcPr>
            <w:tcW w:w="1918"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13E35">
              <w:rPr>
                <w:rFonts w:ascii="Arial" w:eastAsia="Times New Roman" w:hAnsi="Arial" w:cs="Arial"/>
                <w:sz w:val="20"/>
                <w:szCs w:val="20"/>
              </w:rPr>
              <w:t> </w:t>
            </w:r>
          </w:p>
        </w:tc>
        <w:tc>
          <w:tcPr>
            <w:tcW w:w="990" w:type="dxa"/>
            <w:noWrap/>
            <w:hideMark/>
          </w:tcPr>
          <w:p w:rsidR="007329D3" w:rsidRPr="00B13E35" w:rsidRDefault="007329D3" w:rsidP="00EF0A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B13E35">
              <w:rPr>
                <w:rFonts w:ascii="Arial" w:eastAsia="Times New Roman" w:hAnsi="Arial" w:cs="Arial"/>
                <w:b/>
                <w:bCs/>
                <w:sz w:val="20"/>
                <w:szCs w:val="20"/>
              </w:rPr>
              <w:t> </w:t>
            </w:r>
          </w:p>
        </w:tc>
        <w:tc>
          <w:tcPr>
            <w:tcW w:w="990" w:type="dxa"/>
            <w:noWrap/>
            <w:hideMark/>
          </w:tcPr>
          <w:p w:rsidR="007329D3" w:rsidRPr="00B13E35" w:rsidRDefault="007329D3" w:rsidP="00EF0A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B13E35">
              <w:rPr>
                <w:rFonts w:ascii="Arial" w:eastAsia="Times New Roman" w:hAnsi="Arial" w:cs="Arial"/>
                <w:b/>
                <w:bCs/>
                <w:sz w:val="20"/>
                <w:szCs w:val="20"/>
              </w:rPr>
              <w:t> </w:t>
            </w:r>
          </w:p>
        </w:tc>
        <w:tc>
          <w:tcPr>
            <w:tcW w:w="1665" w:type="dxa"/>
            <w:noWrap/>
            <w:hideMark/>
          </w:tcPr>
          <w:p w:rsidR="007329D3" w:rsidRPr="00B13E35" w:rsidRDefault="007329D3" w:rsidP="00EF0A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B13E35">
              <w:rPr>
                <w:rFonts w:ascii="Arial" w:eastAsia="Times New Roman" w:hAnsi="Arial" w:cs="Arial"/>
                <w:b/>
                <w:bCs/>
                <w:sz w:val="20"/>
                <w:szCs w:val="20"/>
              </w:rPr>
              <w:t> </w:t>
            </w:r>
          </w:p>
        </w:tc>
        <w:tc>
          <w:tcPr>
            <w:tcW w:w="960" w:type="dxa"/>
            <w:noWrap/>
            <w:hideMark/>
          </w:tcPr>
          <w:p w:rsidR="007329D3" w:rsidRPr="00B13E35" w:rsidRDefault="007329D3" w:rsidP="00EF0A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B13E35">
              <w:rPr>
                <w:rFonts w:ascii="Arial" w:eastAsia="Times New Roman" w:hAnsi="Arial" w:cs="Arial"/>
                <w:b/>
                <w:bCs/>
                <w:sz w:val="20"/>
                <w:szCs w:val="20"/>
              </w:rPr>
              <w:t> </w:t>
            </w:r>
          </w:p>
        </w:tc>
        <w:tc>
          <w:tcPr>
            <w:tcW w:w="960" w:type="dxa"/>
            <w:noWrap/>
            <w:hideMark/>
          </w:tcPr>
          <w:p w:rsidR="007329D3" w:rsidRPr="00B13E35" w:rsidRDefault="007329D3" w:rsidP="00EF0A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B13E35">
              <w:rPr>
                <w:rFonts w:ascii="Arial" w:eastAsia="Times New Roman" w:hAnsi="Arial" w:cs="Arial"/>
                <w:b/>
                <w:bCs/>
                <w:sz w:val="20"/>
                <w:szCs w:val="20"/>
              </w:rPr>
              <w:t> </w:t>
            </w: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 </w:t>
            </w:r>
          </w:p>
        </w:tc>
      </w:tr>
      <w:tr w:rsidR="007329D3" w:rsidRPr="00B13E35" w:rsidTr="00EF0A4C">
        <w:trPr>
          <w:trHeight w:val="255"/>
        </w:trPr>
        <w:tc>
          <w:tcPr>
            <w:cnfStyle w:val="001000000000" w:firstRow="0" w:lastRow="0" w:firstColumn="1" w:lastColumn="0" w:oddVBand="0" w:evenVBand="0" w:oddHBand="0" w:evenHBand="0" w:firstRowFirstColumn="0" w:firstRowLastColumn="0" w:lastRowFirstColumn="0" w:lastRowLastColumn="0"/>
            <w:tcW w:w="1558" w:type="dxa"/>
            <w:noWrap/>
            <w:hideMark/>
          </w:tcPr>
          <w:p w:rsidR="007329D3" w:rsidRPr="00B13E35" w:rsidRDefault="007329D3" w:rsidP="00EF0A4C">
            <w:pPr>
              <w:rPr>
                <w:rFonts w:ascii="Arial" w:eastAsia="Times New Roman" w:hAnsi="Arial" w:cs="Arial"/>
                <w:b w:val="0"/>
                <w:bCs w:val="0"/>
                <w:sz w:val="18"/>
                <w:szCs w:val="18"/>
              </w:rPr>
            </w:pPr>
            <w:r w:rsidRPr="00B13E35">
              <w:rPr>
                <w:rFonts w:ascii="Arial" w:eastAsia="Times New Roman" w:hAnsi="Arial" w:cs="Arial"/>
                <w:b w:val="0"/>
                <w:bCs w:val="0"/>
                <w:sz w:val="18"/>
                <w:szCs w:val="18"/>
              </w:rPr>
              <w:t>AL</w:t>
            </w:r>
          </w:p>
        </w:tc>
        <w:tc>
          <w:tcPr>
            <w:tcW w:w="2462" w:type="dxa"/>
            <w:gridSpan w:val="3"/>
            <w:vMerge w:val="restart"/>
            <w:hideMark/>
          </w:tcPr>
          <w:p w:rsidR="007329D3" w:rsidRPr="00B13E35" w:rsidRDefault="007329D3" w:rsidP="00EF0A4C">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B13E35">
              <w:rPr>
                <w:rFonts w:ascii="Arial" w:eastAsia="Times New Roman" w:hAnsi="Arial" w:cs="Arial"/>
                <w:b/>
                <w:bCs/>
                <w:sz w:val="20"/>
                <w:szCs w:val="20"/>
              </w:rPr>
              <w:t>Republika e Shqipërisë / The Republic of Albania</w:t>
            </w:r>
          </w:p>
        </w:tc>
        <w:tc>
          <w:tcPr>
            <w:tcW w:w="99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B13E35">
              <w:rPr>
                <w:rFonts w:ascii="Times New Roman" w:eastAsia="Times New Roman" w:hAnsi="Times New Roman" w:cs="Times New Roman"/>
                <w:b/>
                <w:bCs/>
                <w:sz w:val="20"/>
                <w:szCs w:val="20"/>
              </w:rPr>
              <w:t>3,727</w:t>
            </w:r>
          </w:p>
        </w:tc>
        <w:tc>
          <w:tcPr>
            <w:tcW w:w="99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B13E35">
              <w:rPr>
                <w:rFonts w:ascii="Times New Roman" w:eastAsia="Times New Roman" w:hAnsi="Times New Roman" w:cs="Times New Roman"/>
                <w:b/>
                <w:bCs/>
                <w:sz w:val="20"/>
                <w:szCs w:val="20"/>
              </w:rPr>
              <w:t>4,023</w:t>
            </w:r>
          </w:p>
        </w:tc>
        <w:tc>
          <w:tcPr>
            <w:tcW w:w="1665"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B13E35">
              <w:rPr>
                <w:rFonts w:ascii="Times New Roman" w:eastAsia="Times New Roman" w:hAnsi="Times New Roman" w:cs="Times New Roman"/>
                <w:b/>
                <w:bCs/>
                <w:sz w:val="20"/>
                <w:szCs w:val="20"/>
              </w:rPr>
              <w:t>4,476</w:t>
            </w: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B13E35">
              <w:rPr>
                <w:rFonts w:ascii="Times New Roman" w:eastAsia="Times New Roman" w:hAnsi="Times New Roman" w:cs="Times New Roman"/>
                <w:b/>
                <w:bCs/>
                <w:sz w:val="20"/>
                <w:szCs w:val="20"/>
              </w:rPr>
              <w:t>4,819</w:t>
            </w: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B13E35">
              <w:rPr>
                <w:rFonts w:ascii="Times New Roman" w:eastAsia="Times New Roman" w:hAnsi="Times New Roman" w:cs="Times New Roman"/>
                <w:b/>
                <w:bCs/>
                <w:sz w:val="20"/>
                <w:szCs w:val="20"/>
              </w:rPr>
              <w:t>4,690</w:t>
            </w: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B13E35">
              <w:rPr>
                <w:rFonts w:ascii="Times New Roman" w:eastAsia="Times New Roman" w:hAnsi="Times New Roman" w:cs="Times New Roman"/>
                <w:b/>
                <w:bCs/>
                <w:sz w:val="20"/>
                <w:szCs w:val="20"/>
              </w:rPr>
              <w:t>5,392</w:t>
            </w:r>
          </w:p>
        </w:tc>
      </w:tr>
      <w:tr w:rsidR="007329D3" w:rsidRPr="00B13E35" w:rsidTr="00EF0A4C">
        <w:trPr>
          <w:trHeight w:val="255"/>
        </w:trPr>
        <w:tc>
          <w:tcPr>
            <w:cnfStyle w:val="001000000000" w:firstRow="0" w:lastRow="0" w:firstColumn="1" w:lastColumn="0" w:oddVBand="0" w:evenVBand="0" w:oddHBand="0" w:evenHBand="0" w:firstRowFirstColumn="0" w:firstRowLastColumn="0" w:lastRowFirstColumn="0" w:lastRowLastColumn="0"/>
            <w:tcW w:w="1558" w:type="dxa"/>
            <w:noWrap/>
            <w:hideMark/>
          </w:tcPr>
          <w:p w:rsidR="007329D3" w:rsidRPr="00B13E35" w:rsidRDefault="007329D3" w:rsidP="00EF0A4C">
            <w:pPr>
              <w:rPr>
                <w:rFonts w:ascii="Arial" w:eastAsia="Times New Roman" w:hAnsi="Arial" w:cs="Arial"/>
                <w:b w:val="0"/>
                <w:bCs w:val="0"/>
                <w:sz w:val="18"/>
                <w:szCs w:val="18"/>
              </w:rPr>
            </w:pPr>
            <w:r w:rsidRPr="00B13E35">
              <w:rPr>
                <w:rFonts w:ascii="Arial" w:eastAsia="Times New Roman" w:hAnsi="Arial" w:cs="Arial"/>
                <w:b w:val="0"/>
                <w:bCs w:val="0"/>
                <w:sz w:val="18"/>
                <w:szCs w:val="18"/>
              </w:rPr>
              <w:t> </w:t>
            </w:r>
          </w:p>
        </w:tc>
        <w:tc>
          <w:tcPr>
            <w:tcW w:w="2462" w:type="dxa"/>
            <w:gridSpan w:val="3"/>
            <w:vMerge/>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p>
        </w:tc>
        <w:tc>
          <w:tcPr>
            <w:tcW w:w="990"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990"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1665"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960"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960"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p>
        </w:tc>
        <w:tc>
          <w:tcPr>
            <w:tcW w:w="960"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20"/>
                <w:szCs w:val="20"/>
              </w:rPr>
            </w:pPr>
            <w:r w:rsidRPr="00B13E35">
              <w:rPr>
                <w:rFonts w:ascii="Times New Roman" w:eastAsia="Times New Roman" w:hAnsi="Times New Roman" w:cs="Times New Roman"/>
                <w:b/>
                <w:bCs/>
                <w:sz w:val="20"/>
                <w:szCs w:val="20"/>
              </w:rPr>
              <w:t> </w:t>
            </w:r>
          </w:p>
        </w:tc>
      </w:tr>
      <w:tr w:rsidR="007329D3" w:rsidRPr="00B13E35" w:rsidTr="00EF0A4C">
        <w:trPr>
          <w:trHeight w:val="255"/>
        </w:trPr>
        <w:tc>
          <w:tcPr>
            <w:cnfStyle w:val="001000000000" w:firstRow="0" w:lastRow="0" w:firstColumn="1" w:lastColumn="0" w:oddVBand="0" w:evenVBand="0" w:oddHBand="0" w:evenHBand="0" w:firstRowFirstColumn="0" w:firstRowLastColumn="0" w:lastRowFirstColumn="0" w:lastRowLastColumn="0"/>
            <w:tcW w:w="1558" w:type="dxa"/>
            <w:noWrap/>
            <w:hideMark/>
          </w:tcPr>
          <w:p w:rsidR="007329D3" w:rsidRPr="00B13E35" w:rsidRDefault="007329D3" w:rsidP="00EF0A4C">
            <w:pPr>
              <w:rPr>
                <w:rFonts w:ascii="Arial" w:eastAsia="Times New Roman" w:hAnsi="Arial" w:cs="Arial"/>
                <w:sz w:val="20"/>
                <w:szCs w:val="20"/>
              </w:rPr>
            </w:pPr>
            <w:r w:rsidRPr="00B13E35">
              <w:rPr>
                <w:rFonts w:ascii="Arial" w:eastAsia="Times New Roman" w:hAnsi="Arial" w:cs="Arial"/>
                <w:sz w:val="20"/>
                <w:szCs w:val="20"/>
              </w:rPr>
              <w:t> </w:t>
            </w:r>
          </w:p>
        </w:tc>
        <w:tc>
          <w:tcPr>
            <w:tcW w:w="272"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272"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918"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13E35">
              <w:rPr>
                <w:rFonts w:ascii="Arial" w:eastAsia="Times New Roman" w:hAnsi="Arial" w:cs="Arial"/>
                <w:sz w:val="20"/>
                <w:szCs w:val="20"/>
              </w:rPr>
              <w:t> </w:t>
            </w:r>
          </w:p>
        </w:tc>
        <w:tc>
          <w:tcPr>
            <w:tcW w:w="990"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9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665"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 </w:t>
            </w:r>
          </w:p>
        </w:tc>
      </w:tr>
      <w:tr w:rsidR="007329D3" w:rsidRPr="00B13E35" w:rsidTr="00EF0A4C">
        <w:trPr>
          <w:trHeight w:val="270"/>
        </w:trPr>
        <w:tc>
          <w:tcPr>
            <w:cnfStyle w:val="001000000000" w:firstRow="0" w:lastRow="0" w:firstColumn="1" w:lastColumn="0" w:oddVBand="0" w:evenVBand="0" w:oddHBand="0" w:evenHBand="0" w:firstRowFirstColumn="0" w:firstRowLastColumn="0" w:lastRowFirstColumn="0" w:lastRowLastColumn="0"/>
            <w:tcW w:w="1558" w:type="dxa"/>
            <w:noWrap/>
            <w:hideMark/>
          </w:tcPr>
          <w:p w:rsidR="007329D3" w:rsidRPr="00B13E35" w:rsidRDefault="007329D3" w:rsidP="00EF0A4C">
            <w:pPr>
              <w:rPr>
                <w:rFonts w:ascii="Arial" w:eastAsia="Times New Roman" w:hAnsi="Arial" w:cs="Arial"/>
                <w:b w:val="0"/>
                <w:bCs w:val="0"/>
                <w:i/>
                <w:iCs/>
                <w:sz w:val="18"/>
                <w:szCs w:val="18"/>
              </w:rPr>
            </w:pPr>
            <w:r w:rsidRPr="00B13E35">
              <w:rPr>
                <w:rFonts w:ascii="Arial" w:eastAsia="Times New Roman" w:hAnsi="Arial" w:cs="Arial"/>
                <w:b w:val="0"/>
                <w:bCs w:val="0"/>
                <w:i/>
                <w:iCs/>
                <w:sz w:val="18"/>
                <w:szCs w:val="18"/>
              </w:rPr>
              <w:t>AL01</w:t>
            </w:r>
          </w:p>
        </w:tc>
        <w:tc>
          <w:tcPr>
            <w:tcW w:w="272"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sz w:val="20"/>
                <w:szCs w:val="20"/>
              </w:rPr>
            </w:pPr>
          </w:p>
        </w:tc>
        <w:tc>
          <w:tcPr>
            <w:tcW w:w="2190" w:type="dxa"/>
            <w:gridSpan w:val="2"/>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sz w:val="20"/>
                <w:szCs w:val="20"/>
              </w:rPr>
            </w:pPr>
            <w:r w:rsidRPr="00B13E35">
              <w:rPr>
                <w:rFonts w:ascii="Times New Roman" w:eastAsia="Times New Roman" w:hAnsi="Times New Roman" w:cs="Times New Roman"/>
                <w:b/>
                <w:bCs/>
                <w:i/>
                <w:iCs/>
                <w:sz w:val="20"/>
                <w:szCs w:val="20"/>
              </w:rPr>
              <w:t>Veri / North</w:t>
            </w:r>
          </w:p>
        </w:tc>
        <w:tc>
          <w:tcPr>
            <w:tcW w:w="99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sz w:val="20"/>
                <w:szCs w:val="20"/>
              </w:rPr>
            </w:pPr>
            <w:r w:rsidRPr="00B13E35">
              <w:rPr>
                <w:rFonts w:ascii="Times New Roman" w:eastAsia="Times New Roman" w:hAnsi="Times New Roman" w:cs="Times New Roman"/>
                <w:b/>
                <w:bCs/>
                <w:i/>
                <w:iCs/>
                <w:sz w:val="20"/>
                <w:szCs w:val="20"/>
              </w:rPr>
              <w:t>3,075</w:t>
            </w:r>
          </w:p>
        </w:tc>
        <w:tc>
          <w:tcPr>
            <w:tcW w:w="99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sz w:val="20"/>
                <w:szCs w:val="20"/>
              </w:rPr>
            </w:pPr>
            <w:r w:rsidRPr="00B13E35">
              <w:rPr>
                <w:rFonts w:ascii="Times New Roman" w:eastAsia="Times New Roman" w:hAnsi="Times New Roman" w:cs="Times New Roman"/>
                <w:b/>
                <w:bCs/>
                <w:i/>
                <w:iCs/>
                <w:sz w:val="20"/>
                <w:szCs w:val="20"/>
              </w:rPr>
              <w:t>3,288</w:t>
            </w:r>
          </w:p>
        </w:tc>
        <w:tc>
          <w:tcPr>
            <w:tcW w:w="1665"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sz w:val="20"/>
                <w:szCs w:val="20"/>
              </w:rPr>
            </w:pPr>
            <w:r w:rsidRPr="00B13E35">
              <w:rPr>
                <w:rFonts w:ascii="Times New Roman" w:eastAsia="Times New Roman" w:hAnsi="Times New Roman" w:cs="Times New Roman"/>
                <w:b/>
                <w:bCs/>
                <w:i/>
                <w:iCs/>
                <w:sz w:val="20"/>
                <w:szCs w:val="20"/>
              </w:rPr>
              <w:t>3,618</w:t>
            </w: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sz w:val="20"/>
                <w:szCs w:val="20"/>
              </w:rPr>
            </w:pPr>
            <w:r w:rsidRPr="00B13E35">
              <w:rPr>
                <w:rFonts w:ascii="Times New Roman" w:eastAsia="Times New Roman" w:hAnsi="Times New Roman" w:cs="Times New Roman"/>
                <w:b/>
                <w:bCs/>
                <w:i/>
                <w:iCs/>
                <w:sz w:val="20"/>
                <w:szCs w:val="20"/>
              </w:rPr>
              <w:t>3,912</w:t>
            </w: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sz w:val="20"/>
                <w:szCs w:val="20"/>
              </w:rPr>
            </w:pPr>
            <w:r w:rsidRPr="00B13E35">
              <w:rPr>
                <w:rFonts w:ascii="Times New Roman" w:eastAsia="Times New Roman" w:hAnsi="Times New Roman" w:cs="Times New Roman"/>
                <w:b/>
                <w:bCs/>
                <w:i/>
                <w:iCs/>
                <w:sz w:val="20"/>
                <w:szCs w:val="20"/>
              </w:rPr>
              <w:t>3,739</w:t>
            </w: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sz w:val="20"/>
                <w:szCs w:val="20"/>
              </w:rPr>
            </w:pPr>
            <w:r w:rsidRPr="00B13E35">
              <w:rPr>
                <w:rFonts w:ascii="Times New Roman" w:eastAsia="Times New Roman" w:hAnsi="Times New Roman" w:cs="Times New Roman"/>
                <w:b/>
                <w:bCs/>
                <w:i/>
                <w:iCs/>
                <w:sz w:val="20"/>
                <w:szCs w:val="20"/>
              </w:rPr>
              <w:t>4,287</w:t>
            </w:r>
          </w:p>
        </w:tc>
      </w:tr>
      <w:tr w:rsidR="007329D3" w:rsidRPr="00B13E35" w:rsidTr="00EF0A4C">
        <w:trPr>
          <w:trHeight w:val="255"/>
        </w:trPr>
        <w:tc>
          <w:tcPr>
            <w:cnfStyle w:val="001000000000" w:firstRow="0" w:lastRow="0" w:firstColumn="1" w:lastColumn="0" w:oddVBand="0" w:evenVBand="0" w:oddHBand="0" w:evenHBand="0" w:firstRowFirstColumn="0" w:firstRowLastColumn="0" w:lastRowFirstColumn="0" w:lastRowLastColumn="0"/>
            <w:tcW w:w="1558" w:type="dxa"/>
            <w:noWrap/>
            <w:hideMark/>
          </w:tcPr>
          <w:p w:rsidR="007329D3" w:rsidRPr="00B13E35" w:rsidRDefault="007329D3" w:rsidP="00EF0A4C">
            <w:pPr>
              <w:rPr>
                <w:rFonts w:ascii="Arial" w:eastAsia="Times New Roman" w:hAnsi="Arial" w:cs="Arial"/>
                <w:sz w:val="18"/>
                <w:szCs w:val="18"/>
              </w:rPr>
            </w:pPr>
            <w:r w:rsidRPr="00B13E35">
              <w:rPr>
                <w:rFonts w:ascii="Arial" w:eastAsia="Times New Roman" w:hAnsi="Arial" w:cs="Arial"/>
                <w:sz w:val="18"/>
                <w:szCs w:val="18"/>
              </w:rPr>
              <w:t>AL011</w:t>
            </w:r>
          </w:p>
        </w:tc>
        <w:tc>
          <w:tcPr>
            <w:tcW w:w="272"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272"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918"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Dibër</w:t>
            </w:r>
          </w:p>
        </w:tc>
        <w:tc>
          <w:tcPr>
            <w:tcW w:w="99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2,798</w:t>
            </w:r>
          </w:p>
        </w:tc>
        <w:tc>
          <w:tcPr>
            <w:tcW w:w="99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2,978</w:t>
            </w:r>
          </w:p>
        </w:tc>
        <w:tc>
          <w:tcPr>
            <w:tcW w:w="1665"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3,405</w:t>
            </w: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3,539</w:t>
            </w: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3,382</w:t>
            </w: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3,914</w:t>
            </w:r>
          </w:p>
        </w:tc>
      </w:tr>
      <w:tr w:rsidR="007329D3" w:rsidRPr="00B13E35" w:rsidTr="00EF0A4C">
        <w:trPr>
          <w:trHeight w:val="255"/>
        </w:trPr>
        <w:tc>
          <w:tcPr>
            <w:cnfStyle w:val="001000000000" w:firstRow="0" w:lastRow="0" w:firstColumn="1" w:lastColumn="0" w:oddVBand="0" w:evenVBand="0" w:oddHBand="0" w:evenHBand="0" w:firstRowFirstColumn="0" w:firstRowLastColumn="0" w:lastRowFirstColumn="0" w:lastRowLastColumn="0"/>
            <w:tcW w:w="1558" w:type="dxa"/>
            <w:noWrap/>
            <w:hideMark/>
          </w:tcPr>
          <w:p w:rsidR="007329D3" w:rsidRPr="00B13E35" w:rsidRDefault="007329D3" w:rsidP="00EF0A4C">
            <w:pPr>
              <w:rPr>
                <w:rFonts w:ascii="Arial" w:eastAsia="Times New Roman" w:hAnsi="Arial" w:cs="Arial"/>
                <w:sz w:val="18"/>
                <w:szCs w:val="18"/>
              </w:rPr>
            </w:pPr>
            <w:r w:rsidRPr="00B13E35">
              <w:rPr>
                <w:rFonts w:ascii="Arial" w:eastAsia="Times New Roman" w:hAnsi="Arial" w:cs="Arial"/>
                <w:sz w:val="18"/>
                <w:szCs w:val="18"/>
              </w:rPr>
              <w:t>AL012</w:t>
            </w:r>
          </w:p>
        </w:tc>
        <w:tc>
          <w:tcPr>
            <w:tcW w:w="272"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272"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918"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Durrës</w:t>
            </w:r>
          </w:p>
        </w:tc>
        <w:tc>
          <w:tcPr>
            <w:tcW w:w="99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3,726</w:t>
            </w:r>
          </w:p>
        </w:tc>
        <w:tc>
          <w:tcPr>
            <w:tcW w:w="99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4,071</w:t>
            </w:r>
          </w:p>
        </w:tc>
        <w:tc>
          <w:tcPr>
            <w:tcW w:w="1665"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4,391</w:t>
            </w: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4,803</w:t>
            </w: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4,538</w:t>
            </w: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5,228</w:t>
            </w:r>
          </w:p>
        </w:tc>
      </w:tr>
      <w:tr w:rsidR="007329D3" w:rsidRPr="00B13E35" w:rsidTr="00EF0A4C">
        <w:trPr>
          <w:trHeight w:val="255"/>
        </w:trPr>
        <w:tc>
          <w:tcPr>
            <w:cnfStyle w:val="001000000000" w:firstRow="0" w:lastRow="0" w:firstColumn="1" w:lastColumn="0" w:oddVBand="0" w:evenVBand="0" w:oddHBand="0" w:evenHBand="0" w:firstRowFirstColumn="0" w:firstRowLastColumn="0" w:lastRowFirstColumn="0" w:lastRowLastColumn="0"/>
            <w:tcW w:w="1558" w:type="dxa"/>
            <w:noWrap/>
            <w:hideMark/>
          </w:tcPr>
          <w:p w:rsidR="007329D3" w:rsidRPr="00B13E35" w:rsidRDefault="007329D3" w:rsidP="00EF0A4C">
            <w:pPr>
              <w:rPr>
                <w:rFonts w:ascii="Arial" w:eastAsia="Times New Roman" w:hAnsi="Arial" w:cs="Arial"/>
                <w:sz w:val="18"/>
                <w:szCs w:val="18"/>
              </w:rPr>
            </w:pPr>
            <w:r w:rsidRPr="00B13E35">
              <w:rPr>
                <w:rFonts w:ascii="Arial" w:eastAsia="Times New Roman" w:hAnsi="Arial" w:cs="Arial"/>
                <w:sz w:val="18"/>
                <w:szCs w:val="18"/>
              </w:rPr>
              <w:t>AL013</w:t>
            </w:r>
          </w:p>
        </w:tc>
        <w:tc>
          <w:tcPr>
            <w:tcW w:w="272"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272"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918"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Kukës</w:t>
            </w:r>
          </w:p>
        </w:tc>
        <w:tc>
          <w:tcPr>
            <w:tcW w:w="99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2,306</w:t>
            </w:r>
          </w:p>
        </w:tc>
        <w:tc>
          <w:tcPr>
            <w:tcW w:w="99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2,515</w:t>
            </w:r>
          </w:p>
        </w:tc>
        <w:tc>
          <w:tcPr>
            <w:tcW w:w="1665"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2,844</w:t>
            </w: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2,927</w:t>
            </w: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2,931</w:t>
            </w: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3,222</w:t>
            </w:r>
          </w:p>
        </w:tc>
      </w:tr>
      <w:tr w:rsidR="007329D3" w:rsidRPr="00B13E35" w:rsidTr="00EF0A4C">
        <w:trPr>
          <w:trHeight w:val="255"/>
        </w:trPr>
        <w:tc>
          <w:tcPr>
            <w:cnfStyle w:val="001000000000" w:firstRow="0" w:lastRow="0" w:firstColumn="1" w:lastColumn="0" w:oddVBand="0" w:evenVBand="0" w:oddHBand="0" w:evenHBand="0" w:firstRowFirstColumn="0" w:firstRowLastColumn="0" w:lastRowFirstColumn="0" w:lastRowLastColumn="0"/>
            <w:tcW w:w="1558" w:type="dxa"/>
            <w:noWrap/>
            <w:hideMark/>
          </w:tcPr>
          <w:p w:rsidR="007329D3" w:rsidRPr="00B13E35" w:rsidRDefault="007329D3" w:rsidP="00EF0A4C">
            <w:pPr>
              <w:rPr>
                <w:rFonts w:ascii="Arial" w:eastAsia="Times New Roman" w:hAnsi="Arial" w:cs="Arial"/>
                <w:sz w:val="18"/>
                <w:szCs w:val="18"/>
              </w:rPr>
            </w:pPr>
            <w:r w:rsidRPr="00B13E35">
              <w:rPr>
                <w:rFonts w:ascii="Arial" w:eastAsia="Times New Roman" w:hAnsi="Arial" w:cs="Arial"/>
                <w:sz w:val="18"/>
                <w:szCs w:val="18"/>
              </w:rPr>
              <w:t>AL014</w:t>
            </w:r>
          </w:p>
        </w:tc>
        <w:tc>
          <w:tcPr>
            <w:tcW w:w="272"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272"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918"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Lezhë</w:t>
            </w:r>
          </w:p>
        </w:tc>
        <w:tc>
          <w:tcPr>
            <w:tcW w:w="99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2,874</w:t>
            </w:r>
          </w:p>
        </w:tc>
        <w:tc>
          <w:tcPr>
            <w:tcW w:w="99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2,946</w:t>
            </w:r>
          </w:p>
        </w:tc>
        <w:tc>
          <w:tcPr>
            <w:tcW w:w="1665"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3,171</w:t>
            </w: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3,494</w:t>
            </w: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3,324</w:t>
            </w: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3,764</w:t>
            </w:r>
          </w:p>
        </w:tc>
      </w:tr>
      <w:tr w:rsidR="007329D3" w:rsidRPr="00B13E35" w:rsidTr="00EF0A4C">
        <w:trPr>
          <w:trHeight w:val="255"/>
        </w:trPr>
        <w:tc>
          <w:tcPr>
            <w:cnfStyle w:val="001000000000" w:firstRow="0" w:lastRow="0" w:firstColumn="1" w:lastColumn="0" w:oddVBand="0" w:evenVBand="0" w:oddHBand="0" w:evenHBand="0" w:firstRowFirstColumn="0" w:firstRowLastColumn="0" w:lastRowFirstColumn="0" w:lastRowLastColumn="0"/>
            <w:tcW w:w="1558" w:type="dxa"/>
            <w:noWrap/>
            <w:hideMark/>
          </w:tcPr>
          <w:p w:rsidR="007329D3" w:rsidRPr="00B13E35" w:rsidRDefault="007329D3" w:rsidP="00EF0A4C">
            <w:pPr>
              <w:rPr>
                <w:rFonts w:ascii="Arial" w:eastAsia="Times New Roman" w:hAnsi="Arial" w:cs="Arial"/>
                <w:sz w:val="18"/>
                <w:szCs w:val="18"/>
              </w:rPr>
            </w:pPr>
            <w:r w:rsidRPr="00B13E35">
              <w:rPr>
                <w:rFonts w:ascii="Arial" w:eastAsia="Times New Roman" w:hAnsi="Arial" w:cs="Arial"/>
                <w:sz w:val="18"/>
                <w:szCs w:val="18"/>
              </w:rPr>
              <w:t>AL015</w:t>
            </w:r>
          </w:p>
        </w:tc>
        <w:tc>
          <w:tcPr>
            <w:tcW w:w="272"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272"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918"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Shkodër</w:t>
            </w:r>
          </w:p>
        </w:tc>
        <w:tc>
          <w:tcPr>
            <w:tcW w:w="99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2,784</w:t>
            </w:r>
          </w:p>
        </w:tc>
        <w:tc>
          <w:tcPr>
            <w:tcW w:w="99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2,888</w:t>
            </w:r>
          </w:p>
        </w:tc>
        <w:tc>
          <w:tcPr>
            <w:tcW w:w="1665"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3,214</w:t>
            </w: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3,471</w:t>
            </w: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3,333</w:t>
            </w: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3,814</w:t>
            </w:r>
          </w:p>
        </w:tc>
      </w:tr>
      <w:tr w:rsidR="007329D3" w:rsidRPr="00B13E35" w:rsidTr="00EF0A4C">
        <w:trPr>
          <w:trHeight w:val="255"/>
        </w:trPr>
        <w:tc>
          <w:tcPr>
            <w:cnfStyle w:val="001000000000" w:firstRow="0" w:lastRow="0" w:firstColumn="1" w:lastColumn="0" w:oddVBand="0" w:evenVBand="0" w:oddHBand="0" w:evenHBand="0" w:firstRowFirstColumn="0" w:firstRowLastColumn="0" w:lastRowFirstColumn="0" w:lastRowLastColumn="0"/>
            <w:tcW w:w="1558" w:type="dxa"/>
            <w:noWrap/>
            <w:hideMark/>
          </w:tcPr>
          <w:p w:rsidR="007329D3" w:rsidRPr="00B13E35" w:rsidRDefault="007329D3" w:rsidP="00EF0A4C">
            <w:pPr>
              <w:rPr>
                <w:rFonts w:ascii="Arial" w:eastAsia="Times New Roman" w:hAnsi="Arial" w:cs="Arial"/>
                <w:sz w:val="20"/>
                <w:szCs w:val="20"/>
              </w:rPr>
            </w:pPr>
            <w:r w:rsidRPr="00B13E35">
              <w:rPr>
                <w:rFonts w:ascii="Arial" w:eastAsia="Times New Roman" w:hAnsi="Arial" w:cs="Arial"/>
                <w:sz w:val="20"/>
                <w:szCs w:val="20"/>
              </w:rPr>
              <w:t> </w:t>
            </w:r>
          </w:p>
        </w:tc>
        <w:tc>
          <w:tcPr>
            <w:tcW w:w="272"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272"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918"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13E35">
              <w:rPr>
                <w:rFonts w:ascii="Arial" w:eastAsia="Times New Roman" w:hAnsi="Arial" w:cs="Arial"/>
                <w:sz w:val="20"/>
                <w:szCs w:val="20"/>
              </w:rPr>
              <w:t> </w:t>
            </w:r>
          </w:p>
        </w:tc>
        <w:tc>
          <w:tcPr>
            <w:tcW w:w="99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9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665"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 </w:t>
            </w:r>
          </w:p>
        </w:tc>
      </w:tr>
      <w:tr w:rsidR="007329D3" w:rsidRPr="00B13E35" w:rsidTr="00EF0A4C">
        <w:trPr>
          <w:trHeight w:val="270"/>
        </w:trPr>
        <w:tc>
          <w:tcPr>
            <w:cnfStyle w:val="001000000000" w:firstRow="0" w:lastRow="0" w:firstColumn="1" w:lastColumn="0" w:oddVBand="0" w:evenVBand="0" w:oddHBand="0" w:evenHBand="0" w:firstRowFirstColumn="0" w:firstRowLastColumn="0" w:lastRowFirstColumn="0" w:lastRowLastColumn="0"/>
            <w:tcW w:w="1558" w:type="dxa"/>
            <w:noWrap/>
            <w:hideMark/>
          </w:tcPr>
          <w:p w:rsidR="007329D3" w:rsidRPr="00B13E35" w:rsidRDefault="007329D3" w:rsidP="00EF0A4C">
            <w:pPr>
              <w:rPr>
                <w:rFonts w:ascii="Arial" w:eastAsia="Times New Roman" w:hAnsi="Arial" w:cs="Arial"/>
                <w:b w:val="0"/>
                <w:bCs w:val="0"/>
                <w:i/>
                <w:iCs/>
                <w:sz w:val="18"/>
                <w:szCs w:val="18"/>
              </w:rPr>
            </w:pPr>
            <w:r w:rsidRPr="00B13E35">
              <w:rPr>
                <w:rFonts w:ascii="Arial" w:eastAsia="Times New Roman" w:hAnsi="Arial" w:cs="Arial"/>
                <w:b w:val="0"/>
                <w:bCs w:val="0"/>
                <w:i/>
                <w:iCs/>
                <w:sz w:val="18"/>
                <w:szCs w:val="18"/>
              </w:rPr>
              <w:t>AL02</w:t>
            </w:r>
          </w:p>
        </w:tc>
        <w:tc>
          <w:tcPr>
            <w:tcW w:w="272"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sz w:val="20"/>
                <w:szCs w:val="20"/>
              </w:rPr>
            </w:pPr>
          </w:p>
        </w:tc>
        <w:tc>
          <w:tcPr>
            <w:tcW w:w="2190" w:type="dxa"/>
            <w:gridSpan w:val="2"/>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sz w:val="20"/>
                <w:szCs w:val="20"/>
              </w:rPr>
            </w:pPr>
            <w:r w:rsidRPr="00B13E35">
              <w:rPr>
                <w:rFonts w:ascii="Times New Roman" w:eastAsia="Times New Roman" w:hAnsi="Times New Roman" w:cs="Times New Roman"/>
                <w:b/>
                <w:bCs/>
                <w:i/>
                <w:iCs/>
                <w:sz w:val="20"/>
                <w:szCs w:val="20"/>
              </w:rPr>
              <w:t>Qendër / Center</w:t>
            </w:r>
          </w:p>
        </w:tc>
        <w:tc>
          <w:tcPr>
            <w:tcW w:w="99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sz w:val="20"/>
                <w:szCs w:val="20"/>
              </w:rPr>
            </w:pPr>
            <w:r w:rsidRPr="00B13E35">
              <w:rPr>
                <w:rFonts w:ascii="Times New Roman" w:eastAsia="Times New Roman" w:hAnsi="Times New Roman" w:cs="Times New Roman"/>
                <w:b/>
                <w:bCs/>
                <w:i/>
                <w:iCs/>
                <w:sz w:val="20"/>
                <w:szCs w:val="20"/>
              </w:rPr>
              <w:t>4,437</w:t>
            </w:r>
          </w:p>
        </w:tc>
        <w:tc>
          <w:tcPr>
            <w:tcW w:w="99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sz w:val="20"/>
                <w:szCs w:val="20"/>
              </w:rPr>
            </w:pPr>
            <w:r w:rsidRPr="00B13E35">
              <w:rPr>
                <w:rFonts w:ascii="Times New Roman" w:eastAsia="Times New Roman" w:hAnsi="Times New Roman" w:cs="Times New Roman"/>
                <w:b/>
                <w:bCs/>
                <w:i/>
                <w:iCs/>
                <w:sz w:val="20"/>
                <w:szCs w:val="20"/>
              </w:rPr>
              <w:t>4,886</w:t>
            </w:r>
          </w:p>
        </w:tc>
        <w:tc>
          <w:tcPr>
            <w:tcW w:w="1665"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sz w:val="20"/>
                <w:szCs w:val="20"/>
              </w:rPr>
            </w:pPr>
            <w:r w:rsidRPr="00B13E35">
              <w:rPr>
                <w:rFonts w:ascii="Times New Roman" w:eastAsia="Times New Roman" w:hAnsi="Times New Roman" w:cs="Times New Roman"/>
                <w:b/>
                <w:bCs/>
                <w:i/>
                <w:iCs/>
                <w:sz w:val="20"/>
                <w:szCs w:val="20"/>
              </w:rPr>
              <w:t>5,426</w:t>
            </w: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sz w:val="20"/>
                <w:szCs w:val="20"/>
              </w:rPr>
            </w:pPr>
            <w:r w:rsidRPr="00B13E35">
              <w:rPr>
                <w:rFonts w:ascii="Times New Roman" w:eastAsia="Times New Roman" w:hAnsi="Times New Roman" w:cs="Times New Roman"/>
                <w:b/>
                <w:bCs/>
                <w:i/>
                <w:iCs/>
                <w:sz w:val="20"/>
                <w:szCs w:val="20"/>
              </w:rPr>
              <w:t>5,787</w:t>
            </w: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sz w:val="20"/>
                <w:szCs w:val="20"/>
              </w:rPr>
            </w:pPr>
            <w:r w:rsidRPr="00B13E35">
              <w:rPr>
                <w:rFonts w:ascii="Times New Roman" w:eastAsia="Times New Roman" w:hAnsi="Times New Roman" w:cs="Times New Roman"/>
                <w:b/>
                <w:bCs/>
                <w:i/>
                <w:iCs/>
                <w:sz w:val="20"/>
                <w:szCs w:val="20"/>
              </w:rPr>
              <w:t>5,630</w:t>
            </w: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sz w:val="20"/>
                <w:szCs w:val="20"/>
              </w:rPr>
            </w:pPr>
            <w:r w:rsidRPr="00B13E35">
              <w:rPr>
                <w:rFonts w:ascii="Times New Roman" w:eastAsia="Times New Roman" w:hAnsi="Times New Roman" w:cs="Times New Roman"/>
                <w:b/>
                <w:bCs/>
                <w:i/>
                <w:iCs/>
                <w:sz w:val="20"/>
                <w:szCs w:val="20"/>
              </w:rPr>
              <w:t>6,489</w:t>
            </w:r>
          </w:p>
        </w:tc>
      </w:tr>
      <w:tr w:rsidR="007329D3" w:rsidRPr="00B13E35" w:rsidTr="00EF0A4C">
        <w:trPr>
          <w:trHeight w:val="255"/>
        </w:trPr>
        <w:tc>
          <w:tcPr>
            <w:cnfStyle w:val="001000000000" w:firstRow="0" w:lastRow="0" w:firstColumn="1" w:lastColumn="0" w:oddVBand="0" w:evenVBand="0" w:oddHBand="0" w:evenHBand="0" w:firstRowFirstColumn="0" w:firstRowLastColumn="0" w:lastRowFirstColumn="0" w:lastRowLastColumn="0"/>
            <w:tcW w:w="1558" w:type="dxa"/>
            <w:noWrap/>
            <w:hideMark/>
          </w:tcPr>
          <w:p w:rsidR="007329D3" w:rsidRPr="00B13E35" w:rsidRDefault="007329D3" w:rsidP="00EF0A4C">
            <w:pPr>
              <w:rPr>
                <w:rFonts w:ascii="Arial" w:eastAsia="Times New Roman" w:hAnsi="Arial" w:cs="Arial"/>
                <w:sz w:val="18"/>
                <w:szCs w:val="18"/>
              </w:rPr>
            </w:pPr>
            <w:r w:rsidRPr="00B13E35">
              <w:rPr>
                <w:rFonts w:ascii="Arial" w:eastAsia="Times New Roman" w:hAnsi="Arial" w:cs="Arial"/>
                <w:sz w:val="18"/>
                <w:szCs w:val="18"/>
              </w:rPr>
              <w:t>AL021</w:t>
            </w:r>
          </w:p>
        </w:tc>
        <w:tc>
          <w:tcPr>
            <w:tcW w:w="272"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272"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918"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Elbasan</w:t>
            </w:r>
          </w:p>
        </w:tc>
        <w:tc>
          <w:tcPr>
            <w:tcW w:w="99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2,653</w:t>
            </w:r>
          </w:p>
        </w:tc>
        <w:tc>
          <w:tcPr>
            <w:tcW w:w="99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2,799</w:t>
            </w:r>
          </w:p>
        </w:tc>
        <w:tc>
          <w:tcPr>
            <w:tcW w:w="1665"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3,126</w:t>
            </w: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3,336</w:t>
            </w: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3,397</w:t>
            </w: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3,886</w:t>
            </w:r>
          </w:p>
        </w:tc>
      </w:tr>
      <w:tr w:rsidR="007329D3" w:rsidRPr="00B13E35" w:rsidTr="00EF0A4C">
        <w:trPr>
          <w:trHeight w:val="255"/>
        </w:trPr>
        <w:tc>
          <w:tcPr>
            <w:cnfStyle w:val="001000000000" w:firstRow="0" w:lastRow="0" w:firstColumn="1" w:lastColumn="0" w:oddVBand="0" w:evenVBand="0" w:oddHBand="0" w:evenHBand="0" w:firstRowFirstColumn="0" w:firstRowLastColumn="0" w:lastRowFirstColumn="0" w:lastRowLastColumn="0"/>
            <w:tcW w:w="1558" w:type="dxa"/>
            <w:noWrap/>
            <w:hideMark/>
          </w:tcPr>
          <w:p w:rsidR="007329D3" w:rsidRPr="00B13E35" w:rsidRDefault="007329D3" w:rsidP="00EF0A4C">
            <w:pPr>
              <w:rPr>
                <w:rFonts w:ascii="Arial" w:eastAsia="Times New Roman" w:hAnsi="Arial" w:cs="Arial"/>
                <w:sz w:val="18"/>
                <w:szCs w:val="18"/>
              </w:rPr>
            </w:pPr>
            <w:r w:rsidRPr="00B13E35">
              <w:rPr>
                <w:rFonts w:ascii="Arial" w:eastAsia="Times New Roman" w:hAnsi="Arial" w:cs="Arial"/>
                <w:sz w:val="18"/>
                <w:szCs w:val="18"/>
              </w:rPr>
              <w:t>AL022</w:t>
            </w:r>
          </w:p>
        </w:tc>
        <w:tc>
          <w:tcPr>
            <w:tcW w:w="272"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272"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918"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Tiranë</w:t>
            </w:r>
          </w:p>
        </w:tc>
        <w:tc>
          <w:tcPr>
            <w:tcW w:w="99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5,034</w:t>
            </w:r>
          </w:p>
        </w:tc>
        <w:tc>
          <w:tcPr>
            <w:tcW w:w="99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5,558</w:t>
            </w:r>
          </w:p>
        </w:tc>
        <w:tc>
          <w:tcPr>
            <w:tcW w:w="1665"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6,141</w:t>
            </w: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6,529</w:t>
            </w: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6,288</w:t>
            </w: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7,236</w:t>
            </w:r>
          </w:p>
        </w:tc>
      </w:tr>
      <w:tr w:rsidR="007329D3" w:rsidRPr="00B13E35" w:rsidTr="00EF0A4C">
        <w:trPr>
          <w:trHeight w:val="255"/>
        </w:trPr>
        <w:tc>
          <w:tcPr>
            <w:cnfStyle w:val="001000000000" w:firstRow="0" w:lastRow="0" w:firstColumn="1" w:lastColumn="0" w:oddVBand="0" w:evenVBand="0" w:oddHBand="0" w:evenHBand="0" w:firstRowFirstColumn="0" w:firstRowLastColumn="0" w:lastRowFirstColumn="0" w:lastRowLastColumn="0"/>
            <w:tcW w:w="1558" w:type="dxa"/>
            <w:noWrap/>
            <w:hideMark/>
          </w:tcPr>
          <w:p w:rsidR="007329D3" w:rsidRPr="00B13E35" w:rsidRDefault="007329D3" w:rsidP="00EF0A4C">
            <w:pPr>
              <w:rPr>
                <w:rFonts w:ascii="Arial" w:eastAsia="Times New Roman" w:hAnsi="Arial" w:cs="Arial"/>
                <w:sz w:val="20"/>
                <w:szCs w:val="20"/>
              </w:rPr>
            </w:pPr>
            <w:r w:rsidRPr="00B13E35">
              <w:rPr>
                <w:rFonts w:ascii="Arial" w:eastAsia="Times New Roman" w:hAnsi="Arial" w:cs="Arial"/>
                <w:sz w:val="20"/>
                <w:szCs w:val="20"/>
              </w:rPr>
              <w:t> </w:t>
            </w:r>
          </w:p>
        </w:tc>
        <w:tc>
          <w:tcPr>
            <w:tcW w:w="272"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272"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918"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 </w:t>
            </w:r>
          </w:p>
        </w:tc>
        <w:tc>
          <w:tcPr>
            <w:tcW w:w="99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9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665"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 </w:t>
            </w:r>
          </w:p>
        </w:tc>
      </w:tr>
      <w:tr w:rsidR="007329D3" w:rsidRPr="00B13E35" w:rsidTr="00EF0A4C">
        <w:trPr>
          <w:trHeight w:val="270"/>
        </w:trPr>
        <w:tc>
          <w:tcPr>
            <w:cnfStyle w:val="001000000000" w:firstRow="0" w:lastRow="0" w:firstColumn="1" w:lastColumn="0" w:oddVBand="0" w:evenVBand="0" w:oddHBand="0" w:evenHBand="0" w:firstRowFirstColumn="0" w:firstRowLastColumn="0" w:lastRowFirstColumn="0" w:lastRowLastColumn="0"/>
            <w:tcW w:w="1558" w:type="dxa"/>
            <w:noWrap/>
            <w:hideMark/>
          </w:tcPr>
          <w:p w:rsidR="007329D3" w:rsidRPr="00B13E35" w:rsidRDefault="007329D3" w:rsidP="00EF0A4C">
            <w:pPr>
              <w:rPr>
                <w:rFonts w:ascii="Arial" w:eastAsia="Times New Roman" w:hAnsi="Arial" w:cs="Arial"/>
                <w:b w:val="0"/>
                <w:bCs w:val="0"/>
                <w:i/>
                <w:iCs/>
                <w:sz w:val="18"/>
                <w:szCs w:val="18"/>
              </w:rPr>
            </w:pPr>
            <w:r w:rsidRPr="00B13E35">
              <w:rPr>
                <w:rFonts w:ascii="Arial" w:eastAsia="Times New Roman" w:hAnsi="Arial" w:cs="Arial"/>
                <w:b w:val="0"/>
                <w:bCs w:val="0"/>
                <w:i/>
                <w:iCs/>
                <w:sz w:val="18"/>
                <w:szCs w:val="18"/>
              </w:rPr>
              <w:t>AL03</w:t>
            </w:r>
          </w:p>
        </w:tc>
        <w:tc>
          <w:tcPr>
            <w:tcW w:w="272"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i/>
                <w:iCs/>
                <w:sz w:val="20"/>
                <w:szCs w:val="20"/>
              </w:rPr>
            </w:pPr>
          </w:p>
        </w:tc>
        <w:tc>
          <w:tcPr>
            <w:tcW w:w="2190" w:type="dxa"/>
            <w:gridSpan w:val="2"/>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sz w:val="20"/>
                <w:szCs w:val="20"/>
              </w:rPr>
            </w:pPr>
            <w:r w:rsidRPr="00B13E35">
              <w:rPr>
                <w:rFonts w:ascii="Times New Roman" w:eastAsia="Times New Roman" w:hAnsi="Times New Roman" w:cs="Times New Roman"/>
                <w:b/>
                <w:bCs/>
                <w:i/>
                <w:iCs/>
                <w:sz w:val="20"/>
                <w:szCs w:val="20"/>
              </w:rPr>
              <w:t>Jug / South</w:t>
            </w:r>
          </w:p>
        </w:tc>
        <w:tc>
          <w:tcPr>
            <w:tcW w:w="99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sz w:val="20"/>
                <w:szCs w:val="20"/>
              </w:rPr>
            </w:pPr>
            <w:r w:rsidRPr="00B13E35">
              <w:rPr>
                <w:rFonts w:ascii="Times New Roman" w:eastAsia="Times New Roman" w:hAnsi="Times New Roman" w:cs="Times New Roman"/>
                <w:b/>
                <w:bCs/>
                <w:i/>
                <w:iCs/>
                <w:sz w:val="20"/>
                <w:szCs w:val="20"/>
              </w:rPr>
              <w:t>3,433</w:t>
            </w:r>
          </w:p>
        </w:tc>
        <w:tc>
          <w:tcPr>
            <w:tcW w:w="99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sz w:val="20"/>
                <w:szCs w:val="20"/>
              </w:rPr>
            </w:pPr>
            <w:r w:rsidRPr="00B13E35">
              <w:rPr>
                <w:rFonts w:ascii="Times New Roman" w:eastAsia="Times New Roman" w:hAnsi="Times New Roman" w:cs="Times New Roman"/>
                <w:b/>
                <w:bCs/>
                <w:i/>
                <w:iCs/>
                <w:sz w:val="20"/>
                <w:szCs w:val="20"/>
              </w:rPr>
              <w:t>3,586</w:t>
            </w:r>
          </w:p>
        </w:tc>
        <w:tc>
          <w:tcPr>
            <w:tcW w:w="1665"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sz w:val="20"/>
                <w:szCs w:val="20"/>
              </w:rPr>
            </w:pPr>
            <w:r w:rsidRPr="00B13E35">
              <w:rPr>
                <w:rFonts w:ascii="Times New Roman" w:eastAsia="Times New Roman" w:hAnsi="Times New Roman" w:cs="Times New Roman"/>
                <w:b/>
                <w:bCs/>
                <w:i/>
                <w:iCs/>
                <w:sz w:val="20"/>
                <w:szCs w:val="20"/>
              </w:rPr>
              <w:t>4,015</w:t>
            </w: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sz w:val="20"/>
                <w:szCs w:val="20"/>
              </w:rPr>
            </w:pPr>
            <w:r w:rsidRPr="00B13E35">
              <w:rPr>
                <w:rFonts w:ascii="Times New Roman" w:eastAsia="Times New Roman" w:hAnsi="Times New Roman" w:cs="Times New Roman"/>
                <w:b/>
                <w:bCs/>
                <w:i/>
                <w:iCs/>
                <w:sz w:val="20"/>
                <w:szCs w:val="20"/>
              </w:rPr>
              <w:t>4,359</w:t>
            </w: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sz w:val="20"/>
                <w:szCs w:val="20"/>
              </w:rPr>
            </w:pPr>
            <w:r w:rsidRPr="00B13E35">
              <w:rPr>
                <w:rFonts w:ascii="Times New Roman" w:eastAsia="Times New Roman" w:hAnsi="Times New Roman" w:cs="Times New Roman"/>
                <w:b/>
                <w:bCs/>
                <w:i/>
                <w:iCs/>
                <w:sz w:val="20"/>
                <w:szCs w:val="20"/>
              </w:rPr>
              <w:t>4,290</w:t>
            </w: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i/>
                <w:iCs/>
                <w:sz w:val="20"/>
                <w:szCs w:val="20"/>
              </w:rPr>
            </w:pPr>
            <w:r w:rsidRPr="00B13E35">
              <w:rPr>
                <w:rFonts w:ascii="Times New Roman" w:eastAsia="Times New Roman" w:hAnsi="Times New Roman" w:cs="Times New Roman"/>
                <w:b/>
                <w:bCs/>
                <w:i/>
                <w:iCs/>
                <w:sz w:val="20"/>
                <w:szCs w:val="20"/>
              </w:rPr>
              <w:t>4,893</w:t>
            </w:r>
          </w:p>
        </w:tc>
      </w:tr>
      <w:tr w:rsidR="007329D3" w:rsidRPr="00B13E35" w:rsidTr="00EF0A4C">
        <w:trPr>
          <w:trHeight w:val="255"/>
        </w:trPr>
        <w:tc>
          <w:tcPr>
            <w:cnfStyle w:val="001000000000" w:firstRow="0" w:lastRow="0" w:firstColumn="1" w:lastColumn="0" w:oddVBand="0" w:evenVBand="0" w:oddHBand="0" w:evenHBand="0" w:firstRowFirstColumn="0" w:firstRowLastColumn="0" w:lastRowFirstColumn="0" w:lastRowLastColumn="0"/>
            <w:tcW w:w="1558" w:type="dxa"/>
            <w:noWrap/>
            <w:hideMark/>
          </w:tcPr>
          <w:p w:rsidR="007329D3" w:rsidRPr="00B13E35" w:rsidRDefault="007329D3" w:rsidP="00EF0A4C">
            <w:pPr>
              <w:rPr>
                <w:rFonts w:ascii="Arial" w:eastAsia="Times New Roman" w:hAnsi="Arial" w:cs="Arial"/>
                <w:sz w:val="18"/>
                <w:szCs w:val="18"/>
              </w:rPr>
            </w:pPr>
            <w:r w:rsidRPr="00B13E35">
              <w:rPr>
                <w:rFonts w:ascii="Arial" w:eastAsia="Times New Roman" w:hAnsi="Arial" w:cs="Arial"/>
                <w:sz w:val="18"/>
                <w:szCs w:val="18"/>
              </w:rPr>
              <w:t>AL031</w:t>
            </w:r>
          </w:p>
        </w:tc>
        <w:tc>
          <w:tcPr>
            <w:tcW w:w="272"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272"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918"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Berat</w:t>
            </w:r>
          </w:p>
        </w:tc>
        <w:tc>
          <w:tcPr>
            <w:tcW w:w="99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3,102</w:t>
            </w:r>
          </w:p>
        </w:tc>
        <w:tc>
          <w:tcPr>
            <w:tcW w:w="99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3,382</w:t>
            </w:r>
          </w:p>
        </w:tc>
        <w:tc>
          <w:tcPr>
            <w:tcW w:w="1665"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3,634</w:t>
            </w: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3,808</w:t>
            </w: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3,871</w:t>
            </w: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4,333</w:t>
            </w:r>
          </w:p>
        </w:tc>
      </w:tr>
      <w:tr w:rsidR="007329D3" w:rsidRPr="00B13E35" w:rsidTr="00EF0A4C">
        <w:trPr>
          <w:trHeight w:val="255"/>
        </w:trPr>
        <w:tc>
          <w:tcPr>
            <w:cnfStyle w:val="001000000000" w:firstRow="0" w:lastRow="0" w:firstColumn="1" w:lastColumn="0" w:oddVBand="0" w:evenVBand="0" w:oddHBand="0" w:evenHBand="0" w:firstRowFirstColumn="0" w:firstRowLastColumn="0" w:lastRowFirstColumn="0" w:lastRowLastColumn="0"/>
            <w:tcW w:w="1558" w:type="dxa"/>
            <w:noWrap/>
            <w:hideMark/>
          </w:tcPr>
          <w:p w:rsidR="007329D3" w:rsidRPr="00B13E35" w:rsidRDefault="007329D3" w:rsidP="00EF0A4C">
            <w:pPr>
              <w:rPr>
                <w:rFonts w:ascii="Arial" w:eastAsia="Times New Roman" w:hAnsi="Arial" w:cs="Arial"/>
                <w:sz w:val="18"/>
                <w:szCs w:val="18"/>
              </w:rPr>
            </w:pPr>
            <w:r w:rsidRPr="00B13E35">
              <w:rPr>
                <w:rFonts w:ascii="Arial" w:eastAsia="Times New Roman" w:hAnsi="Arial" w:cs="Arial"/>
                <w:sz w:val="18"/>
                <w:szCs w:val="18"/>
              </w:rPr>
              <w:t>AL032</w:t>
            </w:r>
          </w:p>
        </w:tc>
        <w:tc>
          <w:tcPr>
            <w:tcW w:w="272"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272"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918"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Fier</w:t>
            </w:r>
          </w:p>
        </w:tc>
        <w:tc>
          <w:tcPr>
            <w:tcW w:w="99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3,918</w:t>
            </w:r>
          </w:p>
        </w:tc>
        <w:tc>
          <w:tcPr>
            <w:tcW w:w="99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4,120</w:t>
            </w:r>
          </w:p>
        </w:tc>
        <w:tc>
          <w:tcPr>
            <w:tcW w:w="1665"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4,716</w:t>
            </w: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5,241</w:t>
            </w: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5,048</w:t>
            </w: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5,832</w:t>
            </w:r>
          </w:p>
        </w:tc>
      </w:tr>
      <w:tr w:rsidR="007329D3" w:rsidRPr="00B13E35" w:rsidTr="00EF0A4C">
        <w:trPr>
          <w:trHeight w:val="255"/>
        </w:trPr>
        <w:tc>
          <w:tcPr>
            <w:cnfStyle w:val="001000000000" w:firstRow="0" w:lastRow="0" w:firstColumn="1" w:lastColumn="0" w:oddVBand="0" w:evenVBand="0" w:oddHBand="0" w:evenHBand="0" w:firstRowFirstColumn="0" w:firstRowLastColumn="0" w:lastRowFirstColumn="0" w:lastRowLastColumn="0"/>
            <w:tcW w:w="1558" w:type="dxa"/>
            <w:noWrap/>
            <w:hideMark/>
          </w:tcPr>
          <w:p w:rsidR="007329D3" w:rsidRPr="00B13E35" w:rsidRDefault="007329D3" w:rsidP="00EF0A4C">
            <w:pPr>
              <w:rPr>
                <w:rFonts w:ascii="Arial" w:eastAsia="Times New Roman" w:hAnsi="Arial" w:cs="Arial"/>
                <w:sz w:val="18"/>
                <w:szCs w:val="18"/>
              </w:rPr>
            </w:pPr>
            <w:r w:rsidRPr="00B13E35">
              <w:rPr>
                <w:rFonts w:ascii="Arial" w:eastAsia="Times New Roman" w:hAnsi="Arial" w:cs="Arial"/>
                <w:sz w:val="18"/>
                <w:szCs w:val="18"/>
              </w:rPr>
              <w:t>AL033</w:t>
            </w:r>
          </w:p>
        </w:tc>
        <w:tc>
          <w:tcPr>
            <w:tcW w:w="272"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272"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918"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Gjirokastër</w:t>
            </w:r>
          </w:p>
        </w:tc>
        <w:tc>
          <w:tcPr>
            <w:tcW w:w="99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3,746</w:t>
            </w:r>
          </w:p>
        </w:tc>
        <w:tc>
          <w:tcPr>
            <w:tcW w:w="99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3,989</w:t>
            </w:r>
          </w:p>
        </w:tc>
        <w:tc>
          <w:tcPr>
            <w:tcW w:w="1665"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4,484</w:t>
            </w: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4,993</w:t>
            </w: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4,983</w:t>
            </w: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5,575</w:t>
            </w:r>
          </w:p>
        </w:tc>
      </w:tr>
      <w:tr w:rsidR="007329D3" w:rsidRPr="00B13E35" w:rsidTr="00EF0A4C">
        <w:trPr>
          <w:trHeight w:val="255"/>
        </w:trPr>
        <w:tc>
          <w:tcPr>
            <w:cnfStyle w:val="001000000000" w:firstRow="0" w:lastRow="0" w:firstColumn="1" w:lastColumn="0" w:oddVBand="0" w:evenVBand="0" w:oddHBand="0" w:evenHBand="0" w:firstRowFirstColumn="0" w:firstRowLastColumn="0" w:lastRowFirstColumn="0" w:lastRowLastColumn="0"/>
            <w:tcW w:w="1558" w:type="dxa"/>
            <w:noWrap/>
            <w:hideMark/>
          </w:tcPr>
          <w:p w:rsidR="007329D3" w:rsidRPr="00B13E35" w:rsidRDefault="007329D3" w:rsidP="00EF0A4C">
            <w:pPr>
              <w:rPr>
                <w:rFonts w:ascii="Arial" w:eastAsia="Times New Roman" w:hAnsi="Arial" w:cs="Arial"/>
                <w:sz w:val="18"/>
                <w:szCs w:val="18"/>
              </w:rPr>
            </w:pPr>
            <w:r w:rsidRPr="00B13E35">
              <w:rPr>
                <w:rFonts w:ascii="Arial" w:eastAsia="Times New Roman" w:hAnsi="Arial" w:cs="Arial"/>
                <w:sz w:val="18"/>
                <w:szCs w:val="18"/>
              </w:rPr>
              <w:t>AL034</w:t>
            </w:r>
          </w:p>
        </w:tc>
        <w:tc>
          <w:tcPr>
            <w:tcW w:w="272"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272"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918"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Korçë</w:t>
            </w:r>
          </w:p>
        </w:tc>
        <w:tc>
          <w:tcPr>
            <w:tcW w:w="99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2,915</w:t>
            </w:r>
          </w:p>
        </w:tc>
        <w:tc>
          <w:tcPr>
            <w:tcW w:w="99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2,975</w:t>
            </w:r>
          </w:p>
        </w:tc>
        <w:tc>
          <w:tcPr>
            <w:tcW w:w="1665"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3,294</w:t>
            </w: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3,574</w:t>
            </w: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3,524</w:t>
            </w: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3,949</w:t>
            </w:r>
          </w:p>
        </w:tc>
      </w:tr>
      <w:tr w:rsidR="007329D3" w:rsidRPr="00B13E35" w:rsidTr="00EF0A4C">
        <w:trPr>
          <w:trHeight w:val="255"/>
        </w:trPr>
        <w:tc>
          <w:tcPr>
            <w:cnfStyle w:val="001000000000" w:firstRow="0" w:lastRow="0" w:firstColumn="1" w:lastColumn="0" w:oddVBand="0" w:evenVBand="0" w:oddHBand="0" w:evenHBand="0" w:firstRowFirstColumn="0" w:firstRowLastColumn="0" w:lastRowFirstColumn="0" w:lastRowLastColumn="0"/>
            <w:tcW w:w="1558" w:type="dxa"/>
            <w:noWrap/>
            <w:hideMark/>
          </w:tcPr>
          <w:p w:rsidR="007329D3" w:rsidRPr="00B13E35" w:rsidRDefault="007329D3" w:rsidP="00EF0A4C">
            <w:pPr>
              <w:rPr>
                <w:rFonts w:ascii="Arial" w:eastAsia="Times New Roman" w:hAnsi="Arial" w:cs="Arial"/>
                <w:sz w:val="18"/>
                <w:szCs w:val="18"/>
              </w:rPr>
            </w:pPr>
            <w:r w:rsidRPr="00B13E35">
              <w:rPr>
                <w:rFonts w:ascii="Arial" w:eastAsia="Times New Roman" w:hAnsi="Arial" w:cs="Arial"/>
                <w:sz w:val="18"/>
                <w:szCs w:val="18"/>
              </w:rPr>
              <w:t>AL035</w:t>
            </w:r>
          </w:p>
        </w:tc>
        <w:tc>
          <w:tcPr>
            <w:tcW w:w="272"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13E35">
              <w:rPr>
                <w:rFonts w:ascii="Arial" w:eastAsia="Times New Roman" w:hAnsi="Arial" w:cs="Arial"/>
                <w:sz w:val="20"/>
                <w:szCs w:val="20"/>
              </w:rPr>
              <w:t> </w:t>
            </w:r>
          </w:p>
        </w:tc>
        <w:tc>
          <w:tcPr>
            <w:tcW w:w="272"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B13E35">
              <w:rPr>
                <w:rFonts w:ascii="Arial" w:eastAsia="Times New Roman" w:hAnsi="Arial" w:cs="Arial"/>
                <w:sz w:val="20"/>
                <w:szCs w:val="20"/>
              </w:rPr>
              <w:t> </w:t>
            </w:r>
          </w:p>
        </w:tc>
        <w:tc>
          <w:tcPr>
            <w:tcW w:w="1918"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Vlorë</w:t>
            </w:r>
          </w:p>
        </w:tc>
        <w:tc>
          <w:tcPr>
            <w:tcW w:w="99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3,370</w:t>
            </w:r>
          </w:p>
        </w:tc>
        <w:tc>
          <w:tcPr>
            <w:tcW w:w="99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3,425</w:t>
            </w:r>
          </w:p>
        </w:tc>
        <w:tc>
          <w:tcPr>
            <w:tcW w:w="1665"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3,812</w:t>
            </w: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4,012</w:t>
            </w: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4,011</w:t>
            </w:r>
          </w:p>
        </w:tc>
        <w:tc>
          <w:tcPr>
            <w:tcW w:w="960" w:type="dxa"/>
            <w:noWrap/>
            <w:hideMark/>
          </w:tcPr>
          <w:p w:rsidR="007329D3" w:rsidRPr="00B13E35" w:rsidRDefault="007329D3" w:rsidP="00EF0A4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13E35">
              <w:rPr>
                <w:rFonts w:ascii="Times New Roman" w:eastAsia="Times New Roman" w:hAnsi="Times New Roman" w:cs="Times New Roman"/>
                <w:sz w:val="20"/>
                <w:szCs w:val="20"/>
              </w:rPr>
              <w:t>4,628</w:t>
            </w:r>
          </w:p>
        </w:tc>
      </w:tr>
      <w:tr w:rsidR="007329D3" w:rsidRPr="00B13E35" w:rsidTr="00EF0A4C">
        <w:trPr>
          <w:trHeight w:val="255"/>
        </w:trPr>
        <w:tc>
          <w:tcPr>
            <w:cnfStyle w:val="001000000000" w:firstRow="0" w:lastRow="0" w:firstColumn="1" w:lastColumn="0" w:oddVBand="0" w:evenVBand="0" w:oddHBand="0" w:evenHBand="0" w:firstRowFirstColumn="0" w:firstRowLastColumn="0" w:lastRowFirstColumn="0" w:lastRowLastColumn="0"/>
            <w:tcW w:w="6000" w:type="dxa"/>
            <w:gridSpan w:val="6"/>
            <w:noWrap/>
            <w:hideMark/>
          </w:tcPr>
          <w:p w:rsidR="007329D3" w:rsidRPr="00B13E35" w:rsidRDefault="007329D3" w:rsidP="00EF0A4C">
            <w:pPr>
              <w:rPr>
                <w:rFonts w:ascii="Arial" w:eastAsia="Times New Roman" w:hAnsi="Arial" w:cs="Arial"/>
                <w:i/>
                <w:iCs/>
                <w:sz w:val="18"/>
                <w:szCs w:val="18"/>
              </w:rPr>
            </w:pPr>
            <w:r w:rsidRPr="00B13E35">
              <w:rPr>
                <w:rFonts w:ascii="Arial" w:eastAsia="Times New Roman" w:hAnsi="Arial" w:cs="Arial"/>
                <w:i/>
                <w:iCs/>
                <w:sz w:val="18"/>
                <w:szCs w:val="18"/>
              </w:rPr>
              <w:t>*Vlerësimet për vitin 2021 bazohen në të dhëna gjysmë-finale</w:t>
            </w:r>
          </w:p>
        </w:tc>
        <w:tc>
          <w:tcPr>
            <w:tcW w:w="1665"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60"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60"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60"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r>
      <w:tr w:rsidR="007329D3" w:rsidRPr="00B13E35" w:rsidTr="00EF0A4C">
        <w:trPr>
          <w:trHeight w:val="255"/>
        </w:trPr>
        <w:tc>
          <w:tcPr>
            <w:cnfStyle w:val="001000000000" w:firstRow="0" w:lastRow="0" w:firstColumn="1" w:lastColumn="0" w:oddVBand="0" w:evenVBand="0" w:oddHBand="0" w:evenHBand="0" w:firstRowFirstColumn="0" w:firstRowLastColumn="0" w:lastRowFirstColumn="0" w:lastRowLastColumn="0"/>
            <w:tcW w:w="7665" w:type="dxa"/>
            <w:gridSpan w:val="7"/>
            <w:noWrap/>
            <w:hideMark/>
          </w:tcPr>
          <w:p w:rsidR="007329D3" w:rsidRPr="00B13E35" w:rsidRDefault="007329D3" w:rsidP="00EF0A4C">
            <w:pPr>
              <w:rPr>
                <w:rFonts w:ascii="Arial" w:eastAsia="Times New Roman" w:hAnsi="Arial" w:cs="Arial"/>
                <w:i/>
                <w:iCs/>
                <w:sz w:val="18"/>
                <w:szCs w:val="18"/>
              </w:rPr>
            </w:pPr>
            <w:r w:rsidRPr="00B13E35">
              <w:rPr>
                <w:rFonts w:ascii="Arial" w:eastAsia="Times New Roman" w:hAnsi="Arial" w:cs="Arial"/>
                <w:i/>
                <w:iCs/>
                <w:sz w:val="18"/>
                <w:szCs w:val="18"/>
              </w:rPr>
              <w:t>*Evaluation for the year 2021 are based on semi-final estimation of GDP</w:t>
            </w:r>
          </w:p>
        </w:tc>
        <w:tc>
          <w:tcPr>
            <w:tcW w:w="960"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60"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60"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r>
      <w:tr w:rsidR="007329D3" w:rsidRPr="00B13E35" w:rsidTr="00EF0A4C">
        <w:trPr>
          <w:trHeight w:val="255"/>
        </w:trPr>
        <w:tc>
          <w:tcPr>
            <w:cnfStyle w:val="001000000000" w:firstRow="0" w:lastRow="0" w:firstColumn="1" w:lastColumn="0" w:oddVBand="0" w:evenVBand="0" w:oddHBand="0" w:evenHBand="0" w:firstRowFirstColumn="0" w:firstRowLastColumn="0" w:lastRowFirstColumn="0" w:lastRowLastColumn="0"/>
            <w:tcW w:w="1558" w:type="dxa"/>
            <w:noWrap/>
            <w:hideMark/>
          </w:tcPr>
          <w:p w:rsidR="007329D3" w:rsidRPr="00B13E35" w:rsidRDefault="007329D3" w:rsidP="00EF0A4C">
            <w:pPr>
              <w:rPr>
                <w:rFonts w:ascii="Arial" w:eastAsia="Times New Roman" w:hAnsi="Arial" w:cs="Arial"/>
                <w:sz w:val="20"/>
                <w:szCs w:val="20"/>
              </w:rPr>
            </w:pPr>
          </w:p>
        </w:tc>
        <w:tc>
          <w:tcPr>
            <w:tcW w:w="272"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272"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918"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90"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90"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665"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60"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60"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960" w:type="dxa"/>
            <w:noWrap/>
            <w:hideMark/>
          </w:tcPr>
          <w:p w:rsidR="007329D3" w:rsidRPr="00B13E35" w:rsidRDefault="007329D3"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r>
    </w:tbl>
    <w:tbl>
      <w:tblPr>
        <w:tblW w:w="9460" w:type="dxa"/>
        <w:tblInd w:w="93" w:type="dxa"/>
        <w:tblLook w:val="04A0" w:firstRow="1" w:lastRow="0" w:firstColumn="1" w:lastColumn="0" w:noHBand="0" w:noVBand="1"/>
      </w:tblPr>
      <w:tblGrid>
        <w:gridCol w:w="1780"/>
        <w:gridCol w:w="960"/>
        <w:gridCol w:w="960"/>
        <w:gridCol w:w="960"/>
        <w:gridCol w:w="960"/>
        <w:gridCol w:w="960"/>
        <w:gridCol w:w="960"/>
        <w:gridCol w:w="960"/>
        <w:gridCol w:w="960"/>
      </w:tblGrid>
      <w:tr w:rsidR="007329D3" w:rsidRPr="007329D3" w:rsidTr="00EF0A4C">
        <w:trPr>
          <w:trHeight w:val="255"/>
        </w:trPr>
        <w:tc>
          <w:tcPr>
            <w:tcW w:w="1780" w:type="dxa"/>
            <w:tcBorders>
              <w:top w:val="nil"/>
              <w:left w:val="nil"/>
              <w:bottom w:val="nil"/>
              <w:right w:val="nil"/>
            </w:tcBorders>
            <w:shd w:val="clear" w:color="auto" w:fill="auto"/>
            <w:noWrap/>
            <w:vAlign w:val="bottom"/>
            <w:hideMark/>
          </w:tcPr>
          <w:p w:rsidR="007329D3" w:rsidRPr="007329D3" w:rsidRDefault="007329D3" w:rsidP="00EF0A4C">
            <w:pPr>
              <w:spacing w:after="0" w:line="240" w:lineRule="auto"/>
              <w:rPr>
                <w:rFonts w:ascii="Arial" w:eastAsia="Times New Roman" w:hAnsi="Arial" w:cs="Arial"/>
                <w:sz w:val="20"/>
                <w:szCs w:val="20"/>
              </w:rPr>
            </w:pPr>
            <w:r w:rsidRPr="007329D3">
              <w:rPr>
                <w:rFonts w:ascii="Arial" w:eastAsia="Times New Roman" w:hAnsi="Arial" w:cs="Arial"/>
                <w:sz w:val="20"/>
                <w:szCs w:val="20"/>
              </w:rPr>
              <w:t>Shënime:</w:t>
            </w:r>
          </w:p>
        </w:tc>
        <w:tc>
          <w:tcPr>
            <w:tcW w:w="960" w:type="dxa"/>
            <w:tcBorders>
              <w:top w:val="nil"/>
              <w:left w:val="nil"/>
              <w:bottom w:val="nil"/>
              <w:right w:val="nil"/>
            </w:tcBorders>
            <w:shd w:val="clear" w:color="auto" w:fill="auto"/>
            <w:noWrap/>
            <w:vAlign w:val="bottom"/>
            <w:hideMark/>
          </w:tcPr>
          <w:p w:rsidR="007329D3" w:rsidRPr="007329D3" w:rsidRDefault="007329D3" w:rsidP="00EF0A4C">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7329D3" w:rsidRPr="007329D3" w:rsidRDefault="007329D3" w:rsidP="00EF0A4C">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7329D3" w:rsidRPr="007329D3" w:rsidRDefault="007329D3" w:rsidP="00EF0A4C">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7329D3" w:rsidRPr="007329D3" w:rsidRDefault="007329D3" w:rsidP="00EF0A4C">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7329D3" w:rsidRPr="007329D3" w:rsidRDefault="007329D3" w:rsidP="00EF0A4C">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7329D3" w:rsidRPr="007329D3" w:rsidRDefault="007329D3" w:rsidP="00EF0A4C">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7329D3" w:rsidRPr="007329D3" w:rsidRDefault="007329D3" w:rsidP="00EF0A4C">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7329D3" w:rsidRPr="007329D3" w:rsidRDefault="007329D3" w:rsidP="00EF0A4C">
            <w:pPr>
              <w:spacing w:after="0" w:line="240" w:lineRule="auto"/>
              <w:rPr>
                <w:rFonts w:ascii="Arial" w:eastAsia="Times New Roman" w:hAnsi="Arial" w:cs="Arial"/>
                <w:sz w:val="20"/>
                <w:szCs w:val="20"/>
              </w:rPr>
            </w:pPr>
          </w:p>
        </w:tc>
      </w:tr>
      <w:tr w:rsidR="007329D3" w:rsidRPr="007329D3" w:rsidTr="00EF0A4C">
        <w:trPr>
          <w:trHeight w:val="255"/>
        </w:trPr>
        <w:tc>
          <w:tcPr>
            <w:tcW w:w="5620" w:type="dxa"/>
            <w:gridSpan w:val="5"/>
            <w:tcBorders>
              <w:top w:val="nil"/>
              <w:left w:val="nil"/>
              <w:bottom w:val="nil"/>
              <w:right w:val="nil"/>
            </w:tcBorders>
            <w:shd w:val="clear" w:color="auto" w:fill="auto"/>
            <w:noWrap/>
            <w:vAlign w:val="bottom"/>
            <w:hideMark/>
          </w:tcPr>
          <w:p w:rsidR="007329D3" w:rsidRPr="007329D3" w:rsidRDefault="007329D3" w:rsidP="00EF0A4C">
            <w:pPr>
              <w:spacing w:after="0" w:line="240" w:lineRule="auto"/>
              <w:rPr>
                <w:rFonts w:ascii="Arial" w:eastAsia="Times New Roman" w:hAnsi="Arial" w:cs="Arial"/>
                <w:sz w:val="20"/>
                <w:szCs w:val="20"/>
              </w:rPr>
            </w:pPr>
            <w:r w:rsidRPr="007329D3">
              <w:rPr>
                <w:rFonts w:ascii="Arial" w:eastAsia="Times New Roman" w:hAnsi="Arial" w:cs="Arial"/>
                <w:sz w:val="20"/>
                <w:szCs w:val="20"/>
              </w:rPr>
              <w:t>PBB për frymë në Euro për vitin 2022 është 6 499 Euro.</w:t>
            </w:r>
          </w:p>
        </w:tc>
        <w:tc>
          <w:tcPr>
            <w:tcW w:w="960" w:type="dxa"/>
            <w:tcBorders>
              <w:top w:val="nil"/>
              <w:left w:val="nil"/>
              <w:bottom w:val="nil"/>
              <w:right w:val="nil"/>
            </w:tcBorders>
            <w:shd w:val="clear" w:color="auto" w:fill="auto"/>
            <w:noWrap/>
            <w:vAlign w:val="bottom"/>
            <w:hideMark/>
          </w:tcPr>
          <w:p w:rsidR="007329D3" w:rsidRPr="007329D3" w:rsidRDefault="007329D3" w:rsidP="00EF0A4C">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7329D3" w:rsidRPr="007329D3" w:rsidRDefault="007329D3" w:rsidP="00EF0A4C">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7329D3" w:rsidRPr="007329D3" w:rsidRDefault="007329D3" w:rsidP="00EF0A4C">
            <w:pPr>
              <w:spacing w:after="0" w:line="240" w:lineRule="auto"/>
              <w:rPr>
                <w:rFonts w:ascii="Arial" w:eastAsia="Times New Roman" w:hAnsi="Arial" w:cs="Arial"/>
                <w:sz w:val="20"/>
                <w:szCs w:val="20"/>
              </w:rPr>
            </w:pPr>
          </w:p>
        </w:tc>
        <w:tc>
          <w:tcPr>
            <w:tcW w:w="960" w:type="dxa"/>
            <w:tcBorders>
              <w:top w:val="nil"/>
              <w:left w:val="nil"/>
              <w:bottom w:val="nil"/>
              <w:right w:val="nil"/>
            </w:tcBorders>
            <w:shd w:val="clear" w:color="auto" w:fill="auto"/>
            <w:noWrap/>
            <w:vAlign w:val="bottom"/>
            <w:hideMark/>
          </w:tcPr>
          <w:p w:rsidR="007329D3" w:rsidRPr="007329D3" w:rsidRDefault="007329D3" w:rsidP="00EF0A4C">
            <w:pPr>
              <w:spacing w:after="0" w:line="240" w:lineRule="auto"/>
              <w:rPr>
                <w:rFonts w:ascii="Arial" w:eastAsia="Times New Roman" w:hAnsi="Arial" w:cs="Arial"/>
                <w:sz w:val="20"/>
                <w:szCs w:val="20"/>
              </w:rPr>
            </w:pPr>
          </w:p>
        </w:tc>
      </w:tr>
      <w:tr w:rsidR="007329D3" w:rsidRPr="007329D3" w:rsidTr="00EF0A4C">
        <w:trPr>
          <w:trHeight w:val="255"/>
        </w:trPr>
        <w:tc>
          <w:tcPr>
            <w:tcW w:w="9460" w:type="dxa"/>
            <w:gridSpan w:val="9"/>
            <w:tcBorders>
              <w:top w:val="nil"/>
              <w:left w:val="nil"/>
              <w:bottom w:val="nil"/>
              <w:right w:val="nil"/>
            </w:tcBorders>
            <w:shd w:val="clear" w:color="auto" w:fill="auto"/>
            <w:noWrap/>
            <w:vAlign w:val="bottom"/>
            <w:hideMark/>
          </w:tcPr>
          <w:p w:rsidR="007329D3" w:rsidRPr="007329D3" w:rsidRDefault="007329D3" w:rsidP="00EF0A4C">
            <w:pPr>
              <w:spacing w:after="0" w:line="240" w:lineRule="auto"/>
              <w:rPr>
                <w:rFonts w:ascii="Arial" w:eastAsia="Times New Roman" w:hAnsi="Arial" w:cs="Arial"/>
                <w:sz w:val="20"/>
                <w:szCs w:val="20"/>
              </w:rPr>
            </w:pPr>
            <w:r w:rsidRPr="007329D3">
              <w:rPr>
                <w:rFonts w:ascii="Arial" w:eastAsia="Times New Roman" w:hAnsi="Arial" w:cs="Arial"/>
                <w:sz w:val="20"/>
                <w:szCs w:val="20"/>
              </w:rPr>
              <w:t>Të dhënat për PBB-në për frymë në Euor për vitin 2022 bazohen në vlerësimet tremujore të PBB-së.</w:t>
            </w:r>
          </w:p>
        </w:tc>
      </w:tr>
    </w:tbl>
    <w:p w:rsidR="007807F4" w:rsidRPr="007329D3" w:rsidRDefault="007807F4" w:rsidP="00E56873">
      <w:pPr>
        <w:rPr>
          <w:rFonts w:ascii="Times New Roman" w:hAnsi="Times New Roman" w:cs="Times New Roman"/>
          <w:sz w:val="24"/>
          <w:szCs w:val="24"/>
        </w:rPr>
      </w:pPr>
    </w:p>
    <w:p w:rsidR="00CC3DE5" w:rsidRPr="00692214" w:rsidRDefault="00CC3DE5" w:rsidP="00CC3DE5">
      <w:pPr>
        <w:pStyle w:val="ListParagraph"/>
        <w:numPr>
          <w:ilvl w:val="0"/>
          <w:numId w:val="1"/>
        </w:numPr>
        <w:rPr>
          <w:b/>
          <w:lang w:val="sq-AL"/>
        </w:rPr>
      </w:pPr>
      <w:r w:rsidRPr="00692214">
        <w:rPr>
          <w:b/>
          <w:lang w:val="sq-AL"/>
        </w:rPr>
        <w:t xml:space="preserve">Përgjigja e kërkesës nr </w:t>
      </w:r>
      <w:r w:rsidR="007807F4" w:rsidRPr="00692214">
        <w:rPr>
          <w:b/>
          <w:lang w:val="sq-AL"/>
        </w:rPr>
        <w:t>53</w:t>
      </w:r>
    </w:p>
    <w:p w:rsidR="007329D3" w:rsidRDefault="007329D3" w:rsidP="007329D3">
      <w:pPr>
        <w:pStyle w:val="PlainText"/>
        <w:rPr>
          <w:rFonts w:ascii="Times New Roman" w:hAnsi="Times New Roman" w:cs="Times New Roman"/>
          <w:sz w:val="24"/>
          <w:szCs w:val="24"/>
          <w:lang w:val="sq-AL"/>
        </w:rPr>
      </w:pPr>
      <w:r>
        <w:rPr>
          <w:rFonts w:ascii="Times New Roman" w:hAnsi="Times New Roman" w:cs="Times New Roman"/>
          <w:sz w:val="24"/>
          <w:szCs w:val="24"/>
          <w:lang w:val="sq-AL"/>
        </w:rPr>
        <w:t>I nderuar perdorues,</w:t>
      </w:r>
    </w:p>
    <w:p w:rsidR="007329D3" w:rsidRPr="007329D3" w:rsidRDefault="007329D3" w:rsidP="007329D3">
      <w:pPr>
        <w:pStyle w:val="PlainText"/>
        <w:rPr>
          <w:rFonts w:ascii="Times New Roman" w:hAnsi="Times New Roman" w:cs="Times New Roman"/>
          <w:sz w:val="24"/>
          <w:szCs w:val="24"/>
          <w:lang w:val="sq-AL"/>
        </w:rPr>
      </w:pPr>
      <w:r w:rsidRPr="007329D3">
        <w:rPr>
          <w:rFonts w:ascii="Times New Roman" w:hAnsi="Times New Roman" w:cs="Times New Roman"/>
          <w:sz w:val="24"/>
          <w:szCs w:val="24"/>
          <w:lang w:val="sq-AL"/>
        </w:rPr>
        <w:t>Duke ju kërkuar ndjesë për vonesën e përgjigjes, ju bëjmë me dije se ndryshimi mesatar vjetor i indeksit të kushtimit në ndërtim për vitin 2022 është 6,4 %.</w:t>
      </w:r>
    </w:p>
    <w:p w:rsidR="00F750E3" w:rsidRPr="004A56B4" w:rsidRDefault="00F750E3" w:rsidP="00CC3DE5">
      <w:pPr>
        <w:rPr>
          <w:rFonts w:ascii="Times New Roman" w:hAnsi="Times New Roman" w:cs="Times New Roman"/>
          <w:color w:val="212121"/>
          <w:sz w:val="24"/>
          <w:szCs w:val="24"/>
          <w:lang w:val="sq-AL"/>
        </w:rPr>
      </w:pPr>
    </w:p>
    <w:p w:rsidR="00F83BF7" w:rsidRPr="00160941" w:rsidRDefault="007807F4" w:rsidP="00F750E3">
      <w:pPr>
        <w:pStyle w:val="ListParagraph"/>
        <w:numPr>
          <w:ilvl w:val="0"/>
          <w:numId w:val="1"/>
        </w:numPr>
        <w:rPr>
          <w:b/>
          <w:lang w:val="sq-AL"/>
        </w:rPr>
      </w:pPr>
      <w:r w:rsidRPr="00160941">
        <w:rPr>
          <w:b/>
          <w:lang w:val="sq-AL"/>
        </w:rPr>
        <w:t>Përgjigja e kërkesës nr 54</w:t>
      </w:r>
      <w:r w:rsidR="00692214" w:rsidRPr="00160941">
        <w:rPr>
          <w:b/>
          <w:lang w:val="sq-AL"/>
        </w:rPr>
        <w:t xml:space="preserve"> </w:t>
      </w:r>
    </w:p>
    <w:p w:rsidR="007329D3" w:rsidRDefault="007329D3" w:rsidP="007329D3">
      <w:pPr>
        <w:rPr>
          <w:rFonts w:ascii="Times New Roman" w:hAnsi="Times New Roman" w:cs="Times New Roman"/>
          <w:sz w:val="24"/>
          <w:szCs w:val="24"/>
        </w:rPr>
      </w:pPr>
      <w:r>
        <w:rPr>
          <w:rFonts w:ascii="Times New Roman" w:hAnsi="Times New Roman" w:cs="Times New Roman"/>
          <w:sz w:val="24"/>
          <w:szCs w:val="24"/>
        </w:rPr>
        <w:t>I nderuar përdorues,</w:t>
      </w:r>
    </w:p>
    <w:p w:rsidR="007329D3" w:rsidRDefault="007329D3" w:rsidP="007329D3">
      <w:pPr>
        <w:rPr>
          <w:rFonts w:ascii="Times New Roman" w:hAnsi="Times New Roman" w:cs="Times New Roman"/>
          <w:b/>
          <w:bCs/>
          <w:color w:val="242424"/>
          <w:sz w:val="24"/>
          <w:szCs w:val="24"/>
          <w:bdr w:val="none" w:sz="0" w:space="0" w:color="auto" w:frame="1"/>
        </w:rPr>
      </w:pPr>
      <w:proofErr w:type="gramStart"/>
      <w:r>
        <w:rPr>
          <w:rFonts w:ascii="Times New Roman" w:hAnsi="Times New Roman" w:cs="Times New Roman"/>
          <w:sz w:val="24"/>
          <w:szCs w:val="24"/>
        </w:rPr>
        <w:lastRenderedPageBreak/>
        <w:t xml:space="preserve">Në përgjigje të kërkesës suaj, ju bëjmë me dije se INSTAT nuk disponon çmime orientuese për procedurën </w:t>
      </w:r>
      <w:r>
        <w:rPr>
          <w:rFonts w:ascii="Times New Roman" w:hAnsi="Times New Roman" w:cs="Times New Roman"/>
          <w:sz w:val="24"/>
          <w:szCs w:val="24"/>
          <w:lang w:val="sq-AL"/>
        </w:rPr>
        <w:t>me objekt “</w:t>
      </w:r>
      <w:r>
        <w:rPr>
          <w:rFonts w:ascii="Times New Roman" w:hAnsi="Times New Roman" w:cs="Times New Roman"/>
          <w:b/>
          <w:bCs/>
          <w:color w:val="000000"/>
          <w:sz w:val="24"/>
          <w:szCs w:val="24"/>
          <w:lang w:val="en-GB"/>
        </w:rPr>
        <w:t>Zëvëndësimi i tubacioneve dhe pajisjeve të sigurisë për sistemin e shkarkimit të ujërave të drenazheve në bjefin e poshtëm në HEC Vau i Dejës</w:t>
      </w:r>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w:t>
      </w:r>
    </w:p>
    <w:p w:rsidR="00F750E3" w:rsidRPr="007329D3" w:rsidRDefault="00F750E3" w:rsidP="00F750E3">
      <w:pPr>
        <w:rPr>
          <w:b/>
        </w:rPr>
      </w:pPr>
    </w:p>
    <w:p w:rsidR="007848C9" w:rsidRPr="00F83BF7" w:rsidRDefault="007807F4" w:rsidP="007848C9">
      <w:pPr>
        <w:pStyle w:val="ListParagraph"/>
        <w:numPr>
          <w:ilvl w:val="0"/>
          <w:numId w:val="1"/>
        </w:numPr>
        <w:rPr>
          <w:b/>
          <w:lang w:val="it-IT"/>
        </w:rPr>
      </w:pPr>
      <w:r>
        <w:rPr>
          <w:b/>
        </w:rPr>
        <w:t>Përgjigja e kërkesës nr 55</w:t>
      </w:r>
    </w:p>
    <w:p w:rsidR="007329D3" w:rsidRDefault="007329D3" w:rsidP="007329D3">
      <w:pPr>
        <w:rPr>
          <w:color w:val="212121"/>
        </w:rPr>
      </w:pPr>
      <w:r>
        <w:rPr>
          <w:color w:val="212121"/>
        </w:rPr>
        <w:t>I nderuar përdorues,</w:t>
      </w:r>
    </w:p>
    <w:p w:rsidR="007329D3" w:rsidRDefault="007329D3" w:rsidP="007329D3">
      <w:pPr>
        <w:rPr>
          <w:color w:val="212121"/>
        </w:rPr>
      </w:pPr>
      <w:proofErr w:type="gramStart"/>
      <w:r>
        <w:rPr>
          <w:color w:val="212121"/>
        </w:rPr>
        <w:t>Në përgjigje të kërkesës suaj, ju bëjmë me dije se INSTAT nuk disponon eksportin e kodeve të mëposhtme drejt USA për vitin 2021.</w:t>
      </w:r>
      <w:proofErr w:type="gramEnd"/>
      <w:r>
        <w:rPr>
          <w:color w:val="212121"/>
        </w:rPr>
        <w:t xml:space="preserve"> </w:t>
      </w:r>
      <w:proofErr w:type="gramStart"/>
      <w:r>
        <w:rPr>
          <w:color w:val="212121"/>
        </w:rPr>
        <w:t>Të dhënat për vitin 2022 janë konfidenciale bazuar në nenin 31 të Ligjit për Statistikat Zyrtare nr.17/2018, i ndryshuar.</w:t>
      </w:r>
      <w:proofErr w:type="gramEnd"/>
    </w:p>
    <w:p w:rsidR="004A56B4" w:rsidRPr="004A56B4" w:rsidRDefault="004A56B4" w:rsidP="004A56B4">
      <w:pPr>
        <w:rPr>
          <w:b/>
        </w:rPr>
      </w:pPr>
    </w:p>
    <w:p w:rsidR="007848C9" w:rsidRPr="00F83BF7" w:rsidRDefault="007807F4" w:rsidP="00850937">
      <w:pPr>
        <w:pStyle w:val="ListParagraph"/>
        <w:numPr>
          <w:ilvl w:val="0"/>
          <w:numId w:val="2"/>
        </w:numPr>
        <w:rPr>
          <w:b/>
          <w:lang w:val="it-IT"/>
        </w:rPr>
      </w:pPr>
      <w:r>
        <w:rPr>
          <w:b/>
        </w:rPr>
        <w:t>Përgjigja e kërkesës nr 56</w:t>
      </w:r>
    </w:p>
    <w:p w:rsidR="00F83BF7" w:rsidRPr="007848C9" w:rsidRDefault="00F83BF7" w:rsidP="00F83BF7">
      <w:pPr>
        <w:pStyle w:val="ListParagraph"/>
        <w:rPr>
          <w:b/>
          <w:lang w:val="it-IT"/>
        </w:rPr>
      </w:pPr>
    </w:p>
    <w:p w:rsidR="007329D3" w:rsidRDefault="007329D3" w:rsidP="007329D3">
      <w:pPr>
        <w:rPr>
          <w:color w:val="212121"/>
        </w:rPr>
      </w:pPr>
      <w:r>
        <w:rPr>
          <w:color w:val="212121"/>
        </w:rPr>
        <w:t>I nderuar perdorues,</w:t>
      </w:r>
    </w:p>
    <w:p w:rsidR="007329D3" w:rsidRDefault="007329D3" w:rsidP="007329D3">
      <w:pPr>
        <w:rPr>
          <w:color w:val="212121"/>
        </w:rPr>
      </w:pPr>
      <w:r>
        <w:rPr>
          <w:color w:val="212121"/>
        </w:rPr>
        <w:t xml:space="preserve">Në përgjigje të kërkesës suaj, ju bëjmë me dije se të dhënat për </w:t>
      </w:r>
      <w:r>
        <w:rPr>
          <w:b/>
          <w:bCs/>
          <w:color w:val="212121"/>
        </w:rPr>
        <w:t>Shkallën e Punësimit</w:t>
      </w:r>
      <w:r>
        <w:rPr>
          <w:color w:val="212121"/>
        </w:rPr>
        <w:t xml:space="preserve"> i gjeni në linqet më poshtë: </w:t>
      </w:r>
    </w:p>
    <w:p w:rsidR="007329D3" w:rsidRDefault="007329D3" w:rsidP="007329D3">
      <w:pPr>
        <w:pStyle w:val="ListParagraph"/>
        <w:numPr>
          <w:ilvl w:val="0"/>
          <w:numId w:val="48"/>
        </w:numPr>
        <w:spacing w:after="0" w:line="240" w:lineRule="auto"/>
        <w:contextualSpacing w:val="0"/>
        <w:rPr>
          <w:b/>
          <w:bCs/>
          <w:lang w:val="en-GB"/>
        </w:rPr>
      </w:pPr>
      <w:r>
        <w:rPr>
          <w:b/>
          <w:bCs/>
          <w:lang w:val="en-GB"/>
        </w:rPr>
        <w:t>Të dhënat vjetore</w:t>
      </w:r>
    </w:p>
    <w:p w:rsidR="007329D3" w:rsidRDefault="007329D3" w:rsidP="007329D3">
      <w:pPr>
        <w:rPr>
          <w:color w:val="1F497D"/>
          <w:lang w:val="en-GB"/>
        </w:rPr>
      </w:pPr>
      <w:hyperlink r:id="rId65" w:history="1">
        <w:r>
          <w:rPr>
            <w:rStyle w:val="Hyperlink"/>
            <w:lang w:val="en-GB"/>
          </w:rPr>
          <w:t>http://databaza.instat.gov.al/pxweb/sq/DST/START__TP__LFS__LFSV/NewLFSY014/</w:t>
        </w:r>
      </w:hyperlink>
    </w:p>
    <w:p w:rsidR="007329D3" w:rsidRDefault="007329D3" w:rsidP="007329D3">
      <w:pPr>
        <w:rPr>
          <w:rFonts w:ascii="Calibri" w:hAnsi="Calibri" w:cs="Calibri"/>
          <w:color w:val="1F497D"/>
          <w:lang w:val="en-GB"/>
        </w:rPr>
      </w:pPr>
    </w:p>
    <w:p w:rsidR="007329D3" w:rsidRDefault="007329D3" w:rsidP="007329D3">
      <w:pPr>
        <w:pStyle w:val="ListParagraph"/>
        <w:numPr>
          <w:ilvl w:val="0"/>
          <w:numId w:val="48"/>
        </w:numPr>
        <w:spacing w:after="0" w:line="240" w:lineRule="auto"/>
        <w:contextualSpacing w:val="0"/>
        <w:rPr>
          <w:rFonts w:ascii="Times New Roman" w:hAnsi="Times New Roman" w:cs="Times New Roman"/>
          <w:sz w:val="24"/>
          <w:szCs w:val="24"/>
          <w:lang w:val="en-GB"/>
        </w:rPr>
      </w:pPr>
      <w:r>
        <w:rPr>
          <w:b/>
          <w:bCs/>
          <w:lang w:val="en-GB"/>
        </w:rPr>
        <w:t>Të dhënat tremujore</w:t>
      </w:r>
    </w:p>
    <w:p w:rsidR="007329D3" w:rsidRPr="007329D3" w:rsidRDefault="007329D3" w:rsidP="007329D3">
      <w:pPr>
        <w:rPr>
          <w:rFonts w:ascii="Calibri" w:hAnsi="Calibri" w:cs="Calibri"/>
          <w:b/>
          <w:bCs/>
          <w:color w:val="1F497D"/>
          <w:lang w:val="en-GB"/>
        </w:rPr>
      </w:pPr>
      <w:hyperlink r:id="rId66" w:history="1">
        <w:r w:rsidRPr="007329D3">
          <w:rPr>
            <w:rStyle w:val="Hyperlink"/>
            <w:lang w:val="en-GB"/>
          </w:rPr>
          <w:t>http://databaza.instat.gov.al/pxweb/sq/DST/START__TP__LFS__LFSQ/NewLFSQ014/</w:t>
        </w:r>
      </w:hyperlink>
    </w:p>
    <w:p w:rsidR="007329D3" w:rsidRDefault="007329D3" w:rsidP="007329D3">
      <w:pPr>
        <w:rPr>
          <w:rFonts w:ascii="Times New Roman" w:hAnsi="Times New Roman" w:cs="Times New Roman"/>
          <w:color w:val="212121"/>
          <w:sz w:val="24"/>
          <w:szCs w:val="24"/>
        </w:rPr>
      </w:pPr>
      <w:r>
        <w:rPr>
          <w:color w:val="212121"/>
        </w:rPr>
        <w:t xml:space="preserve">Për </w:t>
      </w:r>
      <w:proofErr w:type="gramStart"/>
      <w:r>
        <w:rPr>
          <w:color w:val="212121"/>
        </w:rPr>
        <w:t>sa</w:t>
      </w:r>
      <w:proofErr w:type="gramEnd"/>
      <w:r>
        <w:rPr>
          <w:color w:val="212121"/>
        </w:rPr>
        <w:t xml:space="preserve"> i përket kërkesave të tjera, INSTAT nuk disponon të dhëna.</w:t>
      </w:r>
    </w:p>
    <w:p w:rsidR="00F83BF7" w:rsidRPr="00F83BF7" w:rsidRDefault="00F83BF7" w:rsidP="00F83BF7">
      <w:pPr>
        <w:pStyle w:val="ListParagraph"/>
        <w:rPr>
          <w:b/>
        </w:rPr>
      </w:pPr>
    </w:p>
    <w:p w:rsidR="007848C9" w:rsidRPr="00F83BF7" w:rsidRDefault="007807F4" w:rsidP="007848C9">
      <w:pPr>
        <w:pStyle w:val="ListParagraph"/>
        <w:numPr>
          <w:ilvl w:val="0"/>
          <w:numId w:val="1"/>
        </w:numPr>
        <w:rPr>
          <w:b/>
          <w:lang w:val="it-IT"/>
        </w:rPr>
      </w:pPr>
      <w:r>
        <w:rPr>
          <w:b/>
        </w:rPr>
        <w:t>Përgjigja e kërkesës nr 57</w:t>
      </w:r>
      <w:r w:rsidR="00CC5C00">
        <w:rPr>
          <w:b/>
        </w:rPr>
        <w:t xml:space="preserve"> </w:t>
      </w:r>
    </w:p>
    <w:p w:rsidR="00F83BF7" w:rsidRPr="007848C9" w:rsidRDefault="00F83BF7" w:rsidP="00F83BF7">
      <w:pPr>
        <w:pStyle w:val="ListParagraph"/>
        <w:rPr>
          <w:b/>
          <w:lang w:val="it-IT"/>
        </w:rPr>
      </w:pPr>
    </w:p>
    <w:p w:rsidR="004A56B4" w:rsidRPr="004A56B4" w:rsidRDefault="004A56B4" w:rsidP="004A56B4">
      <w:pPr>
        <w:rPr>
          <w:rFonts w:ascii="Times New Roman" w:hAnsi="Times New Roman" w:cs="Times New Roman"/>
          <w:sz w:val="24"/>
          <w:szCs w:val="24"/>
          <w:lang w:val="it-IT"/>
        </w:rPr>
      </w:pPr>
      <w:r w:rsidRPr="004A56B4">
        <w:rPr>
          <w:rFonts w:ascii="Times New Roman" w:hAnsi="Times New Roman" w:cs="Times New Roman"/>
          <w:sz w:val="24"/>
          <w:szCs w:val="24"/>
          <w:lang w:val="it-IT"/>
        </w:rPr>
        <w:t>I nderuar përdorues,</w:t>
      </w:r>
    </w:p>
    <w:p w:rsidR="007329D3" w:rsidRPr="007329D3" w:rsidRDefault="007329D3" w:rsidP="007329D3">
      <w:pPr>
        <w:rPr>
          <w:rFonts w:ascii="Times New Roman" w:hAnsi="Times New Roman" w:cs="Times New Roman"/>
          <w:b/>
          <w:bCs/>
          <w:color w:val="242424"/>
          <w:sz w:val="24"/>
          <w:szCs w:val="24"/>
          <w:bdr w:val="none" w:sz="0" w:space="0" w:color="auto" w:frame="1"/>
          <w:lang w:val="it-IT"/>
        </w:rPr>
      </w:pPr>
      <w:r w:rsidRPr="007329D3">
        <w:rPr>
          <w:rFonts w:ascii="Times New Roman" w:hAnsi="Times New Roman" w:cs="Times New Roman"/>
          <w:sz w:val="24"/>
          <w:szCs w:val="24"/>
          <w:lang w:val="it-IT"/>
        </w:rPr>
        <w:t xml:space="preserve">Në përgjigje të kërkesës suaj, ju bëjmë me dije se INSTAT nuk disponon çmime orientuese për procedurën </w:t>
      </w:r>
      <w:r>
        <w:rPr>
          <w:rFonts w:ascii="Times New Roman" w:hAnsi="Times New Roman" w:cs="Times New Roman"/>
          <w:sz w:val="24"/>
          <w:szCs w:val="24"/>
          <w:lang w:val="sq-AL"/>
        </w:rPr>
        <w:t>me objekt “</w:t>
      </w:r>
      <w:r>
        <w:rPr>
          <w:rFonts w:ascii="Times New Roman" w:hAnsi="Times New Roman" w:cs="Times New Roman"/>
          <w:b/>
          <w:bCs/>
          <w:color w:val="000000"/>
          <w:sz w:val="24"/>
          <w:szCs w:val="24"/>
          <w:lang w:val="sq-AL"/>
        </w:rPr>
        <w:t>Shitje me ankand të pajisjeve elektrike dhe elektronike te cilat janë vlerësuar për nxjerrje jashtë përdorimit</w:t>
      </w:r>
      <w:r w:rsidRPr="007329D3">
        <w:rPr>
          <w:rFonts w:ascii="Times New Roman" w:hAnsi="Times New Roman" w:cs="Times New Roman"/>
          <w:color w:val="000000"/>
          <w:sz w:val="24"/>
          <w:szCs w:val="24"/>
          <w:lang w:val="it-IT"/>
        </w:rPr>
        <w:t xml:space="preserve">”. </w:t>
      </w:r>
    </w:p>
    <w:p w:rsidR="00F83BF7" w:rsidRPr="007329D3" w:rsidRDefault="00F83BF7" w:rsidP="004A56B4">
      <w:pPr>
        <w:rPr>
          <w:b/>
          <w:lang w:val="it-IT"/>
        </w:rPr>
      </w:pPr>
    </w:p>
    <w:p w:rsidR="007848C9" w:rsidRPr="007848C9" w:rsidRDefault="00DD2A0E" w:rsidP="00363382">
      <w:pPr>
        <w:pStyle w:val="ListParagraph"/>
        <w:numPr>
          <w:ilvl w:val="0"/>
          <w:numId w:val="1"/>
        </w:numPr>
        <w:rPr>
          <w:b/>
          <w:lang w:val="it-IT"/>
        </w:rPr>
      </w:pPr>
      <w:r>
        <w:rPr>
          <w:b/>
        </w:rPr>
        <w:t xml:space="preserve">Përgjigja </w:t>
      </w:r>
      <w:r w:rsidR="007807F4">
        <w:rPr>
          <w:b/>
        </w:rPr>
        <w:t>e kërkesës nr 58</w:t>
      </w:r>
    </w:p>
    <w:p w:rsidR="00A678F9" w:rsidRPr="00A678F9" w:rsidRDefault="00A678F9" w:rsidP="00A678F9">
      <w:pPr>
        <w:rPr>
          <w:rFonts w:ascii="Times New Roman" w:hAnsi="Times New Roman" w:cs="Times New Roman"/>
          <w:sz w:val="24"/>
          <w:szCs w:val="24"/>
        </w:rPr>
      </w:pPr>
      <w:r>
        <w:rPr>
          <w:rFonts w:ascii="Times New Roman" w:hAnsi="Times New Roman" w:cs="Times New Roman"/>
          <w:sz w:val="24"/>
          <w:szCs w:val="24"/>
        </w:rPr>
        <w:lastRenderedPageBreak/>
        <w:t>I nderuar përdorues,</w:t>
      </w:r>
    </w:p>
    <w:p w:rsidR="00A678F9" w:rsidRPr="00A678F9" w:rsidRDefault="007329D3" w:rsidP="007329D3">
      <w:pPr>
        <w:rPr>
          <w:b/>
          <w:lang w:val="sq-AL"/>
        </w:rPr>
      </w:pPr>
      <w:proofErr w:type="gramStart"/>
      <w:r w:rsidRPr="007329D3">
        <w:rPr>
          <w:rFonts w:ascii="Times New Roman" w:hAnsi="Times New Roman" w:cs="Times New Roman"/>
          <w:sz w:val="24"/>
          <w:szCs w:val="24"/>
        </w:rPr>
        <w:t>Në përgjigje të kërkesës suaj, ju bëjmë me dije se INSTAT nuk disponon të dhënat e kërkuara</w:t>
      </w:r>
      <w:r>
        <w:rPr>
          <w:rFonts w:ascii="Times New Roman" w:hAnsi="Times New Roman" w:cs="Times New Roman"/>
          <w:sz w:val="24"/>
          <w:szCs w:val="24"/>
        </w:rPr>
        <w:t>.</w:t>
      </w:r>
      <w:proofErr w:type="gramEnd"/>
    </w:p>
    <w:p w:rsidR="007848C9" w:rsidRPr="007807F4" w:rsidRDefault="007807F4" w:rsidP="007848C9">
      <w:pPr>
        <w:pStyle w:val="ListParagraph"/>
        <w:numPr>
          <w:ilvl w:val="0"/>
          <w:numId w:val="1"/>
        </w:numPr>
        <w:rPr>
          <w:b/>
          <w:lang w:val="it-IT"/>
        </w:rPr>
      </w:pPr>
      <w:r>
        <w:rPr>
          <w:b/>
        </w:rPr>
        <w:t>Përgjigja e kërkesës nr 59</w:t>
      </w:r>
    </w:p>
    <w:p w:rsidR="00363382" w:rsidRDefault="00363382" w:rsidP="00363382">
      <w:pPr>
        <w:pStyle w:val="NormalWeb"/>
      </w:pPr>
    </w:p>
    <w:p w:rsidR="007329D3" w:rsidRDefault="007329D3" w:rsidP="007329D3">
      <w:pPr>
        <w:rPr>
          <w:color w:val="212121"/>
        </w:rPr>
      </w:pPr>
      <w:r>
        <w:rPr>
          <w:color w:val="212121"/>
        </w:rPr>
        <w:t>I nderuar përdorues,</w:t>
      </w:r>
    </w:p>
    <w:p w:rsidR="007329D3" w:rsidRDefault="007329D3" w:rsidP="007329D3">
      <w:pPr>
        <w:rPr>
          <w:color w:val="212121"/>
        </w:rPr>
      </w:pPr>
      <w:r>
        <w:rPr>
          <w:color w:val="212121"/>
        </w:rPr>
        <w:t>Në përgjigje të kërkesës suaj, ju bëjmë me dije se se koefiçienti i rivlerësimit në muajin Maj 2022, krahasuar me vitin 2016 është 1</w:t>
      </w:r>
      <w:proofErr w:type="gramStart"/>
      <w:r>
        <w:rPr>
          <w:color w:val="212121"/>
        </w:rPr>
        <w:t>,1662</w:t>
      </w:r>
      <w:proofErr w:type="gramEnd"/>
      <w:r>
        <w:rPr>
          <w:color w:val="212121"/>
        </w:rPr>
        <w:t xml:space="preserve"> (një presje një-gjashtë-gjashtë-dy).</w:t>
      </w:r>
    </w:p>
    <w:p w:rsidR="007329D3" w:rsidRDefault="007329D3" w:rsidP="007329D3">
      <w:pPr>
        <w:rPr>
          <w:color w:val="212121"/>
        </w:rPr>
      </w:pPr>
      <w:r>
        <w:rPr>
          <w:color w:val="212121"/>
        </w:rPr>
        <w:t>Gjithashtu për muajin Maj 2022, krahasuar me vitin 2019 është 1</w:t>
      </w:r>
      <w:proofErr w:type="gramStart"/>
      <w:r>
        <w:rPr>
          <w:color w:val="212121"/>
        </w:rPr>
        <w:t>,1052</w:t>
      </w:r>
      <w:proofErr w:type="gramEnd"/>
      <w:r>
        <w:rPr>
          <w:color w:val="212121"/>
        </w:rPr>
        <w:t xml:space="preserve"> (një presje një-zero-pesë-dy).</w:t>
      </w:r>
    </w:p>
    <w:p w:rsidR="007329D3" w:rsidRDefault="007329D3" w:rsidP="00363382">
      <w:pPr>
        <w:pStyle w:val="NormalWeb"/>
      </w:pPr>
    </w:p>
    <w:p w:rsidR="007329D3" w:rsidRDefault="007329D3" w:rsidP="00363382">
      <w:pPr>
        <w:pStyle w:val="NormalWeb"/>
      </w:pPr>
    </w:p>
    <w:p w:rsidR="00DD2A0E" w:rsidRPr="00F83BF7" w:rsidRDefault="007807F4" w:rsidP="00DD2A0E">
      <w:pPr>
        <w:pStyle w:val="ListParagraph"/>
        <w:numPr>
          <w:ilvl w:val="0"/>
          <w:numId w:val="1"/>
        </w:numPr>
        <w:rPr>
          <w:b/>
          <w:lang w:val="it-IT"/>
        </w:rPr>
      </w:pPr>
      <w:r>
        <w:rPr>
          <w:b/>
        </w:rPr>
        <w:t>Përgjigja e kërkesës nr 60</w:t>
      </w:r>
    </w:p>
    <w:p w:rsidR="00A678F9" w:rsidRDefault="00A678F9" w:rsidP="00A678F9">
      <w:r>
        <w:t>I nderuar përdorues,</w:t>
      </w:r>
    </w:p>
    <w:p w:rsidR="007329D3" w:rsidRDefault="007329D3" w:rsidP="007329D3">
      <w:pPr>
        <w:rPr>
          <w:color w:val="212121"/>
          <w:lang w:val="sq-AL"/>
        </w:rPr>
      </w:pPr>
      <w:r>
        <w:rPr>
          <w:color w:val="212121"/>
        </w:rPr>
        <w:t xml:space="preserve">Në përgjigje të kërkesës suaj, ju bëjmë me dije se se koefiçienti i rivlerësimit në muajin </w:t>
      </w:r>
      <w:r>
        <w:rPr>
          <w:color w:val="212121"/>
          <w:lang w:val="sq-AL"/>
        </w:rPr>
        <w:t>Maj 2023, krahasuar me vitin 2016 është 1</w:t>
      </w:r>
      <w:proofErr w:type="gramStart"/>
      <w:r>
        <w:rPr>
          <w:color w:val="212121"/>
          <w:lang w:val="sq-AL"/>
        </w:rPr>
        <w:t>,2215</w:t>
      </w:r>
      <w:proofErr w:type="gramEnd"/>
      <w:r>
        <w:rPr>
          <w:color w:val="212121"/>
          <w:lang w:val="sq-AL"/>
        </w:rPr>
        <w:t xml:space="preserve"> (një presje dy-dy-një-pesë).</w:t>
      </w:r>
    </w:p>
    <w:p w:rsidR="007329D3" w:rsidRDefault="007329D3" w:rsidP="007329D3">
      <w:pPr>
        <w:rPr>
          <w:color w:val="212121"/>
          <w:lang w:val="sq-AL"/>
        </w:rPr>
      </w:pPr>
      <w:r>
        <w:rPr>
          <w:color w:val="212121"/>
          <w:lang w:val="sq-AL"/>
        </w:rPr>
        <w:t>Gjithashtu koefiçienti i rivlerësimit në muajin Maj 2023, krahasuar me vitin 2019 është 1,1575 (një presje një-pesë-shtatë-pesë).</w:t>
      </w:r>
    </w:p>
    <w:p w:rsidR="007807F4" w:rsidRPr="007329D3" w:rsidRDefault="007807F4" w:rsidP="007807F4">
      <w:pPr>
        <w:rPr>
          <w:b/>
          <w:lang w:val="sq-AL"/>
        </w:rPr>
      </w:pPr>
    </w:p>
    <w:p w:rsidR="007807F4" w:rsidRPr="00F83BF7" w:rsidRDefault="007807F4" w:rsidP="007807F4">
      <w:pPr>
        <w:pStyle w:val="ListParagraph"/>
        <w:numPr>
          <w:ilvl w:val="0"/>
          <w:numId w:val="1"/>
        </w:numPr>
        <w:rPr>
          <w:b/>
          <w:lang w:val="it-IT"/>
        </w:rPr>
      </w:pPr>
      <w:r>
        <w:rPr>
          <w:b/>
        </w:rPr>
        <w:t>Përgjigja e kërkesës nr 61</w:t>
      </w:r>
    </w:p>
    <w:p w:rsidR="007329D3" w:rsidRDefault="007329D3" w:rsidP="007329D3">
      <w:pPr>
        <w:rPr>
          <w:rFonts w:ascii="Times New Roman" w:hAnsi="Times New Roman" w:cs="Times New Roman"/>
          <w:sz w:val="24"/>
          <w:szCs w:val="24"/>
        </w:rPr>
      </w:pPr>
      <w:r>
        <w:rPr>
          <w:rFonts w:ascii="Times New Roman" w:hAnsi="Times New Roman" w:cs="Times New Roman"/>
          <w:sz w:val="24"/>
          <w:szCs w:val="24"/>
        </w:rPr>
        <w:t>I nderuar përdorues,</w:t>
      </w:r>
    </w:p>
    <w:p w:rsidR="007329D3" w:rsidRDefault="007329D3" w:rsidP="007329D3">
      <w:pPr>
        <w:rPr>
          <w:rFonts w:ascii="Times New Roman" w:hAnsi="Times New Roman" w:cs="Times New Roman"/>
          <w:b/>
          <w:bCs/>
          <w:color w:val="242424"/>
          <w:sz w:val="24"/>
          <w:szCs w:val="24"/>
          <w:bdr w:val="none" w:sz="0" w:space="0" w:color="auto" w:frame="1"/>
        </w:rPr>
      </w:pPr>
      <w:r>
        <w:rPr>
          <w:rFonts w:ascii="Times New Roman" w:hAnsi="Times New Roman" w:cs="Times New Roman"/>
          <w:sz w:val="24"/>
          <w:szCs w:val="24"/>
        </w:rPr>
        <w:t xml:space="preserve">Në përgjigje të kërkesës suaj, ju bëjmë me dije se INSTAT nuk disponon çmime orientuese për procedurën </w:t>
      </w:r>
      <w:r>
        <w:rPr>
          <w:rFonts w:ascii="Times New Roman" w:hAnsi="Times New Roman" w:cs="Times New Roman"/>
          <w:sz w:val="24"/>
          <w:szCs w:val="24"/>
          <w:lang w:val="sq-AL"/>
        </w:rPr>
        <w:t>me objekt “</w:t>
      </w:r>
      <w:r>
        <w:rPr>
          <w:rFonts w:ascii="Times New Roman" w:hAnsi="Times New Roman" w:cs="Times New Roman"/>
          <w:b/>
          <w:bCs/>
          <w:color w:val="000000"/>
          <w:sz w:val="24"/>
          <w:szCs w:val="24"/>
          <w:lang w:val="en-GB"/>
        </w:rPr>
        <w:t>Zëvëndësim i ndarësave, transformatorëve të tensionit, rrjetave rrethuese, zbarave fleksibël dhe gjithë elementëve të tjerë të zbarave 13</w:t>
      </w:r>
      <w:proofErr w:type="gramStart"/>
      <w:r>
        <w:rPr>
          <w:rFonts w:ascii="Times New Roman" w:hAnsi="Times New Roman" w:cs="Times New Roman"/>
          <w:b/>
          <w:bCs/>
          <w:color w:val="000000"/>
          <w:sz w:val="24"/>
          <w:szCs w:val="24"/>
          <w:lang w:val="en-GB"/>
        </w:rPr>
        <w:t>,8</w:t>
      </w:r>
      <w:proofErr w:type="gramEnd"/>
      <w:r>
        <w:rPr>
          <w:rFonts w:ascii="Times New Roman" w:hAnsi="Times New Roman" w:cs="Times New Roman"/>
          <w:b/>
          <w:bCs/>
          <w:color w:val="000000"/>
          <w:sz w:val="24"/>
          <w:szCs w:val="24"/>
          <w:lang w:val="en-GB"/>
        </w:rPr>
        <w:t xml:space="preserve"> kV të 4 agregatëve në HEC Fierzë</w:t>
      </w:r>
      <w:r>
        <w:rPr>
          <w:rFonts w:ascii="Times New Roman" w:hAnsi="Times New Roman" w:cs="Times New Roman"/>
          <w:color w:val="000000"/>
          <w:sz w:val="24"/>
          <w:szCs w:val="24"/>
        </w:rPr>
        <w:t xml:space="preserve">”. </w:t>
      </w:r>
    </w:p>
    <w:p w:rsidR="004A56B4" w:rsidRPr="00A678F9" w:rsidRDefault="004A56B4" w:rsidP="007807F4">
      <w:pPr>
        <w:rPr>
          <w:b/>
        </w:rPr>
      </w:pPr>
    </w:p>
    <w:p w:rsidR="007807F4" w:rsidRPr="007807F4" w:rsidRDefault="007807F4" w:rsidP="007807F4">
      <w:pPr>
        <w:pStyle w:val="ListParagraph"/>
        <w:numPr>
          <w:ilvl w:val="0"/>
          <w:numId w:val="1"/>
        </w:numPr>
        <w:rPr>
          <w:b/>
          <w:lang w:val="it-IT"/>
        </w:rPr>
      </w:pPr>
      <w:r>
        <w:rPr>
          <w:b/>
        </w:rPr>
        <w:t>Përgjigja e kërkesës nr 62</w:t>
      </w:r>
    </w:p>
    <w:p w:rsidR="004229E1" w:rsidRDefault="004229E1" w:rsidP="004229E1">
      <w:pPr>
        <w:rPr>
          <w:rFonts w:ascii="Times New Roman" w:hAnsi="Times New Roman" w:cs="Times New Roman"/>
          <w:sz w:val="24"/>
          <w:szCs w:val="24"/>
        </w:rPr>
      </w:pPr>
      <w:r>
        <w:rPr>
          <w:rFonts w:ascii="Times New Roman" w:hAnsi="Times New Roman" w:cs="Times New Roman"/>
          <w:sz w:val="24"/>
          <w:szCs w:val="24"/>
        </w:rPr>
        <w:t>I nderuar përdorues,</w:t>
      </w:r>
    </w:p>
    <w:p w:rsidR="007329D3" w:rsidRDefault="007329D3" w:rsidP="007329D3">
      <w:pPr>
        <w:rPr>
          <w:rFonts w:ascii="Times New Roman" w:hAnsi="Times New Roman" w:cs="Times New Roman"/>
          <w:sz w:val="24"/>
          <w:szCs w:val="24"/>
        </w:rPr>
      </w:pPr>
      <w:proofErr w:type="gramStart"/>
      <w:r w:rsidRPr="007329D3">
        <w:rPr>
          <w:rFonts w:ascii="Times New Roman" w:hAnsi="Times New Roman" w:cs="Times New Roman"/>
          <w:sz w:val="24"/>
          <w:szCs w:val="24"/>
        </w:rPr>
        <w:t xml:space="preserve">Në përgjigje të kërkesës suaj, ju bëjmë me dije se INSTAT nuk disponon çmime orientuese për procedurën </w:t>
      </w:r>
      <w:r w:rsidRPr="007329D3">
        <w:rPr>
          <w:rFonts w:ascii="Times New Roman" w:hAnsi="Times New Roman" w:cs="Times New Roman"/>
          <w:sz w:val="24"/>
          <w:szCs w:val="24"/>
          <w:lang w:val="sq-AL"/>
        </w:rPr>
        <w:t>me objekt “</w:t>
      </w:r>
      <w:r w:rsidRPr="007329D3">
        <w:rPr>
          <w:rFonts w:ascii="Times New Roman" w:hAnsi="Times New Roman" w:cs="Times New Roman"/>
          <w:b/>
          <w:bCs/>
          <w:sz w:val="24"/>
          <w:szCs w:val="24"/>
        </w:rPr>
        <w:t>Blerje lekundes per QPN Fier dhe QPN Kucove</w:t>
      </w:r>
      <w:r w:rsidRPr="007329D3">
        <w:rPr>
          <w:rFonts w:ascii="Times New Roman" w:hAnsi="Times New Roman" w:cs="Times New Roman"/>
          <w:sz w:val="24"/>
          <w:szCs w:val="24"/>
        </w:rPr>
        <w:t>”.</w:t>
      </w:r>
      <w:proofErr w:type="gramEnd"/>
      <w:r w:rsidRPr="007329D3">
        <w:rPr>
          <w:rFonts w:ascii="Times New Roman" w:hAnsi="Times New Roman" w:cs="Times New Roman"/>
          <w:sz w:val="24"/>
          <w:szCs w:val="24"/>
        </w:rPr>
        <w:t xml:space="preserve"> </w:t>
      </w:r>
    </w:p>
    <w:p w:rsidR="007329D3" w:rsidRPr="007329D3" w:rsidRDefault="007329D3" w:rsidP="007329D3">
      <w:pPr>
        <w:rPr>
          <w:rFonts w:ascii="Times New Roman" w:hAnsi="Times New Roman" w:cs="Times New Roman"/>
          <w:b/>
          <w:bCs/>
          <w:sz w:val="24"/>
          <w:szCs w:val="24"/>
        </w:rPr>
      </w:pPr>
    </w:p>
    <w:p w:rsidR="007807F4" w:rsidRPr="007807F4" w:rsidRDefault="007807F4" w:rsidP="007807F4">
      <w:pPr>
        <w:pStyle w:val="ListParagraph"/>
        <w:numPr>
          <w:ilvl w:val="0"/>
          <w:numId w:val="1"/>
        </w:numPr>
        <w:rPr>
          <w:b/>
          <w:lang w:val="it-IT"/>
        </w:rPr>
      </w:pPr>
      <w:r>
        <w:rPr>
          <w:b/>
        </w:rPr>
        <w:lastRenderedPageBreak/>
        <w:t>Përgjigja e kërkesës nr 63</w:t>
      </w:r>
    </w:p>
    <w:p w:rsidR="004229E1" w:rsidRDefault="004229E1" w:rsidP="004229E1">
      <w:r>
        <w:t>I nderuar përdorues,</w:t>
      </w:r>
    </w:p>
    <w:p w:rsidR="007329D3" w:rsidRPr="007329D3" w:rsidRDefault="007329D3" w:rsidP="007329D3">
      <w:pPr>
        <w:rPr>
          <w:lang w:val="en-GB"/>
        </w:rPr>
      </w:pPr>
      <w:proofErr w:type="gramStart"/>
      <w:r w:rsidRPr="007329D3">
        <w:t xml:space="preserve">Në përgjigje të kërkesës suaj, </w:t>
      </w:r>
      <w:r w:rsidRPr="007329D3">
        <w:rPr>
          <w:lang w:val="en-GB"/>
        </w:rPr>
        <w:t>Ju bëjmë me dije se treguesit statistikor të konsumit të detajuar sipas madhësisë së familjes janë të disponueshme për vitin 2021.</w:t>
      </w:r>
      <w:proofErr w:type="gramEnd"/>
      <w:r w:rsidRPr="007329D3">
        <w:rPr>
          <w:lang w:val="en-GB"/>
        </w:rPr>
        <w:t xml:space="preserve"> </w:t>
      </w:r>
      <w:proofErr w:type="gramStart"/>
      <w:r w:rsidRPr="007329D3">
        <w:rPr>
          <w:lang w:val="en-GB"/>
        </w:rPr>
        <w:t>Të dhënat e vitit 2022 janë ende në proces përpunimi dhe nuk janë publikuar.</w:t>
      </w:r>
      <w:proofErr w:type="gramEnd"/>
    </w:p>
    <w:p w:rsidR="007807F4" w:rsidRPr="007329D3" w:rsidRDefault="007807F4" w:rsidP="007329D3">
      <w:pPr>
        <w:rPr>
          <w:b/>
          <w:lang w:val="en-GB"/>
        </w:rPr>
      </w:pPr>
    </w:p>
    <w:p w:rsidR="007807F4" w:rsidRPr="00E1585C" w:rsidRDefault="007807F4" w:rsidP="007807F4">
      <w:pPr>
        <w:pStyle w:val="ListParagraph"/>
        <w:numPr>
          <w:ilvl w:val="0"/>
          <w:numId w:val="1"/>
        </w:numPr>
        <w:rPr>
          <w:b/>
          <w:lang w:val="it-IT"/>
        </w:rPr>
      </w:pPr>
      <w:r>
        <w:rPr>
          <w:b/>
        </w:rPr>
        <w:t>Përgjigja e kërkesës nr 64</w:t>
      </w:r>
    </w:p>
    <w:p w:rsidR="00EF0A4C" w:rsidRPr="00EF0A4C" w:rsidRDefault="00EF0A4C" w:rsidP="00EF0A4C">
      <w:pPr>
        <w:rPr>
          <w:rFonts w:ascii="Times New Roman" w:hAnsi="Times New Roman" w:cs="Times New Roman"/>
          <w:sz w:val="24"/>
          <w:szCs w:val="24"/>
          <w:lang w:val="en"/>
        </w:rPr>
      </w:pPr>
      <w:r w:rsidRPr="00EF0A4C">
        <w:rPr>
          <w:rFonts w:ascii="Times New Roman" w:hAnsi="Times New Roman" w:cs="Times New Roman"/>
          <w:sz w:val="24"/>
          <w:szCs w:val="24"/>
          <w:lang w:val="en"/>
        </w:rPr>
        <w:t>Dear user</w:t>
      </w:r>
    </w:p>
    <w:p w:rsidR="00EF0A4C" w:rsidRDefault="00EF0A4C" w:rsidP="00EF0A4C">
      <w:pPr>
        <w:rPr>
          <w:rFonts w:ascii="Times New Roman" w:hAnsi="Times New Roman" w:cs="Times New Roman"/>
          <w:sz w:val="24"/>
          <w:szCs w:val="24"/>
          <w:lang w:val="en"/>
        </w:rPr>
      </w:pPr>
      <w:r w:rsidRPr="00EF0A4C">
        <w:rPr>
          <w:rFonts w:ascii="Times New Roman" w:hAnsi="Times New Roman" w:cs="Times New Roman"/>
          <w:sz w:val="24"/>
          <w:szCs w:val="24"/>
          <w:lang w:val="en"/>
        </w:rPr>
        <w:t>Referring to your request, we inform you that we are attaching the ex/imp with Greece for the period 2019-2022.</w:t>
      </w:r>
    </w:p>
    <w:tbl>
      <w:tblPr>
        <w:tblStyle w:val="LightShading-Accent4"/>
        <w:tblW w:w="13840" w:type="dxa"/>
        <w:tblLook w:val="04A0" w:firstRow="1" w:lastRow="0" w:firstColumn="1" w:lastColumn="0" w:noHBand="0" w:noVBand="1"/>
      </w:tblPr>
      <w:tblGrid>
        <w:gridCol w:w="1860"/>
        <w:gridCol w:w="4060"/>
        <w:gridCol w:w="960"/>
        <w:gridCol w:w="1740"/>
        <w:gridCol w:w="1740"/>
        <w:gridCol w:w="1740"/>
        <w:gridCol w:w="1740"/>
      </w:tblGrid>
      <w:tr w:rsidR="00EF0A4C" w:rsidRPr="00EF0A4C" w:rsidTr="00EF0A4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0" w:type="dxa"/>
            <w:vMerge w:val="restart"/>
            <w:hideMark/>
          </w:tcPr>
          <w:p w:rsidR="00EF0A4C" w:rsidRPr="00EF0A4C" w:rsidRDefault="00EF0A4C" w:rsidP="00EF0A4C">
            <w:pPr>
              <w:jc w:val="center"/>
              <w:rPr>
                <w:rFonts w:ascii="Arial" w:eastAsia="Times New Roman" w:hAnsi="Arial" w:cs="Arial"/>
                <w:sz w:val="20"/>
                <w:szCs w:val="20"/>
              </w:rPr>
            </w:pPr>
            <w:r w:rsidRPr="00EF0A4C">
              <w:rPr>
                <w:rFonts w:ascii="Arial" w:eastAsia="Times New Roman" w:hAnsi="Arial" w:cs="Arial"/>
                <w:sz w:val="20"/>
                <w:szCs w:val="20"/>
              </w:rPr>
              <w:t>Country</w:t>
            </w:r>
          </w:p>
        </w:tc>
        <w:tc>
          <w:tcPr>
            <w:tcW w:w="4060" w:type="dxa"/>
            <w:vMerge w:val="restart"/>
            <w:noWrap/>
            <w:hideMark/>
          </w:tcPr>
          <w:p w:rsidR="00EF0A4C" w:rsidRPr="00EF0A4C" w:rsidRDefault="00EF0A4C" w:rsidP="00EF0A4C">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Chapters</w:t>
            </w:r>
          </w:p>
        </w:tc>
        <w:tc>
          <w:tcPr>
            <w:tcW w:w="960" w:type="dxa"/>
            <w:noWrap/>
            <w:hideMark/>
          </w:tcPr>
          <w:p w:rsidR="00EF0A4C" w:rsidRPr="00EF0A4C" w:rsidRDefault="00EF0A4C" w:rsidP="00EF0A4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740" w:type="dxa"/>
            <w:noWrap/>
            <w:hideMark/>
          </w:tcPr>
          <w:p w:rsidR="00EF0A4C" w:rsidRPr="00EF0A4C" w:rsidRDefault="00EF0A4C" w:rsidP="00EF0A4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Value(leke) </w:t>
            </w:r>
          </w:p>
        </w:tc>
        <w:tc>
          <w:tcPr>
            <w:tcW w:w="1740" w:type="dxa"/>
            <w:noWrap/>
            <w:hideMark/>
          </w:tcPr>
          <w:p w:rsidR="00EF0A4C" w:rsidRPr="00EF0A4C" w:rsidRDefault="00EF0A4C" w:rsidP="00EF0A4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740" w:type="dxa"/>
            <w:noWrap/>
            <w:hideMark/>
          </w:tcPr>
          <w:p w:rsidR="00EF0A4C" w:rsidRPr="00EF0A4C" w:rsidRDefault="00EF0A4C" w:rsidP="00EF0A4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1740" w:type="dxa"/>
            <w:noWrap/>
            <w:hideMark/>
          </w:tcPr>
          <w:p w:rsidR="00EF0A4C" w:rsidRPr="00EF0A4C" w:rsidRDefault="00EF0A4C" w:rsidP="00EF0A4C">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r>
      <w:tr w:rsidR="00EF0A4C" w:rsidRPr="00EF0A4C" w:rsidTr="00EF0A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0" w:type="dxa"/>
            <w:vMerge/>
            <w:hideMark/>
          </w:tcPr>
          <w:p w:rsidR="00EF0A4C" w:rsidRPr="00EF0A4C" w:rsidRDefault="00EF0A4C" w:rsidP="00EF0A4C">
            <w:pPr>
              <w:rPr>
                <w:rFonts w:ascii="Arial" w:eastAsia="Times New Roman" w:hAnsi="Arial" w:cs="Arial"/>
                <w:sz w:val="20"/>
                <w:szCs w:val="20"/>
              </w:rPr>
            </w:pPr>
          </w:p>
        </w:tc>
        <w:tc>
          <w:tcPr>
            <w:tcW w:w="4060" w:type="dxa"/>
            <w:vMerge/>
            <w:hideMark/>
          </w:tcPr>
          <w:p w:rsidR="00EF0A4C" w:rsidRPr="00EF0A4C" w:rsidRDefault="00EF0A4C" w:rsidP="00EF0A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p>
        </w:tc>
        <w:tc>
          <w:tcPr>
            <w:tcW w:w="960" w:type="dxa"/>
            <w:noWrap/>
            <w:hideMark/>
          </w:tcPr>
          <w:p w:rsidR="00EF0A4C" w:rsidRPr="00EF0A4C" w:rsidRDefault="00EF0A4C" w:rsidP="00EF0A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EF0A4C">
              <w:rPr>
                <w:rFonts w:ascii="Arial" w:eastAsia="Times New Roman" w:hAnsi="Arial" w:cs="Arial"/>
                <w:b/>
                <w:bCs/>
                <w:sz w:val="20"/>
                <w:szCs w:val="20"/>
              </w:rPr>
              <w:t> </w:t>
            </w:r>
          </w:p>
        </w:tc>
        <w:tc>
          <w:tcPr>
            <w:tcW w:w="1740" w:type="dxa"/>
            <w:noWrap/>
            <w:hideMark/>
          </w:tcPr>
          <w:p w:rsidR="00EF0A4C" w:rsidRPr="00EF0A4C" w:rsidRDefault="00EF0A4C" w:rsidP="00EF0A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EF0A4C">
              <w:rPr>
                <w:rFonts w:ascii="Arial" w:eastAsia="Times New Roman" w:hAnsi="Arial" w:cs="Arial"/>
                <w:b/>
                <w:bCs/>
                <w:sz w:val="20"/>
                <w:szCs w:val="20"/>
              </w:rPr>
              <w:t xml:space="preserve"> 2019 </w:t>
            </w:r>
          </w:p>
        </w:tc>
        <w:tc>
          <w:tcPr>
            <w:tcW w:w="1740" w:type="dxa"/>
            <w:noWrap/>
            <w:hideMark/>
          </w:tcPr>
          <w:p w:rsidR="00EF0A4C" w:rsidRPr="00EF0A4C" w:rsidRDefault="00EF0A4C" w:rsidP="00EF0A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EF0A4C">
              <w:rPr>
                <w:rFonts w:ascii="Arial" w:eastAsia="Times New Roman" w:hAnsi="Arial" w:cs="Arial"/>
                <w:b/>
                <w:bCs/>
                <w:sz w:val="20"/>
                <w:szCs w:val="20"/>
              </w:rPr>
              <w:t xml:space="preserve"> 2020 </w:t>
            </w:r>
          </w:p>
        </w:tc>
        <w:tc>
          <w:tcPr>
            <w:tcW w:w="1740" w:type="dxa"/>
            <w:noWrap/>
            <w:hideMark/>
          </w:tcPr>
          <w:p w:rsidR="00EF0A4C" w:rsidRPr="00EF0A4C" w:rsidRDefault="00EF0A4C" w:rsidP="00EF0A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EF0A4C">
              <w:rPr>
                <w:rFonts w:ascii="Arial" w:eastAsia="Times New Roman" w:hAnsi="Arial" w:cs="Arial"/>
                <w:b/>
                <w:bCs/>
                <w:sz w:val="20"/>
                <w:szCs w:val="20"/>
              </w:rPr>
              <w:t xml:space="preserve"> 2021 </w:t>
            </w:r>
          </w:p>
        </w:tc>
        <w:tc>
          <w:tcPr>
            <w:tcW w:w="1740" w:type="dxa"/>
            <w:noWrap/>
            <w:hideMark/>
          </w:tcPr>
          <w:p w:rsidR="00EF0A4C" w:rsidRPr="00EF0A4C" w:rsidRDefault="00EF0A4C" w:rsidP="00EF0A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EF0A4C">
              <w:rPr>
                <w:rFonts w:ascii="Arial" w:eastAsia="Times New Roman" w:hAnsi="Arial" w:cs="Arial"/>
                <w:b/>
                <w:bCs/>
                <w:sz w:val="20"/>
                <w:szCs w:val="20"/>
              </w:rPr>
              <w:t xml:space="preserve"> 2022 </w:t>
            </w:r>
          </w:p>
        </w:tc>
      </w:tr>
      <w:tr w:rsidR="00EF0A4C" w:rsidRPr="00EF0A4C" w:rsidTr="00EF0A4C">
        <w:trPr>
          <w:trHeight w:val="300"/>
        </w:trPr>
        <w:tc>
          <w:tcPr>
            <w:cnfStyle w:val="001000000000" w:firstRow="0" w:lastRow="0" w:firstColumn="1" w:lastColumn="0" w:oddVBand="0" w:evenVBand="0" w:oddHBand="0" w:evenHBand="0" w:firstRowFirstColumn="0" w:firstRowLastColumn="0" w:lastRowFirstColumn="0" w:lastRowLastColumn="0"/>
            <w:tcW w:w="1860" w:type="dxa"/>
            <w:hideMark/>
          </w:tcPr>
          <w:p w:rsidR="00EF0A4C" w:rsidRPr="00EF0A4C" w:rsidRDefault="00EF0A4C" w:rsidP="00EF0A4C">
            <w:pPr>
              <w:rPr>
                <w:rFonts w:ascii="Arial" w:eastAsia="Times New Roman" w:hAnsi="Arial" w:cs="Arial"/>
                <w:sz w:val="20"/>
                <w:szCs w:val="20"/>
              </w:rPr>
            </w:pPr>
            <w:r w:rsidRPr="00EF0A4C">
              <w:rPr>
                <w:rFonts w:ascii="Arial" w:eastAsia="Times New Roman" w:hAnsi="Arial" w:cs="Arial"/>
                <w:sz w:val="20"/>
                <w:szCs w:val="20"/>
              </w:rPr>
              <w:t>AD Andorra</w:t>
            </w:r>
          </w:p>
        </w:tc>
        <w:tc>
          <w:tcPr>
            <w:tcW w:w="4060" w:type="dxa"/>
            <w:noWrap/>
            <w:hideMark/>
          </w:tcPr>
          <w:p w:rsidR="00EF0A4C" w:rsidRPr="00EF0A4C" w:rsidRDefault="00EF0A4C"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04 Dairy produce, birds, eggs, natyral honey</w:t>
            </w:r>
          </w:p>
        </w:tc>
        <w:tc>
          <w:tcPr>
            <w:tcW w:w="960" w:type="dxa"/>
            <w:noWrap/>
            <w:hideMark/>
          </w:tcPr>
          <w:p w:rsidR="00EF0A4C" w:rsidRPr="00EF0A4C" w:rsidRDefault="00EF0A4C"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Import</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r>
      <w:tr w:rsidR="00EF0A4C" w:rsidRPr="00EF0A4C" w:rsidTr="00EF0A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0" w:type="dxa"/>
            <w:hideMark/>
          </w:tcPr>
          <w:p w:rsidR="00EF0A4C" w:rsidRPr="00EF0A4C" w:rsidRDefault="00EF0A4C" w:rsidP="00EF0A4C">
            <w:pPr>
              <w:rPr>
                <w:rFonts w:ascii="Arial" w:eastAsia="Times New Roman" w:hAnsi="Arial" w:cs="Arial"/>
                <w:sz w:val="20"/>
                <w:szCs w:val="20"/>
              </w:rPr>
            </w:pPr>
          </w:p>
        </w:tc>
        <w:tc>
          <w:tcPr>
            <w:tcW w:w="4060" w:type="dxa"/>
            <w:noWrap/>
            <w:hideMark/>
          </w:tcPr>
          <w:p w:rsidR="00EF0A4C" w:rsidRPr="00EF0A4C" w:rsidRDefault="00EF0A4C" w:rsidP="00EF0A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960" w:type="dxa"/>
            <w:noWrap/>
            <w:hideMark/>
          </w:tcPr>
          <w:p w:rsidR="00EF0A4C" w:rsidRPr="00EF0A4C" w:rsidRDefault="00EF0A4C" w:rsidP="00EF0A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Export</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r>
      <w:tr w:rsidR="00EF0A4C" w:rsidRPr="00EF0A4C" w:rsidTr="00EF0A4C">
        <w:trPr>
          <w:trHeight w:val="300"/>
        </w:trPr>
        <w:tc>
          <w:tcPr>
            <w:cnfStyle w:val="001000000000" w:firstRow="0" w:lastRow="0" w:firstColumn="1" w:lastColumn="0" w:oddVBand="0" w:evenVBand="0" w:oddHBand="0" w:evenHBand="0" w:firstRowFirstColumn="0" w:firstRowLastColumn="0" w:lastRowFirstColumn="0" w:lastRowLastColumn="0"/>
            <w:tcW w:w="1860" w:type="dxa"/>
            <w:hideMark/>
          </w:tcPr>
          <w:p w:rsidR="00EF0A4C" w:rsidRPr="00EF0A4C" w:rsidRDefault="00EF0A4C" w:rsidP="00EF0A4C">
            <w:pPr>
              <w:rPr>
                <w:rFonts w:ascii="Arial" w:eastAsia="Times New Roman" w:hAnsi="Arial" w:cs="Arial"/>
                <w:sz w:val="20"/>
                <w:szCs w:val="20"/>
              </w:rPr>
            </w:pPr>
          </w:p>
        </w:tc>
        <w:tc>
          <w:tcPr>
            <w:tcW w:w="4060" w:type="dxa"/>
            <w:noWrap/>
            <w:hideMark/>
          </w:tcPr>
          <w:p w:rsidR="00EF0A4C" w:rsidRPr="00EF0A4C" w:rsidRDefault="00EF0A4C"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07 Edible vegetables and certain roots</w:t>
            </w:r>
          </w:p>
        </w:tc>
        <w:tc>
          <w:tcPr>
            <w:tcW w:w="960" w:type="dxa"/>
            <w:noWrap/>
            <w:hideMark/>
          </w:tcPr>
          <w:p w:rsidR="00EF0A4C" w:rsidRPr="00EF0A4C" w:rsidRDefault="00EF0A4C"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Import</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r>
      <w:tr w:rsidR="00EF0A4C" w:rsidRPr="00EF0A4C" w:rsidTr="00EF0A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0" w:type="dxa"/>
            <w:hideMark/>
          </w:tcPr>
          <w:p w:rsidR="00EF0A4C" w:rsidRPr="00EF0A4C" w:rsidRDefault="00EF0A4C" w:rsidP="00EF0A4C">
            <w:pPr>
              <w:rPr>
                <w:rFonts w:ascii="Arial" w:eastAsia="Times New Roman" w:hAnsi="Arial" w:cs="Arial"/>
                <w:sz w:val="20"/>
                <w:szCs w:val="20"/>
              </w:rPr>
            </w:pPr>
          </w:p>
        </w:tc>
        <w:tc>
          <w:tcPr>
            <w:tcW w:w="4060" w:type="dxa"/>
            <w:noWrap/>
            <w:hideMark/>
          </w:tcPr>
          <w:p w:rsidR="00EF0A4C" w:rsidRPr="00EF0A4C" w:rsidRDefault="00EF0A4C" w:rsidP="00EF0A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960" w:type="dxa"/>
            <w:noWrap/>
            <w:hideMark/>
          </w:tcPr>
          <w:p w:rsidR="00EF0A4C" w:rsidRPr="00EF0A4C" w:rsidRDefault="00EF0A4C" w:rsidP="00EF0A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Export</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r>
      <w:tr w:rsidR="00EF0A4C" w:rsidRPr="00EF0A4C" w:rsidTr="00EF0A4C">
        <w:trPr>
          <w:trHeight w:val="300"/>
        </w:trPr>
        <w:tc>
          <w:tcPr>
            <w:cnfStyle w:val="001000000000" w:firstRow="0" w:lastRow="0" w:firstColumn="1" w:lastColumn="0" w:oddVBand="0" w:evenVBand="0" w:oddHBand="0" w:evenHBand="0" w:firstRowFirstColumn="0" w:firstRowLastColumn="0" w:lastRowFirstColumn="0" w:lastRowLastColumn="0"/>
            <w:tcW w:w="1860" w:type="dxa"/>
            <w:hideMark/>
          </w:tcPr>
          <w:p w:rsidR="00EF0A4C" w:rsidRPr="00EF0A4C" w:rsidRDefault="00EF0A4C" w:rsidP="00EF0A4C">
            <w:pPr>
              <w:rPr>
                <w:rFonts w:ascii="Arial" w:eastAsia="Times New Roman" w:hAnsi="Arial" w:cs="Arial"/>
                <w:sz w:val="20"/>
                <w:szCs w:val="20"/>
              </w:rPr>
            </w:pPr>
          </w:p>
        </w:tc>
        <w:tc>
          <w:tcPr>
            <w:tcW w:w="4060" w:type="dxa"/>
            <w:noWrap/>
            <w:hideMark/>
          </w:tcPr>
          <w:p w:rsidR="00EF0A4C" w:rsidRPr="00EF0A4C" w:rsidRDefault="00EF0A4C"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08 Edible fruit and nuts</w:t>
            </w:r>
          </w:p>
        </w:tc>
        <w:tc>
          <w:tcPr>
            <w:tcW w:w="960" w:type="dxa"/>
            <w:noWrap/>
            <w:hideMark/>
          </w:tcPr>
          <w:p w:rsidR="00EF0A4C" w:rsidRPr="00EF0A4C" w:rsidRDefault="00EF0A4C"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Import</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r>
      <w:tr w:rsidR="00EF0A4C" w:rsidRPr="00EF0A4C" w:rsidTr="00EF0A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0" w:type="dxa"/>
            <w:hideMark/>
          </w:tcPr>
          <w:p w:rsidR="00EF0A4C" w:rsidRPr="00EF0A4C" w:rsidRDefault="00EF0A4C" w:rsidP="00EF0A4C">
            <w:pPr>
              <w:rPr>
                <w:rFonts w:ascii="Arial" w:eastAsia="Times New Roman" w:hAnsi="Arial" w:cs="Arial"/>
                <w:sz w:val="20"/>
                <w:szCs w:val="20"/>
              </w:rPr>
            </w:pPr>
          </w:p>
        </w:tc>
        <w:tc>
          <w:tcPr>
            <w:tcW w:w="4060" w:type="dxa"/>
            <w:noWrap/>
            <w:hideMark/>
          </w:tcPr>
          <w:p w:rsidR="00EF0A4C" w:rsidRPr="00EF0A4C" w:rsidRDefault="00EF0A4C" w:rsidP="00EF0A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960" w:type="dxa"/>
            <w:noWrap/>
            <w:hideMark/>
          </w:tcPr>
          <w:p w:rsidR="00EF0A4C" w:rsidRPr="00EF0A4C" w:rsidRDefault="00EF0A4C" w:rsidP="00EF0A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Export</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r>
      <w:tr w:rsidR="00EF0A4C" w:rsidRPr="00EF0A4C" w:rsidTr="00EF0A4C">
        <w:trPr>
          <w:trHeight w:val="300"/>
        </w:trPr>
        <w:tc>
          <w:tcPr>
            <w:cnfStyle w:val="001000000000" w:firstRow="0" w:lastRow="0" w:firstColumn="1" w:lastColumn="0" w:oddVBand="0" w:evenVBand="0" w:oddHBand="0" w:evenHBand="0" w:firstRowFirstColumn="0" w:firstRowLastColumn="0" w:lastRowFirstColumn="0" w:lastRowLastColumn="0"/>
            <w:tcW w:w="1860" w:type="dxa"/>
            <w:hideMark/>
          </w:tcPr>
          <w:p w:rsidR="00EF0A4C" w:rsidRPr="00EF0A4C" w:rsidRDefault="00EF0A4C" w:rsidP="00EF0A4C">
            <w:pPr>
              <w:rPr>
                <w:rFonts w:ascii="Arial" w:eastAsia="Times New Roman" w:hAnsi="Arial" w:cs="Arial"/>
                <w:sz w:val="20"/>
                <w:szCs w:val="20"/>
              </w:rPr>
            </w:pPr>
          </w:p>
        </w:tc>
        <w:tc>
          <w:tcPr>
            <w:tcW w:w="4060" w:type="dxa"/>
            <w:noWrap/>
            <w:hideMark/>
          </w:tcPr>
          <w:p w:rsidR="00EF0A4C" w:rsidRPr="00EF0A4C" w:rsidRDefault="00EF0A4C"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15 Animal or vegetable fats and oils</w:t>
            </w:r>
          </w:p>
        </w:tc>
        <w:tc>
          <w:tcPr>
            <w:tcW w:w="960" w:type="dxa"/>
            <w:noWrap/>
            <w:hideMark/>
          </w:tcPr>
          <w:p w:rsidR="00EF0A4C" w:rsidRPr="00EF0A4C" w:rsidRDefault="00EF0A4C"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Import</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r>
      <w:tr w:rsidR="00EF0A4C" w:rsidRPr="00EF0A4C" w:rsidTr="00EF0A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0" w:type="dxa"/>
            <w:hideMark/>
          </w:tcPr>
          <w:p w:rsidR="00EF0A4C" w:rsidRPr="00EF0A4C" w:rsidRDefault="00EF0A4C" w:rsidP="00EF0A4C">
            <w:pPr>
              <w:rPr>
                <w:rFonts w:ascii="Arial" w:eastAsia="Times New Roman" w:hAnsi="Arial" w:cs="Arial"/>
                <w:sz w:val="20"/>
                <w:szCs w:val="20"/>
              </w:rPr>
            </w:pPr>
          </w:p>
        </w:tc>
        <w:tc>
          <w:tcPr>
            <w:tcW w:w="4060" w:type="dxa"/>
            <w:noWrap/>
            <w:hideMark/>
          </w:tcPr>
          <w:p w:rsidR="00EF0A4C" w:rsidRPr="00EF0A4C" w:rsidRDefault="00EF0A4C" w:rsidP="00EF0A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960" w:type="dxa"/>
            <w:noWrap/>
            <w:hideMark/>
          </w:tcPr>
          <w:p w:rsidR="00EF0A4C" w:rsidRPr="00EF0A4C" w:rsidRDefault="00EF0A4C" w:rsidP="00EF0A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Export</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r>
      <w:tr w:rsidR="00EF0A4C" w:rsidRPr="00EF0A4C" w:rsidTr="00EF0A4C">
        <w:trPr>
          <w:trHeight w:val="300"/>
        </w:trPr>
        <w:tc>
          <w:tcPr>
            <w:cnfStyle w:val="001000000000" w:firstRow="0" w:lastRow="0" w:firstColumn="1" w:lastColumn="0" w:oddVBand="0" w:evenVBand="0" w:oddHBand="0" w:evenHBand="0" w:firstRowFirstColumn="0" w:firstRowLastColumn="0" w:lastRowFirstColumn="0" w:lastRowLastColumn="0"/>
            <w:tcW w:w="1860" w:type="dxa"/>
            <w:hideMark/>
          </w:tcPr>
          <w:p w:rsidR="00EF0A4C" w:rsidRPr="00EF0A4C" w:rsidRDefault="00EF0A4C" w:rsidP="00EF0A4C">
            <w:pPr>
              <w:rPr>
                <w:rFonts w:ascii="Arial" w:eastAsia="Times New Roman" w:hAnsi="Arial" w:cs="Arial"/>
                <w:sz w:val="20"/>
                <w:szCs w:val="20"/>
              </w:rPr>
            </w:pPr>
          </w:p>
        </w:tc>
        <w:tc>
          <w:tcPr>
            <w:tcW w:w="4060" w:type="dxa"/>
            <w:noWrap/>
            <w:hideMark/>
          </w:tcPr>
          <w:p w:rsidR="00EF0A4C" w:rsidRPr="00EF0A4C" w:rsidRDefault="00EF0A4C"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20 Preparation of vegetables, fruit nuts</w:t>
            </w:r>
          </w:p>
        </w:tc>
        <w:tc>
          <w:tcPr>
            <w:tcW w:w="960" w:type="dxa"/>
            <w:noWrap/>
            <w:hideMark/>
          </w:tcPr>
          <w:p w:rsidR="00EF0A4C" w:rsidRPr="00EF0A4C" w:rsidRDefault="00EF0A4C"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Import</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r>
      <w:tr w:rsidR="00EF0A4C" w:rsidRPr="00EF0A4C" w:rsidTr="00EF0A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0" w:type="dxa"/>
            <w:hideMark/>
          </w:tcPr>
          <w:p w:rsidR="00EF0A4C" w:rsidRPr="00EF0A4C" w:rsidRDefault="00EF0A4C" w:rsidP="00EF0A4C">
            <w:pPr>
              <w:rPr>
                <w:rFonts w:ascii="Arial" w:eastAsia="Times New Roman" w:hAnsi="Arial" w:cs="Arial"/>
                <w:sz w:val="20"/>
                <w:szCs w:val="20"/>
              </w:rPr>
            </w:pPr>
          </w:p>
        </w:tc>
        <w:tc>
          <w:tcPr>
            <w:tcW w:w="4060" w:type="dxa"/>
            <w:noWrap/>
            <w:hideMark/>
          </w:tcPr>
          <w:p w:rsidR="00EF0A4C" w:rsidRPr="00EF0A4C" w:rsidRDefault="00EF0A4C" w:rsidP="00EF0A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960" w:type="dxa"/>
            <w:noWrap/>
            <w:hideMark/>
          </w:tcPr>
          <w:p w:rsidR="00EF0A4C" w:rsidRPr="00EF0A4C" w:rsidRDefault="00EF0A4C" w:rsidP="00EF0A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Export</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r>
      <w:tr w:rsidR="00EF0A4C" w:rsidRPr="00EF0A4C" w:rsidTr="00EF0A4C">
        <w:trPr>
          <w:trHeight w:val="300"/>
        </w:trPr>
        <w:tc>
          <w:tcPr>
            <w:cnfStyle w:val="001000000000" w:firstRow="0" w:lastRow="0" w:firstColumn="1" w:lastColumn="0" w:oddVBand="0" w:evenVBand="0" w:oddHBand="0" w:evenHBand="0" w:firstRowFirstColumn="0" w:firstRowLastColumn="0" w:lastRowFirstColumn="0" w:lastRowLastColumn="0"/>
            <w:tcW w:w="1860" w:type="dxa"/>
            <w:hideMark/>
          </w:tcPr>
          <w:p w:rsidR="00EF0A4C" w:rsidRPr="00EF0A4C" w:rsidRDefault="00EF0A4C" w:rsidP="00EF0A4C">
            <w:pPr>
              <w:rPr>
                <w:rFonts w:ascii="Arial" w:eastAsia="Times New Roman" w:hAnsi="Arial" w:cs="Arial"/>
                <w:sz w:val="20"/>
                <w:szCs w:val="20"/>
              </w:rPr>
            </w:pPr>
          </w:p>
        </w:tc>
        <w:tc>
          <w:tcPr>
            <w:tcW w:w="4060" w:type="dxa"/>
            <w:noWrap/>
            <w:hideMark/>
          </w:tcPr>
          <w:p w:rsidR="00EF0A4C" w:rsidRPr="00EF0A4C" w:rsidRDefault="00EF0A4C"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22 Beverages, spirits and vinegar</w:t>
            </w:r>
          </w:p>
        </w:tc>
        <w:tc>
          <w:tcPr>
            <w:tcW w:w="960" w:type="dxa"/>
            <w:noWrap/>
            <w:hideMark/>
          </w:tcPr>
          <w:p w:rsidR="00EF0A4C" w:rsidRPr="00EF0A4C" w:rsidRDefault="00EF0A4C"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Import</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r>
      <w:tr w:rsidR="00EF0A4C" w:rsidRPr="00EF0A4C" w:rsidTr="00EF0A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0" w:type="dxa"/>
            <w:hideMark/>
          </w:tcPr>
          <w:p w:rsidR="00EF0A4C" w:rsidRPr="00EF0A4C" w:rsidRDefault="00EF0A4C" w:rsidP="00EF0A4C">
            <w:pPr>
              <w:rPr>
                <w:rFonts w:ascii="Arial" w:eastAsia="Times New Roman" w:hAnsi="Arial" w:cs="Arial"/>
                <w:sz w:val="20"/>
                <w:szCs w:val="20"/>
              </w:rPr>
            </w:pPr>
          </w:p>
        </w:tc>
        <w:tc>
          <w:tcPr>
            <w:tcW w:w="4060" w:type="dxa"/>
            <w:noWrap/>
            <w:hideMark/>
          </w:tcPr>
          <w:p w:rsidR="00EF0A4C" w:rsidRPr="00EF0A4C" w:rsidRDefault="00EF0A4C" w:rsidP="00EF0A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960" w:type="dxa"/>
            <w:noWrap/>
            <w:hideMark/>
          </w:tcPr>
          <w:p w:rsidR="00EF0A4C" w:rsidRPr="00EF0A4C" w:rsidRDefault="00EF0A4C" w:rsidP="00EF0A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Export</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r>
      <w:tr w:rsidR="00EF0A4C" w:rsidRPr="00EF0A4C" w:rsidTr="00EF0A4C">
        <w:trPr>
          <w:trHeight w:val="525"/>
        </w:trPr>
        <w:tc>
          <w:tcPr>
            <w:cnfStyle w:val="001000000000" w:firstRow="0" w:lastRow="0" w:firstColumn="1" w:lastColumn="0" w:oddVBand="0" w:evenVBand="0" w:oddHBand="0" w:evenHBand="0" w:firstRowFirstColumn="0" w:firstRowLastColumn="0" w:lastRowFirstColumn="0" w:lastRowLastColumn="0"/>
            <w:tcW w:w="1860" w:type="dxa"/>
            <w:hideMark/>
          </w:tcPr>
          <w:p w:rsidR="00EF0A4C" w:rsidRPr="00EF0A4C" w:rsidRDefault="00EF0A4C" w:rsidP="00EF0A4C">
            <w:pPr>
              <w:rPr>
                <w:rFonts w:ascii="Arial" w:eastAsia="Times New Roman" w:hAnsi="Arial" w:cs="Arial"/>
                <w:sz w:val="20"/>
                <w:szCs w:val="20"/>
              </w:rPr>
            </w:pPr>
            <w:r w:rsidRPr="00EF0A4C">
              <w:rPr>
                <w:rFonts w:ascii="Arial" w:eastAsia="Times New Roman" w:hAnsi="Arial" w:cs="Arial"/>
                <w:sz w:val="20"/>
                <w:szCs w:val="20"/>
              </w:rPr>
              <w:t>AE United Arab Emirates</w:t>
            </w:r>
          </w:p>
        </w:tc>
        <w:tc>
          <w:tcPr>
            <w:tcW w:w="4060" w:type="dxa"/>
            <w:noWrap/>
            <w:hideMark/>
          </w:tcPr>
          <w:p w:rsidR="00EF0A4C" w:rsidRPr="00EF0A4C" w:rsidRDefault="00EF0A4C"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04 Dairy produce, birds, eggs, natyral honey</w:t>
            </w:r>
          </w:p>
        </w:tc>
        <w:tc>
          <w:tcPr>
            <w:tcW w:w="960" w:type="dxa"/>
            <w:noWrap/>
            <w:hideMark/>
          </w:tcPr>
          <w:p w:rsidR="00EF0A4C" w:rsidRPr="00EF0A4C" w:rsidRDefault="00EF0A4C"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Import</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59,831 </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216,413 </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150,829 </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334,301 </w:t>
            </w:r>
          </w:p>
        </w:tc>
      </w:tr>
      <w:tr w:rsidR="00EF0A4C" w:rsidRPr="00EF0A4C" w:rsidTr="00EF0A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0" w:type="dxa"/>
            <w:hideMark/>
          </w:tcPr>
          <w:p w:rsidR="00EF0A4C" w:rsidRPr="00EF0A4C" w:rsidRDefault="00EF0A4C" w:rsidP="00EF0A4C">
            <w:pPr>
              <w:rPr>
                <w:rFonts w:ascii="Arial" w:eastAsia="Times New Roman" w:hAnsi="Arial" w:cs="Arial"/>
                <w:sz w:val="20"/>
                <w:szCs w:val="20"/>
              </w:rPr>
            </w:pPr>
          </w:p>
        </w:tc>
        <w:tc>
          <w:tcPr>
            <w:tcW w:w="4060" w:type="dxa"/>
            <w:noWrap/>
            <w:hideMark/>
          </w:tcPr>
          <w:p w:rsidR="00EF0A4C" w:rsidRPr="00EF0A4C" w:rsidRDefault="00EF0A4C" w:rsidP="00EF0A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960" w:type="dxa"/>
            <w:noWrap/>
            <w:hideMark/>
          </w:tcPr>
          <w:p w:rsidR="00EF0A4C" w:rsidRPr="00EF0A4C" w:rsidRDefault="00EF0A4C" w:rsidP="00EF0A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Export</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1,589,168 </w:t>
            </w:r>
          </w:p>
        </w:tc>
      </w:tr>
      <w:tr w:rsidR="00EF0A4C" w:rsidRPr="00EF0A4C" w:rsidTr="00EF0A4C">
        <w:trPr>
          <w:trHeight w:val="300"/>
        </w:trPr>
        <w:tc>
          <w:tcPr>
            <w:cnfStyle w:val="001000000000" w:firstRow="0" w:lastRow="0" w:firstColumn="1" w:lastColumn="0" w:oddVBand="0" w:evenVBand="0" w:oddHBand="0" w:evenHBand="0" w:firstRowFirstColumn="0" w:firstRowLastColumn="0" w:lastRowFirstColumn="0" w:lastRowLastColumn="0"/>
            <w:tcW w:w="1860" w:type="dxa"/>
            <w:hideMark/>
          </w:tcPr>
          <w:p w:rsidR="00EF0A4C" w:rsidRPr="00EF0A4C" w:rsidRDefault="00EF0A4C" w:rsidP="00EF0A4C">
            <w:pPr>
              <w:rPr>
                <w:rFonts w:ascii="Arial" w:eastAsia="Times New Roman" w:hAnsi="Arial" w:cs="Arial"/>
                <w:sz w:val="20"/>
                <w:szCs w:val="20"/>
              </w:rPr>
            </w:pPr>
          </w:p>
        </w:tc>
        <w:tc>
          <w:tcPr>
            <w:tcW w:w="4060" w:type="dxa"/>
            <w:noWrap/>
            <w:hideMark/>
          </w:tcPr>
          <w:p w:rsidR="00EF0A4C" w:rsidRPr="00EF0A4C" w:rsidRDefault="00EF0A4C"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07 Edible vegetables and certain roots</w:t>
            </w:r>
          </w:p>
        </w:tc>
        <w:tc>
          <w:tcPr>
            <w:tcW w:w="960" w:type="dxa"/>
            <w:noWrap/>
            <w:hideMark/>
          </w:tcPr>
          <w:p w:rsidR="00EF0A4C" w:rsidRPr="00EF0A4C" w:rsidRDefault="00EF0A4C"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Import</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r>
      <w:tr w:rsidR="00EF0A4C" w:rsidRPr="00EF0A4C" w:rsidTr="00EF0A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0" w:type="dxa"/>
            <w:hideMark/>
          </w:tcPr>
          <w:p w:rsidR="00EF0A4C" w:rsidRPr="00EF0A4C" w:rsidRDefault="00EF0A4C" w:rsidP="00EF0A4C">
            <w:pPr>
              <w:rPr>
                <w:rFonts w:ascii="Arial" w:eastAsia="Times New Roman" w:hAnsi="Arial" w:cs="Arial"/>
                <w:sz w:val="20"/>
                <w:szCs w:val="20"/>
              </w:rPr>
            </w:pPr>
          </w:p>
        </w:tc>
        <w:tc>
          <w:tcPr>
            <w:tcW w:w="4060" w:type="dxa"/>
            <w:noWrap/>
            <w:hideMark/>
          </w:tcPr>
          <w:p w:rsidR="00EF0A4C" w:rsidRPr="00EF0A4C" w:rsidRDefault="00EF0A4C" w:rsidP="00EF0A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960" w:type="dxa"/>
            <w:noWrap/>
            <w:hideMark/>
          </w:tcPr>
          <w:p w:rsidR="00EF0A4C" w:rsidRPr="00EF0A4C" w:rsidRDefault="00EF0A4C" w:rsidP="00EF0A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Export</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2,157,695 </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r>
      <w:tr w:rsidR="00EF0A4C" w:rsidRPr="00EF0A4C" w:rsidTr="00EF0A4C">
        <w:trPr>
          <w:trHeight w:val="300"/>
        </w:trPr>
        <w:tc>
          <w:tcPr>
            <w:cnfStyle w:val="001000000000" w:firstRow="0" w:lastRow="0" w:firstColumn="1" w:lastColumn="0" w:oddVBand="0" w:evenVBand="0" w:oddHBand="0" w:evenHBand="0" w:firstRowFirstColumn="0" w:firstRowLastColumn="0" w:lastRowFirstColumn="0" w:lastRowLastColumn="0"/>
            <w:tcW w:w="1860" w:type="dxa"/>
            <w:hideMark/>
          </w:tcPr>
          <w:p w:rsidR="00EF0A4C" w:rsidRPr="00EF0A4C" w:rsidRDefault="00EF0A4C" w:rsidP="00EF0A4C">
            <w:pPr>
              <w:rPr>
                <w:rFonts w:ascii="Arial" w:eastAsia="Times New Roman" w:hAnsi="Arial" w:cs="Arial"/>
                <w:sz w:val="20"/>
                <w:szCs w:val="20"/>
              </w:rPr>
            </w:pPr>
          </w:p>
        </w:tc>
        <w:tc>
          <w:tcPr>
            <w:tcW w:w="4060" w:type="dxa"/>
            <w:noWrap/>
            <w:hideMark/>
          </w:tcPr>
          <w:p w:rsidR="00EF0A4C" w:rsidRPr="00EF0A4C" w:rsidRDefault="00EF0A4C"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08 Edible fruit and nuts</w:t>
            </w:r>
          </w:p>
        </w:tc>
        <w:tc>
          <w:tcPr>
            <w:tcW w:w="960" w:type="dxa"/>
            <w:noWrap/>
            <w:hideMark/>
          </w:tcPr>
          <w:p w:rsidR="00EF0A4C" w:rsidRPr="00EF0A4C" w:rsidRDefault="00EF0A4C"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Import</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590,304 </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591,964 </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270,882 </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179,607 </w:t>
            </w:r>
          </w:p>
        </w:tc>
      </w:tr>
      <w:tr w:rsidR="00EF0A4C" w:rsidRPr="00EF0A4C" w:rsidTr="00EF0A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0" w:type="dxa"/>
            <w:hideMark/>
          </w:tcPr>
          <w:p w:rsidR="00EF0A4C" w:rsidRPr="00EF0A4C" w:rsidRDefault="00EF0A4C" w:rsidP="00EF0A4C">
            <w:pPr>
              <w:rPr>
                <w:rFonts w:ascii="Arial" w:eastAsia="Times New Roman" w:hAnsi="Arial" w:cs="Arial"/>
                <w:sz w:val="20"/>
                <w:szCs w:val="20"/>
              </w:rPr>
            </w:pPr>
          </w:p>
        </w:tc>
        <w:tc>
          <w:tcPr>
            <w:tcW w:w="4060" w:type="dxa"/>
            <w:noWrap/>
            <w:hideMark/>
          </w:tcPr>
          <w:p w:rsidR="00EF0A4C" w:rsidRPr="00EF0A4C" w:rsidRDefault="00EF0A4C" w:rsidP="00EF0A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960" w:type="dxa"/>
            <w:noWrap/>
            <w:hideMark/>
          </w:tcPr>
          <w:p w:rsidR="00EF0A4C" w:rsidRPr="00EF0A4C" w:rsidRDefault="00EF0A4C" w:rsidP="00EF0A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Export</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606,808 </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r>
      <w:tr w:rsidR="00EF0A4C" w:rsidRPr="00EF0A4C" w:rsidTr="00EF0A4C">
        <w:trPr>
          <w:trHeight w:val="300"/>
        </w:trPr>
        <w:tc>
          <w:tcPr>
            <w:cnfStyle w:val="001000000000" w:firstRow="0" w:lastRow="0" w:firstColumn="1" w:lastColumn="0" w:oddVBand="0" w:evenVBand="0" w:oddHBand="0" w:evenHBand="0" w:firstRowFirstColumn="0" w:firstRowLastColumn="0" w:lastRowFirstColumn="0" w:lastRowLastColumn="0"/>
            <w:tcW w:w="1860" w:type="dxa"/>
            <w:hideMark/>
          </w:tcPr>
          <w:p w:rsidR="00EF0A4C" w:rsidRPr="00EF0A4C" w:rsidRDefault="00EF0A4C" w:rsidP="00EF0A4C">
            <w:pPr>
              <w:rPr>
                <w:rFonts w:ascii="Arial" w:eastAsia="Times New Roman" w:hAnsi="Arial" w:cs="Arial"/>
                <w:sz w:val="20"/>
                <w:szCs w:val="20"/>
              </w:rPr>
            </w:pPr>
          </w:p>
        </w:tc>
        <w:tc>
          <w:tcPr>
            <w:tcW w:w="4060" w:type="dxa"/>
            <w:noWrap/>
            <w:hideMark/>
          </w:tcPr>
          <w:p w:rsidR="00EF0A4C" w:rsidRPr="00EF0A4C" w:rsidRDefault="00EF0A4C"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15 Animal or vegetable fats and oils</w:t>
            </w:r>
          </w:p>
        </w:tc>
        <w:tc>
          <w:tcPr>
            <w:tcW w:w="960" w:type="dxa"/>
            <w:noWrap/>
            <w:hideMark/>
          </w:tcPr>
          <w:p w:rsidR="00EF0A4C" w:rsidRPr="00EF0A4C" w:rsidRDefault="00EF0A4C"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Import</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r>
      <w:tr w:rsidR="00EF0A4C" w:rsidRPr="00EF0A4C" w:rsidTr="00EF0A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0" w:type="dxa"/>
            <w:hideMark/>
          </w:tcPr>
          <w:p w:rsidR="00EF0A4C" w:rsidRPr="00EF0A4C" w:rsidRDefault="00EF0A4C" w:rsidP="00EF0A4C">
            <w:pPr>
              <w:rPr>
                <w:rFonts w:ascii="Arial" w:eastAsia="Times New Roman" w:hAnsi="Arial" w:cs="Arial"/>
                <w:sz w:val="20"/>
                <w:szCs w:val="20"/>
              </w:rPr>
            </w:pPr>
          </w:p>
        </w:tc>
        <w:tc>
          <w:tcPr>
            <w:tcW w:w="4060" w:type="dxa"/>
            <w:noWrap/>
            <w:hideMark/>
          </w:tcPr>
          <w:p w:rsidR="00EF0A4C" w:rsidRPr="00EF0A4C" w:rsidRDefault="00EF0A4C" w:rsidP="00EF0A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960" w:type="dxa"/>
            <w:noWrap/>
            <w:hideMark/>
          </w:tcPr>
          <w:p w:rsidR="00EF0A4C" w:rsidRPr="00EF0A4C" w:rsidRDefault="00EF0A4C" w:rsidP="00EF0A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Export</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230,513 </w:t>
            </w:r>
          </w:p>
        </w:tc>
      </w:tr>
      <w:tr w:rsidR="00EF0A4C" w:rsidRPr="00EF0A4C" w:rsidTr="00EF0A4C">
        <w:trPr>
          <w:trHeight w:val="300"/>
        </w:trPr>
        <w:tc>
          <w:tcPr>
            <w:cnfStyle w:val="001000000000" w:firstRow="0" w:lastRow="0" w:firstColumn="1" w:lastColumn="0" w:oddVBand="0" w:evenVBand="0" w:oddHBand="0" w:evenHBand="0" w:firstRowFirstColumn="0" w:firstRowLastColumn="0" w:lastRowFirstColumn="0" w:lastRowLastColumn="0"/>
            <w:tcW w:w="1860" w:type="dxa"/>
            <w:hideMark/>
          </w:tcPr>
          <w:p w:rsidR="00EF0A4C" w:rsidRPr="00EF0A4C" w:rsidRDefault="00EF0A4C" w:rsidP="00EF0A4C">
            <w:pPr>
              <w:rPr>
                <w:rFonts w:ascii="Arial" w:eastAsia="Times New Roman" w:hAnsi="Arial" w:cs="Arial"/>
                <w:sz w:val="20"/>
                <w:szCs w:val="20"/>
              </w:rPr>
            </w:pPr>
          </w:p>
        </w:tc>
        <w:tc>
          <w:tcPr>
            <w:tcW w:w="4060" w:type="dxa"/>
            <w:noWrap/>
            <w:hideMark/>
          </w:tcPr>
          <w:p w:rsidR="00EF0A4C" w:rsidRPr="00EF0A4C" w:rsidRDefault="00EF0A4C"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20 Preparation of vegetables, fruit nuts</w:t>
            </w:r>
          </w:p>
        </w:tc>
        <w:tc>
          <w:tcPr>
            <w:tcW w:w="960" w:type="dxa"/>
            <w:noWrap/>
            <w:hideMark/>
          </w:tcPr>
          <w:p w:rsidR="00EF0A4C" w:rsidRPr="00EF0A4C" w:rsidRDefault="00EF0A4C"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Import</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193,492 </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r>
      <w:tr w:rsidR="00EF0A4C" w:rsidRPr="00EF0A4C" w:rsidTr="00EF0A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0" w:type="dxa"/>
            <w:hideMark/>
          </w:tcPr>
          <w:p w:rsidR="00EF0A4C" w:rsidRPr="00EF0A4C" w:rsidRDefault="00EF0A4C" w:rsidP="00EF0A4C">
            <w:pPr>
              <w:rPr>
                <w:rFonts w:ascii="Arial" w:eastAsia="Times New Roman" w:hAnsi="Arial" w:cs="Arial"/>
                <w:sz w:val="20"/>
                <w:szCs w:val="20"/>
              </w:rPr>
            </w:pPr>
          </w:p>
        </w:tc>
        <w:tc>
          <w:tcPr>
            <w:tcW w:w="4060" w:type="dxa"/>
            <w:noWrap/>
            <w:hideMark/>
          </w:tcPr>
          <w:p w:rsidR="00EF0A4C" w:rsidRPr="00EF0A4C" w:rsidRDefault="00EF0A4C" w:rsidP="00EF0A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960" w:type="dxa"/>
            <w:noWrap/>
            <w:hideMark/>
          </w:tcPr>
          <w:p w:rsidR="00EF0A4C" w:rsidRPr="00EF0A4C" w:rsidRDefault="00EF0A4C" w:rsidP="00EF0A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Export</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315,976 </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r>
      <w:tr w:rsidR="00EF0A4C" w:rsidRPr="00EF0A4C" w:rsidTr="00EF0A4C">
        <w:trPr>
          <w:trHeight w:val="300"/>
        </w:trPr>
        <w:tc>
          <w:tcPr>
            <w:cnfStyle w:val="001000000000" w:firstRow="0" w:lastRow="0" w:firstColumn="1" w:lastColumn="0" w:oddVBand="0" w:evenVBand="0" w:oddHBand="0" w:evenHBand="0" w:firstRowFirstColumn="0" w:firstRowLastColumn="0" w:lastRowFirstColumn="0" w:lastRowLastColumn="0"/>
            <w:tcW w:w="1860" w:type="dxa"/>
            <w:hideMark/>
          </w:tcPr>
          <w:p w:rsidR="00EF0A4C" w:rsidRPr="00EF0A4C" w:rsidRDefault="00EF0A4C" w:rsidP="00EF0A4C">
            <w:pPr>
              <w:rPr>
                <w:rFonts w:ascii="Arial" w:eastAsia="Times New Roman" w:hAnsi="Arial" w:cs="Arial"/>
                <w:sz w:val="20"/>
                <w:szCs w:val="20"/>
              </w:rPr>
            </w:pPr>
          </w:p>
        </w:tc>
        <w:tc>
          <w:tcPr>
            <w:tcW w:w="4060" w:type="dxa"/>
            <w:noWrap/>
            <w:hideMark/>
          </w:tcPr>
          <w:p w:rsidR="00EF0A4C" w:rsidRPr="00EF0A4C" w:rsidRDefault="00EF0A4C"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22 Beverages, spirits and vinegar</w:t>
            </w:r>
          </w:p>
        </w:tc>
        <w:tc>
          <w:tcPr>
            <w:tcW w:w="960" w:type="dxa"/>
            <w:noWrap/>
            <w:hideMark/>
          </w:tcPr>
          <w:p w:rsidR="00EF0A4C" w:rsidRPr="00EF0A4C" w:rsidRDefault="00EF0A4C"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Import</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1,046,110 </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r>
      <w:tr w:rsidR="00EF0A4C" w:rsidRPr="00EF0A4C" w:rsidTr="00EF0A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0" w:type="dxa"/>
            <w:hideMark/>
          </w:tcPr>
          <w:p w:rsidR="00EF0A4C" w:rsidRPr="00EF0A4C" w:rsidRDefault="00EF0A4C" w:rsidP="00EF0A4C">
            <w:pPr>
              <w:rPr>
                <w:rFonts w:ascii="Arial" w:eastAsia="Times New Roman" w:hAnsi="Arial" w:cs="Arial"/>
                <w:sz w:val="20"/>
                <w:szCs w:val="20"/>
              </w:rPr>
            </w:pPr>
          </w:p>
        </w:tc>
        <w:tc>
          <w:tcPr>
            <w:tcW w:w="4060" w:type="dxa"/>
            <w:noWrap/>
            <w:hideMark/>
          </w:tcPr>
          <w:p w:rsidR="00EF0A4C" w:rsidRPr="00EF0A4C" w:rsidRDefault="00EF0A4C" w:rsidP="00EF0A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960" w:type="dxa"/>
            <w:noWrap/>
            <w:hideMark/>
          </w:tcPr>
          <w:p w:rsidR="00EF0A4C" w:rsidRPr="00EF0A4C" w:rsidRDefault="00EF0A4C" w:rsidP="00EF0A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Export</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8,018,823 </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4,000,881 </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r>
      <w:tr w:rsidR="00EF0A4C" w:rsidRPr="00EF0A4C" w:rsidTr="00EF0A4C">
        <w:trPr>
          <w:trHeight w:val="300"/>
        </w:trPr>
        <w:tc>
          <w:tcPr>
            <w:cnfStyle w:val="001000000000" w:firstRow="0" w:lastRow="0" w:firstColumn="1" w:lastColumn="0" w:oddVBand="0" w:evenVBand="0" w:oddHBand="0" w:evenHBand="0" w:firstRowFirstColumn="0" w:firstRowLastColumn="0" w:lastRowFirstColumn="0" w:lastRowLastColumn="0"/>
            <w:tcW w:w="1860" w:type="dxa"/>
            <w:hideMark/>
          </w:tcPr>
          <w:p w:rsidR="00EF0A4C" w:rsidRPr="00EF0A4C" w:rsidRDefault="00EF0A4C" w:rsidP="00EF0A4C">
            <w:pPr>
              <w:rPr>
                <w:rFonts w:ascii="Arial" w:eastAsia="Times New Roman" w:hAnsi="Arial" w:cs="Arial"/>
                <w:sz w:val="20"/>
                <w:szCs w:val="20"/>
              </w:rPr>
            </w:pPr>
            <w:r w:rsidRPr="00EF0A4C">
              <w:rPr>
                <w:rFonts w:ascii="Arial" w:eastAsia="Times New Roman" w:hAnsi="Arial" w:cs="Arial"/>
                <w:sz w:val="20"/>
                <w:szCs w:val="20"/>
              </w:rPr>
              <w:t>AF Afghanistan</w:t>
            </w:r>
          </w:p>
        </w:tc>
        <w:tc>
          <w:tcPr>
            <w:tcW w:w="4060" w:type="dxa"/>
            <w:noWrap/>
            <w:hideMark/>
          </w:tcPr>
          <w:p w:rsidR="00EF0A4C" w:rsidRPr="00EF0A4C" w:rsidRDefault="00EF0A4C"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04 Dairy produce, birds, eggs, natyral honey</w:t>
            </w:r>
          </w:p>
        </w:tc>
        <w:tc>
          <w:tcPr>
            <w:tcW w:w="960" w:type="dxa"/>
            <w:noWrap/>
            <w:hideMark/>
          </w:tcPr>
          <w:p w:rsidR="00EF0A4C" w:rsidRPr="00EF0A4C" w:rsidRDefault="00EF0A4C"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Import</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r>
      <w:tr w:rsidR="00EF0A4C" w:rsidRPr="00EF0A4C" w:rsidTr="00EF0A4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60" w:type="dxa"/>
            <w:hideMark/>
          </w:tcPr>
          <w:p w:rsidR="00EF0A4C" w:rsidRPr="00EF0A4C" w:rsidRDefault="00EF0A4C" w:rsidP="00EF0A4C">
            <w:pPr>
              <w:rPr>
                <w:rFonts w:ascii="Arial" w:eastAsia="Times New Roman" w:hAnsi="Arial" w:cs="Arial"/>
                <w:sz w:val="20"/>
                <w:szCs w:val="20"/>
              </w:rPr>
            </w:pPr>
          </w:p>
        </w:tc>
        <w:tc>
          <w:tcPr>
            <w:tcW w:w="4060" w:type="dxa"/>
            <w:noWrap/>
            <w:hideMark/>
          </w:tcPr>
          <w:p w:rsidR="00EF0A4C" w:rsidRPr="00EF0A4C" w:rsidRDefault="00EF0A4C" w:rsidP="00EF0A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p>
        </w:tc>
        <w:tc>
          <w:tcPr>
            <w:tcW w:w="960" w:type="dxa"/>
            <w:noWrap/>
            <w:hideMark/>
          </w:tcPr>
          <w:p w:rsidR="00EF0A4C" w:rsidRPr="00EF0A4C" w:rsidRDefault="00EF0A4C" w:rsidP="00EF0A4C">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Export</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r>
      <w:tr w:rsidR="00EF0A4C" w:rsidRPr="00EF0A4C" w:rsidTr="00EF0A4C">
        <w:trPr>
          <w:trHeight w:val="300"/>
        </w:trPr>
        <w:tc>
          <w:tcPr>
            <w:cnfStyle w:val="001000000000" w:firstRow="0" w:lastRow="0" w:firstColumn="1" w:lastColumn="0" w:oddVBand="0" w:evenVBand="0" w:oddHBand="0" w:evenHBand="0" w:firstRowFirstColumn="0" w:firstRowLastColumn="0" w:lastRowFirstColumn="0" w:lastRowLastColumn="0"/>
            <w:tcW w:w="1860" w:type="dxa"/>
            <w:hideMark/>
          </w:tcPr>
          <w:p w:rsidR="00EF0A4C" w:rsidRPr="00EF0A4C" w:rsidRDefault="00EF0A4C" w:rsidP="00EF0A4C">
            <w:pPr>
              <w:rPr>
                <w:rFonts w:ascii="Arial" w:eastAsia="Times New Roman" w:hAnsi="Arial" w:cs="Arial"/>
                <w:sz w:val="20"/>
                <w:szCs w:val="20"/>
              </w:rPr>
            </w:pPr>
          </w:p>
        </w:tc>
        <w:tc>
          <w:tcPr>
            <w:tcW w:w="4060" w:type="dxa"/>
            <w:noWrap/>
            <w:hideMark/>
          </w:tcPr>
          <w:p w:rsidR="00EF0A4C" w:rsidRPr="00EF0A4C" w:rsidRDefault="00EF0A4C"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07 Edible vegetables and certain roots</w:t>
            </w:r>
          </w:p>
        </w:tc>
        <w:tc>
          <w:tcPr>
            <w:tcW w:w="960" w:type="dxa"/>
            <w:noWrap/>
            <w:hideMark/>
          </w:tcPr>
          <w:p w:rsidR="00EF0A4C" w:rsidRPr="00EF0A4C" w:rsidRDefault="00EF0A4C" w:rsidP="00EF0A4C">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Import</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c>
          <w:tcPr>
            <w:tcW w:w="1740" w:type="dxa"/>
            <w:noWrap/>
            <w:hideMark/>
          </w:tcPr>
          <w:p w:rsidR="00EF0A4C" w:rsidRPr="00EF0A4C" w:rsidRDefault="00EF0A4C" w:rsidP="00EF0A4C">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r w:rsidRPr="00EF0A4C">
              <w:rPr>
                <w:rFonts w:ascii="Arial" w:eastAsia="Times New Roman" w:hAnsi="Arial" w:cs="Arial"/>
                <w:sz w:val="20"/>
                <w:szCs w:val="20"/>
              </w:rPr>
              <w:t xml:space="preserve">                       -   </w:t>
            </w:r>
          </w:p>
        </w:tc>
      </w:tr>
    </w:tbl>
    <w:p w:rsidR="00EF0A4C" w:rsidRDefault="00EF0A4C" w:rsidP="00EF0A4C">
      <w:pPr>
        <w:rPr>
          <w:rFonts w:ascii="Times New Roman" w:hAnsi="Times New Roman" w:cs="Times New Roman"/>
          <w:sz w:val="24"/>
          <w:szCs w:val="24"/>
          <w:lang w:val="en"/>
        </w:rPr>
      </w:pPr>
    </w:p>
    <w:tbl>
      <w:tblPr>
        <w:tblW w:w="2680" w:type="dxa"/>
        <w:tblInd w:w="93" w:type="dxa"/>
        <w:tblLook w:val="04A0" w:firstRow="1" w:lastRow="0" w:firstColumn="1" w:lastColumn="0" w:noHBand="0" w:noVBand="1"/>
      </w:tblPr>
      <w:tblGrid>
        <w:gridCol w:w="960"/>
        <w:gridCol w:w="1720"/>
      </w:tblGrid>
      <w:tr w:rsidR="00EF0A4C" w:rsidRPr="00EF0A4C" w:rsidTr="00EF0A4C">
        <w:trPr>
          <w:trHeight w:val="300"/>
        </w:trPr>
        <w:tc>
          <w:tcPr>
            <w:tcW w:w="960" w:type="dxa"/>
            <w:tcBorders>
              <w:top w:val="single" w:sz="4" w:space="0" w:color="000000"/>
              <w:left w:val="single" w:sz="4" w:space="0" w:color="000000"/>
              <w:bottom w:val="single" w:sz="4" w:space="0" w:color="000000"/>
              <w:right w:val="single" w:sz="4" w:space="0" w:color="000000"/>
            </w:tcBorders>
            <w:shd w:val="clear" w:color="000000" w:fill="C0C0C0"/>
            <w:noWrap/>
            <w:vAlign w:val="bottom"/>
            <w:hideMark/>
          </w:tcPr>
          <w:p w:rsidR="00EF0A4C" w:rsidRPr="00EF0A4C" w:rsidRDefault="00EF0A4C" w:rsidP="00EF0A4C">
            <w:pPr>
              <w:spacing w:after="0" w:line="240" w:lineRule="auto"/>
              <w:jc w:val="center"/>
              <w:rPr>
                <w:rFonts w:ascii="Calibri" w:eastAsia="Times New Roman" w:hAnsi="Calibri" w:cs="Calibri"/>
              </w:rPr>
            </w:pPr>
            <w:r w:rsidRPr="00EF0A4C">
              <w:rPr>
                <w:rFonts w:ascii="Calibri" w:eastAsia="Times New Roman" w:hAnsi="Calibri" w:cs="Calibri"/>
              </w:rPr>
              <w:t>HS</w:t>
            </w:r>
          </w:p>
        </w:tc>
        <w:tc>
          <w:tcPr>
            <w:tcW w:w="1720" w:type="dxa"/>
            <w:tcBorders>
              <w:top w:val="single" w:sz="4" w:space="0" w:color="000000"/>
              <w:left w:val="nil"/>
              <w:bottom w:val="single" w:sz="4" w:space="0" w:color="000000"/>
              <w:right w:val="single" w:sz="4" w:space="0" w:color="000000"/>
            </w:tcBorders>
            <w:shd w:val="clear" w:color="000000" w:fill="C0C0C0"/>
            <w:noWrap/>
            <w:vAlign w:val="bottom"/>
            <w:hideMark/>
          </w:tcPr>
          <w:p w:rsidR="00EF0A4C" w:rsidRPr="00EF0A4C" w:rsidRDefault="00EF0A4C" w:rsidP="00EF0A4C">
            <w:pPr>
              <w:spacing w:after="0" w:line="240" w:lineRule="auto"/>
              <w:jc w:val="center"/>
              <w:rPr>
                <w:rFonts w:ascii="Calibri" w:eastAsia="Times New Roman" w:hAnsi="Calibri" w:cs="Calibri"/>
              </w:rPr>
            </w:pPr>
            <w:r w:rsidRPr="00EF0A4C">
              <w:rPr>
                <w:rFonts w:ascii="Calibri" w:eastAsia="Times New Roman" w:hAnsi="Calibri" w:cs="Calibri"/>
              </w:rPr>
              <w:t xml:space="preserve"> Value (leke) </w:t>
            </w:r>
          </w:p>
        </w:tc>
      </w:tr>
      <w:tr w:rsidR="00EF0A4C" w:rsidRPr="00EF0A4C" w:rsidTr="00EF0A4C">
        <w:trPr>
          <w:trHeight w:val="300"/>
        </w:trPr>
        <w:tc>
          <w:tcPr>
            <w:tcW w:w="960" w:type="dxa"/>
            <w:tcBorders>
              <w:top w:val="single" w:sz="4" w:space="0" w:color="C0C0C0"/>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0407</w:t>
            </w:r>
          </w:p>
        </w:tc>
        <w:tc>
          <w:tcPr>
            <w:tcW w:w="1720" w:type="dxa"/>
            <w:tcBorders>
              <w:top w:val="single" w:sz="4" w:space="0" w:color="C0C0C0"/>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(C)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0702</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210,179,035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0703</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5,368,444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0704</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19,133,346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0705</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(C)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0706</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(C)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0707</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3,102,918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0708</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6,874,893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0709</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7,664,639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0711</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(C)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0712</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(C)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0713</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(C)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0714</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(C)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0802</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3,915,061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0805</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(C)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0807</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(C)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0808</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94,613,974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0810</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(C)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1501</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(C)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1509</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(C)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1518</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(C)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2001</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(C)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2005</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2,019,137,815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2201</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(C)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lastRenderedPageBreak/>
              <w:t>Expr1</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SumOfVit Stv SUM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0401</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58,283,602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0402</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12,306,604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0403</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48,230,457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0404</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4,941,472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0405</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3,734,394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0406</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144,773,176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0407</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(C)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0408</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(C)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0409</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3,096,860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0701</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91,919,613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0702</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55,266,604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0703</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1,270,896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0704</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5,726,133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0705</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21,096,833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0706</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29,793,523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0707</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12,237,988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0708</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(C)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0709</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82,640,345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0710</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13,580,981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0711</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76,782,847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0712</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1,537,425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0713</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16,164,696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0714</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(C)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0801</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5,742,808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lastRenderedPageBreak/>
              <w:t>0802</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336,041,604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0803</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17,299,888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0804</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85,759,744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0805</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546,360,870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0806</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28,007,715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0807</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27,162,046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0808</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181,221,159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0809</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80,731,233 </w:t>
            </w:r>
          </w:p>
        </w:tc>
      </w:tr>
      <w:tr w:rsidR="00EF0A4C" w:rsidRPr="00EF0A4C" w:rsidTr="00EF0A4C">
        <w:trPr>
          <w:trHeight w:val="300"/>
        </w:trPr>
        <w:tc>
          <w:tcPr>
            <w:tcW w:w="960" w:type="dxa"/>
            <w:tcBorders>
              <w:top w:val="nil"/>
              <w:left w:val="single" w:sz="4" w:space="0" w:color="C0C0C0"/>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rPr>
                <w:rFonts w:ascii="Calibri" w:eastAsia="Times New Roman" w:hAnsi="Calibri" w:cs="Calibri"/>
              </w:rPr>
            </w:pPr>
            <w:r w:rsidRPr="00EF0A4C">
              <w:rPr>
                <w:rFonts w:ascii="Calibri" w:eastAsia="Times New Roman" w:hAnsi="Calibri" w:cs="Calibri"/>
              </w:rPr>
              <w:t>0810</w:t>
            </w:r>
          </w:p>
        </w:tc>
        <w:tc>
          <w:tcPr>
            <w:tcW w:w="1720" w:type="dxa"/>
            <w:tcBorders>
              <w:top w:val="nil"/>
              <w:left w:val="nil"/>
              <w:bottom w:val="single" w:sz="4" w:space="0" w:color="C0C0C0"/>
              <w:right w:val="single" w:sz="4" w:space="0" w:color="C0C0C0"/>
            </w:tcBorders>
            <w:shd w:val="clear" w:color="auto" w:fill="auto"/>
            <w:vAlign w:val="bottom"/>
            <w:hideMark/>
          </w:tcPr>
          <w:p w:rsidR="00EF0A4C" w:rsidRPr="00EF0A4C" w:rsidRDefault="00EF0A4C" w:rsidP="00EF0A4C">
            <w:pPr>
              <w:spacing w:after="0" w:line="240" w:lineRule="auto"/>
              <w:jc w:val="right"/>
              <w:rPr>
                <w:rFonts w:ascii="Calibri" w:eastAsia="Times New Roman" w:hAnsi="Calibri" w:cs="Calibri"/>
              </w:rPr>
            </w:pPr>
            <w:r w:rsidRPr="00EF0A4C">
              <w:rPr>
                <w:rFonts w:ascii="Calibri" w:eastAsia="Times New Roman" w:hAnsi="Calibri" w:cs="Calibri"/>
              </w:rPr>
              <w:t xml:space="preserve">              154,059,583 </w:t>
            </w:r>
          </w:p>
        </w:tc>
      </w:tr>
    </w:tbl>
    <w:p w:rsidR="00EF0A4C" w:rsidRPr="00EF0A4C" w:rsidRDefault="00EF0A4C" w:rsidP="00EF0A4C">
      <w:pPr>
        <w:rPr>
          <w:rFonts w:ascii="Times New Roman" w:hAnsi="Times New Roman" w:cs="Times New Roman"/>
          <w:sz w:val="24"/>
          <w:szCs w:val="24"/>
          <w:lang w:val="en"/>
        </w:rPr>
      </w:pPr>
    </w:p>
    <w:p w:rsidR="007807F4" w:rsidRPr="00EF0A4C" w:rsidRDefault="007807F4" w:rsidP="007807F4">
      <w:pPr>
        <w:pStyle w:val="ListParagraph"/>
        <w:rPr>
          <w:b/>
          <w:lang w:val="en"/>
        </w:rPr>
      </w:pPr>
    </w:p>
    <w:p w:rsidR="007807F4" w:rsidRPr="00E1585C" w:rsidRDefault="007807F4" w:rsidP="007807F4">
      <w:pPr>
        <w:pStyle w:val="ListParagraph"/>
        <w:numPr>
          <w:ilvl w:val="0"/>
          <w:numId w:val="1"/>
        </w:numPr>
        <w:rPr>
          <w:b/>
          <w:lang w:val="it-IT"/>
        </w:rPr>
      </w:pPr>
      <w:r>
        <w:rPr>
          <w:b/>
        </w:rPr>
        <w:t>Përgjigja e kërkesës nr 65</w:t>
      </w:r>
    </w:p>
    <w:p w:rsidR="004229E1" w:rsidRDefault="004229E1" w:rsidP="004229E1">
      <w:r>
        <w:t>I nderuar përdorues,</w:t>
      </w:r>
    </w:p>
    <w:p w:rsidR="00EF0A4C" w:rsidRDefault="00EF0A4C" w:rsidP="00EF0A4C">
      <w:pPr>
        <w:rPr>
          <w:b/>
          <w:bCs/>
          <w:color w:val="000000"/>
        </w:rPr>
      </w:pPr>
      <w:proofErr w:type="gramStart"/>
      <w:r>
        <w:t xml:space="preserve">Në përgjigje të kërkesës suaj, ju bëjmë me dije se INSTAT nuk disponon çmime orientuese për procedurën </w:t>
      </w:r>
      <w:r>
        <w:rPr>
          <w:lang w:val="sq-AL"/>
        </w:rPr>
        <w:t>me objekt “</w:t>
      </w:r>
      <w:r>
        <w:rPr>
          <w:b/>
          <w:bCs/>
          <w:color w:val="000000"/>
        </w:rPr>
        <w:t>Blerje vajra lubrifikant</w:t>
      </w:r>
      <w:r>
        <w:rPr>
          <w:color w:val="000000"/>
        </w:rPr>
        <w:t>” për mallrat bashkëlidhur.</w:t>
      </w:r>
      <w:proofErr w:type="gramEnd"/>
      <w:r>
        <w:rPr>
          <w:color w:val="000000"/>
        </w:rPr>
        <w:t xml:space="preserve"> </w:t>
      </w:r>
    </w:p>
    <w:p w:rsidR="007807F4" w:rsidRPr="00A678F9" w:rsidRDefault="007807F4" w:rsidP="007807F4">
      <w:pPr>
        <w:pStyle w:val="ListParagraph"/>
        <w:rPr>
          <w:b/>
        </w:rPr>
      </w:pPr>
    </w:p>
    <w:p w:rsidR="007807F4" w:rsidRPr="002F4ACD" w:rsidRDefault="007807F4" w:rsidP="007807F4">
      <w:pPr>
        <w:pStyle w:val="ListParagraph"/>
        <w:numPr>
          <w:ilvl w:val="0"/>
          <w:numId w:val="1"/>
        </w:numPr>
        <w:rPr>
          <w:b/>
        </w:rPr>
      </w:pPr>
      <w:r w:rsidRPr="002F4ACD">
        <w:rPr>
          <w:b/>
        </w:rPr>
        <w:t>Përgjigja e kërkesës nr 66</w:t>
      </w:r>
      <w:r w:rsidR="00140C55">
        <w:rPr>
          <w:b/>
        </w:rPr>
        <w:t xml:space="preserve"> </w:t>
      </w:r>
    </w:p>
    <w:p w:rsidR="00F30EFB" w:rsidRDefault="00F30EFB" w:rsidP="007807F4">
      <w:pPr>
        <w:pStyle w:val="ListParagraph"/>
        <w:rPr>
          <w:b/>
        </w:rPr>
      </w:pPr>
    </w:p>
    <w:p w:rsidR="00F30EFB" w:rsidRPr="00F30EFB" w:rsidRDefault="002F4ACD" w:rsidP="00F30EFB">
      <w:pPr>
        <w:rPr>
          <w:b/>
        </w:rPr>
      </w:pPr>
      <w:r>
        <w:rPr>
          <w:b/>
          <w:noProof/>
        </w:rPr>
        <w:drawing>
          <wp:inline distT="0" distB="0" distL="0" distR="0">
            <wp:extent cx="5939790" cy="80327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803275"/>
                    </a:xfrm>
                    <a:prstGeom prst="rect">
                      <a:avLst/>
                    </a:prstGeom>
                    <a:noFill/>
                    <a:ln>
                      <a:noFill/>
                    </a:ln>
                  </pic:spPr>
                </pic:pic>
              </a:graphicData>
            </a:graphic>
          </wp:inline>
        </w:drawing>
      </w:r>
    </w:p>
    <w:p w:rsidR="00F30EFB" w:rsidRPr="00A678F9" w:rsidRDefault="00F30EFB" w:rsidP="007807F4">
      <w:pPr>
        <w:pStyle w:val="ListParagraph"/>
        <w:rPr>
          <w:b/>
        </w:rPr>
      </w:pPr>
    </w:p>
    <w:p w:rsidR="007807F4" w:rsidRPr="00850F26" w:rsidRDefault="007807F4" w:rsidP="007807F4">
      <w:pPr>
        <w:pStyle w:val="ListParagraph"/>
        <w:numPr>
          <w:ilvl w:val="0"/>
          <w:numId w:val="1"/>
        </w:numPr>
        <w:rPr>
          <w:b/>
        </w:rPr>
      </w:pPr>
      <w:r>
        <w:rPr>
          <w:b/>
        </w:rPr>
        <w:t>Përgjigja e kërkesës nr 67</w:t>
      </w:r>
      <w:r w:rsidR="00850F26">
        <w:rPr>
          <w:b/>
        </w:rPr>
        <w:t xml:space="preserve"> </w:t>
      </w:r>
    </w:p>
    <w:p w:rsidR="00E1585C" w:rsidRDefault="002F4ACD" w:rsidP="00E1585C">
      <w:r>
        <w:rPr>
          <w:noProof/>
        </w:rPr>
        <w:drawing>
          <wp:inline distT="0" distB="0" distL="0" distR="0">
            <wp:extent cx="5939790" cy="88265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39790" cy="882650"/>
                    </a:xfrm>
                    <a:prstGeom prst="rect">
                      <a:avLst/>
                    </a:prstGeom>
                    <a:noFill/>
                    <a:ln>
                      <a:noFill/>
                    </a:ln>
                  </pic:spPr>
                </pic:pic>
              </a:graphicData>
            </a:graphic>
          </wp:inline>
        </w:drawing>
      </w:r>
    </w:p>
    <w:p w:rsidR="007807F4" w:rsidRPr="00E1585C" w:rsidRDefault="007807F4" w:rsidP="007807F4">
      <w:pPr>
        <w:pStyle w:val="ListParagraph"/>
        <w:numPr>
          <w:ilvl w:val="0"/>
          <w:numId w:val="1"/>
        </w:numPr>
        <w:rPr>
          <w:b/>
          <w:lang w:val="it-IT"/>
        </w:rPr>
      </w:pPr>
      <w:r>
        <w:rPr>
          <w:b/>
        </w:rPr>
        <w:lastRenderedPageBreak/>
        <w:t>Përgjigja e kërkesës nr 68</w:t>
      </w:r>
    </w:p>
    <w:p w:rsidR="00EF0A4C" w:rsidRDefault="00EF0A4C" w:rsidP="00EF0A4C">
      <w:pPr>
        <w:rPr>
          <w:color w:val="212121"/>
        </w:rPr>
      </w:pPr>
      <w:r>
        <w:rPr>
          <w:color w:val="212121"/>
        </w:rPr>
        <w:t>I nderuar përdorues,</w:t>
      </w:r>
    </w:p>
    <w:p w:rsidR="00EF0A4C" w:rsidRDefault="00EF0A4C" w:rsidP="00EF0A4C">
      <w:pPr>
        <w:rPr>
          <w:color w:val="212121"/>
        </w:rPr>
      </w:pPr>
      <w:proofErr w:type="gramStart"/>
      <w:r>
        <w:rPr>
          <w:color w:val="212121"/>
        </w:rPr>
        <w:t>Në përgjigje të kërkesës suaj, ju bëjmë me dije se INSTAT nuk disponon të dhënat e kërkuara.</w:t>
      </w:r>
      <w:proofErr w:type="gramEnd"/>
    </w:p>
    <w:p w:rsidR="004229E1" w:rsidRPr="004229E1" w:rsidRDefault="004229E1" w:rsidP="004229E1">
      <w:pPr>
        <w:rPr>
          <w:b/>
        </w:rPr>
      </w:pPr>
    </w:p>
    <w:p w:rsidR="007807F4" w:rsidRPr="00E1585C" w:rsidRDefault="007807F4" w:rsidP="007807F4">
      <w:pPr>
        <w:pStyle w:val="ListParagraph"/>
        <w:numPr>
          <w:ilvl w:val="0"/>
          <w:numId w:val="1"/>
        </w:numPr>
        <w:rPr>
          <w:b/>
          <w:lang w:val="it-IT"/>
        </w:rPr>
      </w:pPr>
      <w:r>
        <w:rPr>
          <w:b/>
        </w:rPr>
        <w:t>Përgjigja e kërkesës nr 69</w:t>
      </w:r>
    </w:p>
    <w:p w:rsidR="007807F4" w:rsidRDefault="00EF0A4C" w:rsidP="00EF0A4C">
      <w:r>
        <w:t>I nderuar përdorues,</w:t>
      </w:r>
    </w:p>
    <w:p w:rsidR="00EF0A4C" w:rsidRDefault="00EF0A4C" w:rsidP="00EF0A4C">
      <w:pPr>
        <w:rPr>
          <w:b/>
          <w:bCs/>
          <w:color w:val="000000"/>
        </w:rPr>
      </w:pPr>
      <w:r>
        <w:t xml:space="preserve">Në përgjigje të kërkesës suaj, ju bëjmë me dije se INSTAT nuk disponon çmime orientuese për procedurën </w:t>
      </w:r>
      <w:r>
        <w:rPr>
          <w:lang w:val="sq-AL"/>
        </w:rPr>
        <w:t>me objekt “</w:t>
      </w:r>
      <w:r>
        <w:rPr>
          <w:b/>
          <w:bCs/>
          <w:color w:val="242424"/>
          <w:bdr w:val="none" w:sz="0" w:space="0" w:color="auto" w:frame="1"/>
        </w:rPr>
        <w:t xml:space="preserve">Blerje materiale </w:t>
      </w:r>
      <w:proofErr w:type="gramStart"/>
      <w:r>
        <w:rPr>
          <w:b/>
          <w:bCs/>
          <w:color w:val="242424"/>
          <w:bdr w:val="none" w:sz="0" w:space="0" w:color="auto" w:frame="1"/>
        </w:rPr>
        <w:t>specifike</w:t>
      </w:r>
      <w:r>
        <w:t> </w:t>
      </w:r>
      <w:r>
        <w:rPr>
          <w:color w:val="000000"/>
        </w:rPr>
        <w:t>”</w:t>
      </w:r>
      <w:proofErr w:type="gramEnd"/>
      <w:r>
        <w:rPr>
          <w:color w:val="000000"/>
        </w:rPr>
        <w:t xml:space="preserve"> për mallrat bashkëlidhur. </w:t>
      </w:r>
    </w:p>
    <w:p w:rsidR="00EF0A4C" w:rsidRPr="00EF0A4C" w:rsidRDefault="00EF0A4C" w:rsidP="00EF0A4C"/>
    <w:p w:rsidR="007807F4" w:rsidRPr="007807F4" w:rsidRDefault="007807F4" w:rsidP="007807F4">
      <w:pPr>
        <w:pStyle w:val="ListParagraph"/>
        <w:numPr>
          <w:ilvl w:val="0"/>
          <w:numId w:val="1"/>
        </w:numPr>
        <w:rPr>
          <w:b/>
          <w:lang w:val="it-IT"/>
        </w:rPr>
      </w:pPr>
      <w:r>
        <w:rPr>
          <w:b/>
        </w:rPr>
        <w:t>Përgjigja e kërkesës nr 70</w:t>
      </w:r>
    </w:p>
    <w:p w:rsidR="00EF0A4C" w:rsidRDefault="00EF0A4C" w:rsidP="00EF0A4C">
      <w:r>
        <w:t>I nderuar përdorues,</w:t>
      </w:r>
    </w:p>
    <w:p w:rsidR="00EF0A4C" w:rsidRDefault="00EF0A4C" w:rsidP="00EF0A4C">
      <w:pPr>
        <w:rPr>
          <w:b/>
          <w:bCs/>
          <w:color w:val="000000"/>
        </w:rPr>
      </w:pPr>
      <w:proofErr w:type="gramStart"/>
      <w:r>
        <w:t xml:space="preserve">Në përgjigje të kërkesës suaj, ju bëjmë me dije se INSTAT nuk disponon çmime orientuese për procedurën </w:t>
      </w:r>
      <w:r>
        <w:rPr>
          <w:lang w:val="sq-AL"/>
        </w:rPr>
        <w:t>me objekt “</w:t>
      </w:r>
      <w:r>
        <w:rPr>
          <w:b/>
          <w:bCs/>
          <w:color w:val="242424"/>
          <w:bdr w:val="none" w:sz="0" w:space="0" w:color="auto" w:frame="1"/>
        </w:rPr>
        <w:t>Blerje lende e pare per fonderine</w:t>
      </w:r>
      <w:r>
        <w:rPr>
          <w:color w:val="000000"/>
        </w:rPr>
        <w:t>” për mallrat bashkëlidhur.</w:t>
      </w:r>
      <w:proofErr w:type="gramEnd"/>
      <w:r>
        <w:rPr>
          <w:color w:val="000000"/>
        </w:rPr>
        <w:t xml:space="preserve"> </w:t>
      </w:r>
    </w:p>
    <w:p w:rsidR="00A678F9" w:rsidRDefault="00A678F9" w:rsidP="00A678F9">
      <w:pPr>
        <w:rPr>
          <w:rFonts w:ascii="Calibri" w:hAnsi="Calibri" w:cs="Calibri"/>
          <w:color w:val="1F497D"/>
        </w:rPr>
      </w:pPr>
    </w:p>
    <w:p w:rsidR="00E1585C" w:rsidRPr="00E1585C" w:rsidRDefault="00E1585C" w:rsidP="00E1585C">
      <w:pPr>
        <w:pStyle w:val="ListParagraph"/>
        <w:numPr>
          <w:ilvl w:val="0"/>
          <w:numId w:val="1"/>
        </w:numPr>
        <w:rPr>
          <w:b/>
          <w:lang w:val="it-IT"/>
        </w:rPr>
      </w:pPr>
      <w:r>
        <w:rPr>
          <w:b/>
        </w:rPr>
        <w:t>Përgjigja e kërkesës nr 71</w:t>
      </w:r>
    </w:p>
    <w:p w:rsidR="004229E1" w:rsidRDefault="004229E1" w:rsidP="004229E1">
      <w:pPr>
        <w:rPr>
          <w:rFonts w:ascii="Times New Roman" w:hAnsi="Times New Roman" w:cs="Times New Roman"/>
          <w:sz w:val="24"/>
          <w:szCs w:val="24"/>
        </w:rPr>
      </w:pPr>
      <w:r>
        <w:rPr>
          <w:rFonts w:ascii="Times New Roman" w:hAnsi="Times New Roman" w:cs="Times New Roman"/>
          <w:sz w:val="24"/>
          <w:szCs w:val="24"/>
        </w:rPr>
        <w:t>I nderuar përdorues,</w:t>
      </w:r>
    </w:p>
    <w:p w:rsidR="00EF0A4C" w:rsidRDefault="00EF0A4C" w:rsidP="00EF0A4C">
      <w:pPr>
        <w:rPr>
          <w:rFonts w:ascii="Times New Roman" w:hAnsi="Times New Roman" w:cs="Times New Roman"/>
          <w:b/>
          <w:bCs/>
          <w:color w:val="242424"/>
          <w:sz w:val="24"/>
          <w:szCs w:val="24"/>
          <w:bdr w:val="none" w:sz="0" w:space="0" w:color="auto" w:frame="1"/>
        </w:rPr>
      </w:pPr>
      <w:proofErr w:type="gramStart"/>
      <w:r>
        <w:rPr>
          <w:rFonts w:ascii="Times New Roman" w:hAnsi="Times New Roman" w:cs="Times New Roman"/>
          <w:sz w:val="24"/>
          <w:szCs w:val="24"/>
        </w:rPr>
        <w:t xml:space="preserve">Në përgjigje të kërkesës suaj, ju bëjmë me dije se INSTAT nuk disponon çmime orientuese për procedurën </w:t>
      </w:r>
      <w:r>
        <w:rPr>
          <w:rFonts w:ascii="Times New Roman" w:hAnsi="Times New Roman" w:cs="Times New Roman"/>
          <w:sz w:val="24"/>
          <w:szCs w:val="24"/>
          <w:lang w:val="sq-AL"/>
        </w:rPr>
        <w:t>me objekt “</w:t>
      </w:r>
      <w:r>
        <w:rPr>
          <w:rFonts w:ascii="Times New Roman" w:hAnsi="Times New Roman" w:cs="Times New Roman"/>
          <w:b/>
          <w:bCs/>
          <w:color w:val="000000"/>
          <w:sz w:val="24"/>
          <w:szCs w:val="24"/>
          <w:lang w:val="pt-BR"/>
        </w:rPr>
        <w:t>Blerje shirita plastike me numerator per thaset</w:t>
      </w:r>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w:t>
      </w:r>
    </w:p>
    <w:p w:rsidR="00DC04A4" w:rsidRPr="00C6475C" w:rsidRDefault="00DC04A4" w:rsidP="00E1585C">
      <w:pPr>
        <w:rPr>
          <w:b/>
        </w:rPr>
      </w:pPr>
    </w:p>
    <w:p w:rsidR="00E1585C" w:rsidRPr="00DC04A4" w:rsidRDefault="00E1585C" w:rsidP="00E1585C">
      <w:pPr>
        <w:pStyle w:val="ListParagraph"/>
        <w:numPr>
          <w:ilvl w:val="0"/>
          <w:numId w:val="1"/>
        </w:numPr>
        <w:rPr>
          <w:b/>
          <w:lang w:val="it-IT"/>
        </w:rPr>
      </w:pPr>
      <w:r>
        <w:rPr>
          <w:b/>
        </w:rPr>
        <w:t>Përgjigja e kërkesës nr 72</w:t>
      </w:r>
    </w:p>
    <w:p w:rsidR="00C6475C" w:rsidRDefault="00C6475C" w:rsidP="00C6475C">
      <w:pPr>
        <w:rPr>
          <w:color w:val="212121"/>
        </w:rPr>
      </w:pPr>
      <w:r>
        <w:rPr>
          <w:color w:val="212121"/>
        </w:rPr>
        <w:t>I nderuar përdorues,</w:t>
      </w:r>
    </w:p>
    <w:p w:rsidR="00EF0A4C" w:rsidRDefault="00EF0A4C" w:rsidP="00EF0A4C">
      <w:pPr>
        <w:rPr>
          <w:color w:val="212121"/>
        </w:rPr>
      </w:pPr>
      <w:proofErr w:type="gramStart"/>
      <w:r>
        <w:rPr>
          <w:color w:val="212121"/>
        </w:rPr>
        <w:t>Në përgjigje të kërkesës suaj, ju bëjmë me dije se INSTAT nuk disponon të dhënat e kërkuara.</w:t>
      </w:r>
      <w:proofErr w:type="gramEnd"/>
    </w:p>
    <w:p w:rsidR="00C6475C" w:rsidRPr="004229E1" w:rsidRDefault="00C6475C" w:rsidP="00C6475C">
      <w:pPr>
        <w:rPr>
          <w:color w:val="212121"/>
        </w:rPr>
      </w:pPr>
    </w:p>
    <w:p w:rsidR="00E1585C" w:rsidRPr="00DC04A4" w:rsidRDefault="00E1585C" w:rsidP="00E1585C">
      <w:pPr>
        <w:pStyle w:val="ListParagraph"/>
        <w:numPr>
          <w:ilvl w:val="0"/>
          <w:numId w:val="1"/>
        </w:numPr>
        <w:rPr>
          <w:b/>
          <w:lang w:val="it-IT"/>
        </w:rPr>
      </w:pPr>
      <w:r>
        <w:rPr>
          <w:b/>
        </w:rPr>
        <w:t>Përgjigja e kërkesës nr 73</w:t>
      </w:r>
    </w:p>
    <w:p w:rsidR="00EF0A4C" w:rsidRDefault="00EF0A4C" w:rsidP="00EF0A4C">
      <w:r>
        <w:t>I nderuar përdorues,</w:t>
      </w:r>
    </w:p>
    <w:p w:rsidR="00C6475C" w:rsidRPr="00EF0A4C" w:rsidRDefault="00EF0A4C" w:rsidP="00C6475C">
      <w:proofErr w:type="gramStart"/>
      <w:r>
        <w:t xml:space="preserve">Në përgjigje të kërkesës suaj, ju bëjmë me dije se INSTAT nuk disponon çmime orientuese për procedurën </w:t>
      </w:r>
      <w:r>
        <w:rPr>
          <w:lang w:val="sq-AL"/>
        </w:rPr>
        <w:t>me objekt “</w:t>
      </w:r>
      <w:r>
        <w:rPr>
          <w:b/>
          <w:bCs/>
          <w:shd w:val="clear" w:color="auto" w:fill="FFFFFF"/>
          <w:lang w:val="sq-AL"/>
        </w:rPr>
        <w:t>L</w:t>
      </w:r>
      <w:r>
        <w:rPr>
          <w:b/>
          <w:bCs/>
          <w:shd w:val="clear" w:color="auto" w:fill="FFFFFF"/>
        </w:rPr>
        <w:t>ende djegese per ngrohje pelet</w:t>
      </w:r>
      <w:r>
        <w:rPr>
          <w:color w:val="000000"/>
        </w:rPr>
        <w:t>”.</w:t>
      </w:r>
      <w:proofErr w:type="gramEnd"/>
      <w:r>
        <w:rPr>
          <w:color w:val="000000"/>
        </w:rPr>
        <w:t xml:space="preserve"> </w:t>
      </w:r>
    </w:p>
    <w:p w:rsidR="00E1585C" w:rsidRPr="002F4ACD" w:rsidRDefault="00E1585C" w:rsidP="00E1585C">
      <w:pPr>
        <w:pStyle w:val="ListParagraph"/>
        <w:numPr>
          <w:ilvl w:val="0"/>
          <w:numId w:val="1"/>
        </w:numPr>
        <w:rPr>
          <w:b/>
          <w:lang w:val="sq-AL"/>
        </w:rPr>
      </w:pPr>
      <w:r w:rsidRPr="002F4ACD">
        <w:rPr>
          <w:b/>
          <w:lang w:val="sq-AL"/>
        </w:rPr>
        <w:lastRenderedPageBreak/>
        <w:t>Përgjigja e kërkesës nr 74</w:t>
      </w:r>
    </w:p>
    <w:p w:rsidR="00DC04A4" w:rsidRPr="00C6475C" w:rsidRDefault="002F4ACD" w:rsidP="00DC04A4">
      <w:pPr>
        <w:rPr>
          <w:b/>
        </w:rPr>
      </w:pPr>
      <w:r>
        <w:rPr>
          <w:noProof/>
          <w:color w:val="212121"/>
        </w:rPr>
        <w:drawing>
          <wp:inline distT="0" distB="0" distL="0" distR="0">
            <wp:extent cx="5939790" cy="63627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39790" cy="636270"/>
                    </a:xfrm>
                    <a:prstGeom prst="rect">
                      <a:avLst/>
                    </a:prstGeom>
                    <a:noFill/>
                    <a:ln>
                      <a:noFill/>
                    </a:ln>
                  </pic:spPr>
                </pic:pic>
              </a:graphicData>
            </a:graphic>
          </wp:inline>
        </w:drawing>
      </w:r>
    </w:p>
    <w:p w:rsidR="00E1585C" w:rsidRPr="00331FD5" w:rsidRDefault="00E1585C" w:rsidP="00E1585C">
      <w:pPr>
        <w:pStyle w:val="ListParagraph"/>
        <w:numPr>
          <w:ilvl w:val="0"/>
          <w:numId w:val="1"/>
        </w:numPr>
        <w:rPr>
          <w:b/>
          <w:lang w:val="it-IT"/>
        </w:rPr>
      </w:pPr>
      <w:r>
        <w:rPr>
          <w:b/>
        </w:rPr>
        <w:t>Përgjigja e kërkesës nr 75</w:t>
      </w:r>
    </w:p>
    <w:p w:rsidR="00C6475C" w:rsidRDefault="00C6475C" w:rsidP="00C6475C">
      <w:pPr>
        <w:rPr>
          <w:rFonts w:ascii="Times New Roman" w:hAnsi="Times New Roman" w:cs="Times New Roman"/>
          <w:sz w:val="24"/>
          <w:szCs w:val="24"/>
          <w:lang w:val="it-IT"/>
        </w:rPr>
      </w:pPr>
      <w:r w:rsidRPr="00C6475C">
        <w:rPr>
          <w:rFonts w:ascii="Times New Roman" w:hAnsi="Times New Roman" w:cs="Times New Roman"/>
          <w:sz w:val="24"/>
          <w:szCs w:val="24"/>
          <w:lang w:val="it-IT"/>
        </w:rPr>
        <w:t>I nderuar përdorues,</w:t>
      </w:r>
    </w:p>
    <w:p w:rsidR="00EF0A4C" w:rsidRPr="00EF0A4C" w:rsidRDefault="00EF0A4C" w:rsidP="00EF0A4C">
      <w:pPr>
        <w:rPr>
          <w:rFonts w:ascii="Times New Roman" w:hAnsi="Times New Roman" w:cs="Times New Roman"/>
          <w:sz w:val="24"/>
          <w:szCs w:val="24"/>
          <w:lang w:val="it-IT"/>
        </w:rPr>
      </w:pPr>
      <w:r w:rsidRPr="00EF0A4C">
        <w:rPr>
          <w:rFonts w:ascii="Times New Roman" w:hAnsi="Times New Roman" w:cs="Times New Roman"/>
          <w:sz w:val="24"/>
          <w:szCs w:val="24"/>
          <w:lang w:val="it-IT"/>
        </w:rPr>
        <w:t xml:space="preserve">Referuar kërkesës suaj siç ju e theksuat dhe në emailin tuaj, të dhënat që INSTAT publikon lidhur me </w:t>
      </w:r>
      <w:r w:rsidRPr="00EF0A4C">
        <w:rPr>
          <w:rFonts w:ascii="Times New Roman" w:hAnsi="Times New Roman" w:cs="Times New Roman"/>
          <w:i/>
          <w:iCs/>
          <w:sz w:val="24"/>
          <w:szCs w:val="24"/>
          <w:lang w:val="it-IT"/>
        </w:rPr>
        <w:t xml:space="preserve">Indeksin e Volumit te Prodhimit Industrial </w:t>
      </w:r>
      <w:r w:rsidRPr="00EF0A4C">
        <w:rPr>
          <w:rFonts w:ascii="Times New Roman" w:hAnsi="Times New Roman" w:cs="Times New Roman"/>
          <w:sz w:val="24"/>
          <w:szCs w:val="24"/>
          <w:lang w:val="it-IT"/>
        </w:rPr>
        <w:t>janë me periodicitet tremujor.</w:t>
      </w:r>
    </w:p>
    <w:p w:rsidR="00EF0A4C" w:rsidRPr="00EF0A4C" w:rsidRDefault="00EF0A4C" w:rsidP="00EF0A4C">
      <w:pPr>
        <w:rPr>
          <w:rFonts w:ascii="Times New Roman" w:hAnsi="Times New Roman" w:cs="Times New Roman"/>
          <w:sz w:val="24"/>
          <w:szCs w:val="24"/>
          <w:lang w:val="it-IT"/>
        </w:rPr>
      </w:pPr>
      <w:r w:rsidRPr="00EF0A4C">
        <w:rPr>
          <w:rFonts w:ascii="Times New Roman" w:hAnsi="Times New Roman" w:cs="Times New Roman"/>
          <w:sz w:val="24"/>
          <w:szCs w:val="24"/>
          <w:lang w:val="it-IT"/>
        </w:rPr>
        <w:t>Informacioni që ne kemi në dispozicion është ai i publikuar dhe në faqen e webit lidhur me treguesit e Statistikave Afatshkurtra:</w:t>
      </w:r>
    </w:p>
    <w:p w:rsidR="00EF0A4C" w:rsidRPr="00EF0A4C" w:rsidRDefault="00EF0A4C" w:rsidP="00EF0A4C">
      <w:pPr>
        <w:rPr>
          <w:rFonts w:ascii="Times New Roman" w:hAnsi="Times New Roman" w:cs="Times New Roman"/>
          <w:color w:val="1F497D"/>
          <w:sz w:val="24"/>
          <w:szCs w:val="24"/>
          <w:lang w:val="it-IT"/>
        </w:rPr>
      </w:pPr>
      <w:hyperlink r:id="rId69" w:history="1">
        <w:r w:rsidRPr="00EF0A4C">
          <w:rPr>
            <w:rStyle w:val="Hyperlink"/>
            <w:rFonts w:ascii="Times New Roman" w:hAnsi="Times New Roman" w:cs="Times New Roman"/>
            <w:sz w:val="24"/>
            <w:szCs w:val="24"/>
            <w:lang w:val="it-IT"/>
          </w:rPr>
          <w:t>https://www.instat.gov.al/al/temat/industria-tregtia-dhe-sh%C3%ABrbimet/statistikat-afatshkurtra/</w:t>
        </w:r>
      </w:hyperlink>
      <w:r w:rsidRPr="00EF0A4C">
        <w:rPr>
          <w:rFonts w:ascii="Times New Roman" w:hAnsi="Times New Roman" w:cs="Times New Roman"/>
          <w:color w:val="1F497D"/>
          <w:sz w:val="24"/>
          <w:szCs w:val="24"/>
          <w:lang w:val="it-IT"/>
        </w:rPr>
        <w:t xml:space="preserve"> </w:t>
      </w:r>
    </w:p>
    <w:p w:rsidR="004229E1" w:rsidRPr="00C6475C" w:rsidRDefault="004229E1" w:rsidP="00C6475C">
      <w:pPr>
        <w:rPr>
          <w:rFonts w:ascii="Times New Roman" w:hAnsi="Times New Roman" w:cs="Times New Roman"/>
          <w:sz w:val="24"/>
          <w:szCs w:val="24"/>
          <w:lang w:val="it-IT"/>
        </w:rPr>
      </w:pPr>
    </w:p>
    <w:p w:rsidR="00E1585C" w:rsidRPr="00331FD5" w:rsidRDefault="00E1585C" w:rsidP="00E1585C">
      <w:pPr>
        <w:pStyle w:val="ListParagraph"/>
        <w:numPr>
          <w:ilvl w:val="0"/>
          <w:numId w:val="1"/>
        </w:numPr>
        <w:rPr>
          <w:b/>
          <w:lang w:val="it-IT"/>
        </w:rPr>
      </w:pPr>
      <w:r>
        <w:rPr>
          <w:b/>
        </w:rPr>
        <w:t>Përgjigja e kërkesës nr 76</w:t>
      </w:r>
    </w:p>
    <w:p w:rsidR="00C6475C" w:rsidRDefault="00C6475C" w:rsidP="00C6475C">
      <w:pPr>
        <w:pStyle w:val="PlainText"/>
        <w:rPr>
          <w:rFonts w:ascii="Times New Roman" w:hAnsi="Times New Roman" w:cs="Times New Roman"/>
          <w:sz w:val="24"/>
          <w:szCs w:val="24"/>
        </w:rPr>
      </w:pPr>
      <w:r>
        <w:rPr>
          <w:rFonts w:ascii="Times New Roman" w:hAnsi="Times New Roman" w:cs="Times New Roman"/>
          <w:sz w:val="24"/>
          <w:szCs w:val="24"/>
        </w:rPr>
        <w:t>I nderuar përdorues,</w:t>
      </w:r>
    </w:p>
    <w:p w:rsidR="00C6475C" w:rsidRDefault="00C6475C" w:rsidP="00C6475C">
      <w:pPr>
        <w:pStyle w:val="PlainText"/>
        <w:rPr>
          <w:rFonts w:ascii="Times New Roman" w:hAnsi="Times New Roman" w:cs="Times New Roman"/>
          <w:sz w:val="24"/>
          <w:szCs w:val="24"/>
        </w:rPr>
      </w:pPr>
    </w:p>
    <w:p w:rsidR="00EF0A4C" w:rsidRPr="00EF0A4C" w:rsidRDefault="00EF0A4C" w:rsidP="00EF0A4C">
      <w:pPr>
        <w:pStyle w:val="PlainText"/>
        <w:rPr>
          <w:rFonts w:ascii="Times New Roman" w:hAnsi="Times New Roman" w:cs="Times New Roman"/>
          <w:sz w:val="24"/>
          <w:szCs w:val="24"/>
          <w:lang w:val="en-GB"/>
        </w:rPr>
      </w:pPr>
      <w:proofErr w:type="gramStart"/>
      <w:r>
        <w:rPr>
          <w:rFonts w:ascii="Times New Roman" w:hAnsi="Times New Roman" w:cs="Times New Roman"/>
          <w:sz w:val="24"/>
          <w:szCs w:val="24"/>
        </w:rPr>
        <w:t>L</w:t>
      </w:r>
      <w:r w:rsidRPr="00EF0A4C">
        <w:rPr>
          <w:rFonts w:ascii="Times New Roman" w:hAnsi="Times New Roman" w:cs="Times New Roman"/>
          <w:sz w:val="24"/>
          <w:szCs w:val="24"/>
          <w:lang w:val="en-GB"/>
        </w:rPr>
        <w:t>idhur me të dhënat e kërkuara, nga anketa e Buxhetit të Familjes, treguesit e konsumit janë të disponueshëm prej vitit 2006-2007.</w:t>
      </w:r>
      <w:proofErr w:type="gramEnd"/>
    </w:p>
    <w:p w:rsidR="00EF0A4C" w:rsidRPr="00EF0A4C" w:rsidRDefault="00EF0A4C" w:rsidP="00EF0A4C">
      <w:pPr>
        <w:pStyle w:val="PlainText"/>
        <w:rPr>
          <w:rFonts w:ascii="Times New Roman" w:hAnsi="Times New Roman" w:cs="Times New Roman"/>
          <w:sz w:val="24"/>
          <w:szCs w:val="24"/>
          <w:lang w:val="en-GB"/>
        </w:rPr>
      </w:pPr>
    </w:p>
    <w:p w:rsidR="00EF0A4C" w:rsidRPr="00EF0A4C" w:rsidRDefault="00EF0A4C" w:rsidP="00EF0A4C">
      <w:pPr>
        <w:pStyle w:val="PlainText"/>
        <w:rPr>
          <w:rFonts w:ascii="Times New Roman" w:hAnsi="Times New Roman" w:cs="Times New Roman"/>
          <w:sz w:val="24"/>
          <w:szCs w:val="24"/>
          <w:lang w:val="en-GB"/>
        </w:rPr>
      </w:pPr>
      <w:r w:rsidRPr="00EF0A4C">
        <w:rPr>
          <w:rFonts w:ascii="Times New Roman" w:hAnsi="Times New Roman" w:cs="Times New Roman"/>
          <w:sz w:val="24"/>
          <w:szCs w:val="24"/>
          <w:lang w:val="en-GB"/>
        </w:rPr>
        <w:t>Për më shume informacion lutem konsultimin me linqet e mëposhtem:</w:t>
      </w:r>
    </w:p>
    <w:p w:rsidR="00EF0A4C" w:rsidRPr="00EF0A4C" w:rsidRDefault="00EF0A4C" w:rsidP="00EF0A4C">
      <w:pPr>
        <w:pStyle w:val="PlainText"/>
        <w:rPr>
          <w:rFonts w:ascii="Times New Roman" w:hAnsi="Times New Roman" w:cs="Times New Roman"/>
          <w:sz w:val="24"/>
          <w:szCs w:val="24"/>
          <w:lang w:val="en-GB"/>
        </w:rPr>
      </w:pPr>
    </w:p>
    <w:p w:rsidR="00EF0A4C" w:rsidRPr="00EF0A4C" w:rsidRDefault="00EF0A4C" w:rsidP="00EF0A4C">
      <w:pPr>
        <w:pStyle w:val="PlainText"/>
        <w:numPr>
          <w:ilvl w:val="0"/>
          <w:numId w:val="49"/>
        </w:numPr>
        <w:rPr>
          <w:rFonts w:ascii="Times New Roman" w:hAnsi="Times New Roman" w:cs="Times New Roman"/>
          <w:sz w:val="24"/>
          <w:szCs w:val="24"/>
          <w:lang w:val="en-GB"/>
        </w:rPr>
      </w:pPr>
      <w:hyperlink r:id="rId70" w:anchor="tab3" w:history="1">
        <w:r w:rsidRPr="00EF0A4C">
          <w:rPr>
            <w:rStyle w:val="Hyperlink"/>
            <w:rFonts w:ascii="Times New Roman" w:hAnsi="Times New Roman" w:cs="Times New Roman"/>
            <w:sz w:val="24"/>
            <w:szCs w:val="24"/>
            <w:lang w:val="en-GB"/>
          </w:rPr>
          <w:t>https://www.instat.gov.al/al/temat/kushtet-sociale/anketa-e-buxhetit-t%C3%AB-familjes/#tab3</w:t>
        </w:r>
      </w:hyperlink>
      <w:r w:rsidRPr="00EF0A4C">
        <w:rPr>
          <w:rFonts w:ascii="Times New Roman" w:hAnsi="Times New Roman" w:cs="Times New Roman"/>
          <w:sz w:val="24"/>
          <w:szCs w:val="24"/>
          <w:lang w:val="en-GB"/>
        </w:rPr>
        <w:t>  (publikimet në seri kohore)</w:t>
      </w:r>
    </w:p>
    <w:p w:rsidR="00EF0A4C" w:rsidRPr="00EF0A4C" w:rsidRDefault="00EF0A4C" w:rsidP="00EF0A4C">
      <w:pPr>
        <w:pStyle w:val="PlainText"/>
        <w:rPr>
          <w:rFonts w:ascii="Times New Roman" w:hAnsi="Times New Roman" w:cs="Times New Roman"/>
          <w:sz w:val="24"/>
          <w:szCs w:val="24"/>
          <w:lang w:val="en-GB"/>
        </w:rPr>
      </w:pPr>
    </w:p>
    <w:p w:rsidR="00EF0A4C" w:rsidRDefault="00EF0A4C" w:rsidP="00EF0A4C">
      <w:pPr>
        <w:pStyle w:val="PlainText"/>
        <w:numPr>
          <w:ilvl w:val="0"/>
          <w:numId w:val="49"/>
        </w:numPr>
        <w:rPr>
          <w:rFonts w:ascii="Times New Roman" w:hAnsi="Times New Roman" w:cs="Times New Roman"/>
          <w:sz w:val="24"/>
          <w:szCs w:val="24"/>
          <w:lang w:val="it-IT"/>
        </w:rPr>
      </w:pPr>
      <w:hyperlink r:id="rId71" w:anchor="tab2" w:history="1">
        <w:r w:rsidRPr="00EF0A4C">
          <w:rPr>
            <w:rStyle w:val="Hyperlink"/>
            <w:rFonts w:ascii="Times New Roman" w:hAnsi="Times New Roman" w:cs="Times New Roman"/>
            <w:sz w:val="24"/>
            <w:szCs w:val="24"/>
            <w:lang w:val="it-IT"/>
          </w:rPr>
          <w:t>https://www.instat.gov.al/al/temat/kushtet-sociale/anketa-e-buxhetit-t%C3%AB-familjes/#tab2</w:t>
        </w:r>
      </w:hyperlink>
      <w:r w:rsidRPr="00EF0A4C">
        <w:rPr>
          <w:rFonts w:ascii="Times New Roman" w:hAnsi="Times New Roman" w:cs="Times New Roman"/>
          <w:sz w:val="24"/>
          <w:szCs w:val="24"/>
          <w:lang w:val="it-IT"/>
        </w:rPr>
        <w:t xml:space="preserve"> (shifrat dhe databaza statistikore)</w:t>
      </w:r>
    </w:p>
    <w:p w:rsidR="00EF0A4C" w:rsidRDefault="00EF0A4C" w:rsidP="00EF0A4C">
      <w:pPr>
        <w:pStyle w:val="ListParagraph"/>
        <w:rPr>
          <w:rFonts w:ascii="Times New Roman" w:hAnsi="Times New Roman" w:cs="Times New Roman"/>
          <w:sz w:val="24"/>
          <w:szCs w:val="24"/>
          <w:lang w:val="it-IT"/>
        </w:rPr>
      </w:pPr>
    </w:p>
    <w:p w:rsidR="00331FD5" w:rsidRPr="00EF0A4C" w:rsidRDefault="00331FD5" w:rsidP="009D489C">
      <w:pPr>
        <w:pStyle w:val="PlainText"/>
        <w:rPr>
          <w:b/>
          <w:lang w:val="it-IT"/>
        </w:rPr>
      </w:pPr>
    </w:p>
    <w:p w:rsidR="00E1585C" w:rsidRPr="00331FD5" w:rsidRDefault="00E1585C" w:rsidP="00E1585C">
      <w:pPr>
        <w:pStyle w:val="ListParagraph"/>
        <w:numPr>
          <w:ilvl w:val="0"/>
          <w:numId w:val="1"/>
        </w:numPr>
        <w:rPr>
          <w:b/>
          <w:lang w:val="it-IT"/>
        </w:rPr>
      </w:pPr>
      <w:r>
        <w:rPr>
          <w:b/>
        </w:rPr>
        <w:t>Përgjigja e kërkesës nr 77</w:t>
      </w:r>
    </w:p>
    <w:p w:rsidR="00EF0A4C" w:rsidRDefault="00EF0A4C" w:rsidP="00EF0A4C">
      <w:pPr>
        <w:rPr>
          <w:color w:val="212121"/>
        </w:rPr>
      </w:pPr>
      <w:r>
        <w:rPr>
          <w:rFonts w:ascii="Calibri" w:hAnsi="Calibri" w:cs="Calibri"/>
          <w:color w:val="1F497D"/>
        </w:rPr>
        <w:t> </w:t>
      </w:r>
      <w:r>
        <w:rPr>
          <w:color w:val="212121"/>
        </w:rPr>
        <w:t>I nderuar përdorues,</w:t>
      </w:r>
    </w:p>
    <w:p w:rsidR="00EF0A4C" w:rsidRDefault="00EF0A4C" w:rsidP="00EF0A4C">
      <w:pPr>
        <w:rPr>
          <w:color w:val="212121"/>
        </w:rPr>
      </w:pPr>
      <w:proofErr w:type="gramStart"/>
      <w:r>
        <w:rPr>
          <w:color w:val="212121"/>
        </w:rPr>
        <w:t>Në përgjigje të kërkesës suaj, ju bëjmë me dije se INSTAT nuk disponon të dhënat e kërkuara.</w:t>
      </w:r>
      <w:proofErr w:type="gramEnd"/>
    </w:p>
    <w:p w:rsidR="00C6475C" w:rsidRDefault="00C6475C" w:rsidP="00C6475C">
      <w:pPr>
        <w:rPr>
          <w:color w:val="212121"/>
        </w:rPr>
      </w:pPr>
    </w:p>
    <w:p w:rsidR="00E1585C" w:rsidRPr="00331FD5" w:rsidRDefault="00E1585C" w:rsidP="00E1585C">
      <w:pPr>
        <w:pStyle w:val="ListParagraph"/>
        <w:numPr>
          <w:ilvl w:val="0"/>
          <w:numId w:val="1"/>
        </w:numPr>
        <w:rPr>
          <w:b/>
          <w:lang w:val="it-IT"/>
        </w:rPr>
      </w:pPr>
      <w:r>
        <w:rPr>
          <w:b/>
        </w:rPr>
        <w:t>Përgjigja e kërkesës nr 78</w:t>
      </w:r>
    </w:p>
    <w:p w:rsidR="00137F4C" w:rsidRDefault="00137F4C" w:rsidP="00137F4C">
      <w:pPr>
        <w:rPr>
          <w:rFonts w:ascii="Times New Roman" w:hAnsi="Times New Roman" w:cs="Times New Roman"/>
          <w:sz w:val="24"/>
          <w:szCs w:val="24"/>
        </w:rPr>
      </w:pPr>
      <w:r>
        <w:rPr>
          <w:rFonts w:ascii="Times New Roman" w:hAnsi="Times New Roman" w:cs="Times New Roman"/>
          <w:sz w:val="24"/>
          <w:szCs w:val="24"/>
        </w:rPr>
        <w:lastRenderedPageBreak/>
        <w:t>I nderuar përdorues,</w:t>
      </w:r>
    </w:p>
    <w:p w:rsidR="00137F4C" w:rsidRDefault="00137F4C" w:rsidP="00137F4C">
      <w:pPr>
        <w:rPr>
          <w:rFonts w:ascii="Times New Roman" w:hAnsi="Times New Roman" w:cs="Times New Roman"/>
          <w:b/>
          <w:bCs/>
          <w:color w:val="242424"/>
          <w:sz w:val="24"/>
          <w:szCs w:val="24"/>
          <w:bdr w:val="none" w:sz="0" w:space="0" w:color="auto" w:frame="1"/>
        </w:rPr>
      </w:pPr>
      <w:proofErr w:type="gramStart"/>
      <w:r>
        <w:rPr>
          <w:rFonts w:ascii="Times New Roman" w:hAnsi="Times New Roman" w:cs="Times New Roman"/>
          <w:sz w:val="24"/>
          <w:szCs w:val="24"/>
        </w:rPr>
        <w:t>Në përgjigje të kërkesës suaj, ju bëjmë me dije se INSTAT nuk disponon çmime orientuese për procedurën me objekt “</w:t>
      </w:r>
      <w:r>
        <w:rPr>
          <w:rFonts w:ascii="Times New Roman" w:hAnsi="Times New Roman" w:cs="Times New Roman"/>
          <w:b/>
          <w:bCs/>
          <w:color w:val="242424"/>
          <w:sz w:val="24"/>
          <w:szCs w:val="24"/>
          <w:bdr w:val="none" w:sz="0" w:space="0" w:color="auto" w:frame="1"/>
        </w:rPr>
        <w:t>Blerje materiale kancelarie</w:t>
      </w:r>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137F4C" w:rsidRDefault="00137F4C" w:rsidP="00137F4C">
      <w:pPr>
        <w:rPr>
          <w:rFonts w:ascii="Times New Roman" w:hAnsi="Times New Roman" w:cs="Times New Roman"/>
          <w:b/>
          <w:bCs/>
          <w:color w:val="242424"/>
          <w:sz w:val="24"/>
          <w:szCs w:val="24"/>
          <w:bdr w:val="none" w:sz="0" w:space="0" w:color="auto" w:frame="1"/>
        </w:rPr>
      </w:pPr>
    </w:p>
    <w:p w:rsidR="00137F4C" w:rsidRPr="00331FD5" w:rsidRDefault="00137F4C" w:rsidP="00137F4C">
      <w:pPr>
        <w:pStyle w:val="ListParagraph"/>
        <w:numPr>
          <w:ilvl w:val="0"/>
          <w:numId w:val="1"/>
        </w:numPr>
        <w:rPr>
          <w:b/>
          <w:lang w:val="it-IT"/>
        </w:rPr>
      </w:pPr>
      <w:r>
        <w:rPr>
          <w:b/>
        </w:rPr>
        <w:t>Përgjigja e kërkesës nr 79</w:t>
      </w:r>
    </w:p>
    <w:p w:rsidR="00137F4C" w:rsidRPr="00137F4C" w:rsidRDefault="00137F4C" w:rsidP="00331FD5">
      <w:pPr>
        <w:rPr>
          <w:rFonts w:ascii="Times New Roman" w:hAnsi="Times New Roman" w:cs="Times New Roman"/>
          <w:lang w:val="sq-AL"/>
        </w:rPr>
      </w:pPr>
      <w:r w:rsidRPr="00137F4C">
        <w:rPr>
          <w:rFonts w:ascii="Times New Roman" w:hAnsi="Times New Roman" w:cs="Times New Roman"/>
          <w:lang w:val="sq-AL"/>
        </w:rPr>
        <w:t>I nderuar perdorues,</w:t>
      </w:r>
    </w:p>
    <w:p w:rsidR="00137F4C" w:rsidRDefault="00137F4C" w:rsidP="00137F4C">
      <w:pPr>
        <w:rPr>
          <w:rFonts w:ascii="Times New Roman" w:hAnsi="Times New Roman" w:cs="Times New Roman"/>
          <w:color w:val="000000"/>
          <w:lang w:val="sq-AL"/>
        </w:rPr>
      </w:pPr>
      <w:r>
        <w:rPr>
          <w:rFonts w:ascii="Times New Roman" w:hAnsi="Times New Roman" w:cs="Times New Roman"/>
          <w:lang w:val="sq-AL"/>
        </w:rPr>
        <w:t xml:space="preserve">Numri i ndërmarrjeve të huaja dhe </w:t>
      </w:r>
      <w:r>
        <w:rPr>
          <w:rFonts w:ascii="Times New Roman" w:hAnsi="Times New Roman" w:cs="Times New Roman"/>
          <w:color w:val="000000"/>
          <w:lang w:val="sq-AL"/>
        </w:rPr>
        <w:t>të përbashkëta Serbe në fund të vitit 2022 është 36.</w:t>
      </w:r>
    </w:p>
    <w:p w:rsidR="00137F4C" w:rsidRDefault="00137F4C" w:rsidP="00137F4C">
      <w:pPr>
        <w:rPr>
          <w:rFonts w:ascii="Times New Roman" w:hAnsi="Times New Roman" w:cs="Times New Roman"/>
          <w:color w:val="000000"/>
          <w:lang w:val="sq-AL"/>
        </w:rPr>
      </w:pPr>
    </w:p>
    <w:p w:rsidR="00137F4C" w:rsidRPr="00331FD5" w:rsidRDefault="00137F4C" w:rsidP="00137F4C">
      <w:pPr>
        <w:pStyle w:val="ListParagraph"/>
        <w:numPr>
          <w:ilvl w:val="0"/>
          <w:numId w:val="1"/>
        </w:numPr>
        <w:rPr>
          <w:b/>
          <w:lang w:val="it-IT"/>
        </w:rPr>
      </w:pPr>
      <w:r>
        <w:rPr>
          <w:b/>
        </w:rPr>
        <w:t>Përgjigja e kërkesës nr 80</w:t>
      </w:r>
    </w:p>
    <w:p w:rsidR="00011E4F" w:rsidRDefault="00011E4F" w:rsidP="00011E4F">
      <w:pPr>
        <w:pStyle w:val="NormalWeb"/>
      </w:pPr>
      <w:r>
        <w:rPr>
          <w:sz w:val="22"/>
          <w:szCs w:val="22"/>
        </w:rPr>
        <w:t>I nderuar perdorues,</w:t>
      </w:r>
    </w:p>
    <w:p w:rsidR="00011E4F" w:rsidRDefault="00011E4F" w:rsidP="00011E4F">
      <w:pPr>
        <w:pStyle w:val="NormalWeb"/>
      </w:pPr>
    </w:p>
    <w:p w:rsidR="00011E4F" w:rsidRDefault="00011E4F" w:rsidP="00011E4F">
      <w:pPr>
        <w:pStyle w:val="NormalWeb"/>
      </w:pPr>
      <w:r>
        <w:rPr>
          <w:sz w:val="22"/>
          <w:szCs w:val="22"/>
        </w:rPr>
        <w:t>Bashk</w:t>
      </w:r>
      <w:r>
        <w:rPr>
          <w:color w:val="1F497D"/>
          <w:sz w:val="22"/>
          <w:szCs w:val="22"/>
        </w:rPr>
        <w:t>ë</w:t>
      </w:r>
      <w:r>
        <w:rPr>
          <w:sz w:val="22"/>
          <w:szCs w:val="22"/>
        </w:rPr>
        <w:t>lidhur gjeni tabel</w:t>
      </w:r>
      <w:r>
        <w:rPr>
          <w:color w:val="1F497D"/>
          <w:sz w:val="22"/>
          <w:szCs w:val="22"/>
        </w:rPr>
        <w:t>ë</w:t>
      </w:r>
      <w:r>
        <w:rPr>
          <w:sz w:val="22"/>
          <w:szCs w:val="22"/>
        </w:rPr>
        <w:t>n e plot</w:t>
      </w:r>
      <w:r>
        <w:rPr>
          <w:color w:val="1F497D"/>
          <w:sz w:val="22"/>
          <w:szCs w:val="22"/>
        </w:rPr>
        <w:t>ë</w:t>
      </w:r>
      <w:r>
        <w:rPr>
          <w:sz w:val="22"/>
          <w:szCs w:val="22"/>
        </w:rPr>
        <w:t>suar p</w:t>
      </w:r>
      <w:r>
        <w:rPr>
          <w:color w:val="1F497D"/>
          <w:sz w:val="22"/>
          <w:szCs w:val="22"/>
        </w:rPr>
        <w:t>ë</w:t>
      </w:r>
      <w:r>
        <w:rPr>
          <w:sz w:val="22"/>
          <w:szCs w:val="22"/>
        </w:rPr>
        <w:t xml:space="preserve">r </w:t>
      </w:r>
      <w:proofErr w:type="gramStart"/>
      <w:r>
        <w:rPr>
          <w:sz w:val="22"/>
          <w:szCs w:val="22"/>
        </w:rPr>
        <w:t>sa</w:t>
      </w:r>
      <w:proofErr w:type="gramEnd"/>
      <w:r>
        <w:rPr>
          <w:sz w:val="22"/>
          <w:szCs w:val="22"/>
        </w:rPr>
        <w:t xml:space="preserve"> i p</w:t>
      </w:r>
      <w:r>
        <w:rPr>
          <w:color w:val="1F497D"/>
          <w:sz w:val="22"/>
          <w:szCs w:val="22"/>
        </w:rPr>
        <w:t>ë</w:t>
      </w:r>
      <w:r>
        <w:rPr>
          <w:sz w:val="22"/>
          <w:szCs w:val="22"/>
        </w:rPr>
        <w:t>rket PBB-s</w:t>
      </w:r>
      <w:r>
        <w:rPr>
          <w:color w:val="1F497D"/>
          <w:sz w:val="22"/>
          <w:szCs w:val="22"/>
        </w:rPr>
        <w:t>ë</w:t>
      </w:r>
      <w:r>
        <w:rPr>
          <w:sz w:val="22"/>
          <w:szCs w:val="22"/>
        </w:rPr>
        <w:t xml:space="preserve"> sipas aktiviteteve ekonomike p</w:t>
      </w:r>
      <w:r>
        <w:rPr>
          <w:color w:val="1F497D"/>
          <w:sz w:val="22"/>
          <w:szCs w:val="22"/>
        </w:rPr>
        <w:t>ë</w:t>
      </w:r>
      <w:r>
        <w:rPr>
          <w:sz w:val="22"/>
          <w:szCs w:val="22"/>
        </w:rPr>
        <w:t>r vitet 2000-2022, sipas kerkeses.</w:t>
      </w:r>
    </w:p>
    <w:p w:rsidR="00011E4F" w:rsidRDefault="00011E4F" w:rsidP="00011E4F">
      <w:pPr>
        <w:pStyle w:val="NormalWeb"/>
      </w:pPr>
      <w:r>
        <w:rPr>
          <w:sz w:val="22"/>
          <w:szCs w:val="22"/>
        </w:rPr>
        <w:t> </w:t>
      </w:r>
    </w:p>
    <w:p w:rsidR="00011E4F" w:rsidRDefault="00011E4F" w:rsidP="00011E4F">
      <w:pPr>
        <w:pStyle w:val="NormalWeb"/>
      </w:pPr>
      <w:r>
        <w:rPr>
          <w:sz w:val="22"/>
          <w:szCs w:val="22"/>
        </w:rPr>
        <w:t xml:space="preserve">Per me teper referojuni linkut </w:t>
      </w:r>
      <w:proofErr w:type="gramStart"/>
      <w:r>
        <w:rPr>
          <w:sz w:val="22"/>
          <w:szCs w:val="22"/>
        </w:rPr>
        <w:t>te</w:t>
      </w:r>
      <w:proofErr w:type="gramEnd"/>
      <w:r>
        <w:rPr>
          <w:sz w:val="22"/>
          <w:szCs w:val="22"/>
        </w:rPr>
        <w:t xml:space="preserve"> meposhtem:</w:t>
      </w:r>
    </w:p>
    <w:p w:rsidR="00011E4F" w:rsidRDefault="00011E4F" w:rsidP="00011E4F">
      <w:pPr>
        <w:pStyle w:val="NormalWeb"/>
      </w:pPr>
    </w:p>
    <w:p w:rsidR="00011E4F" w:rsidRDefault="00011E4F" w:rsidP="00011E4F">
      <w:pPr>
        <w:rPr>
          <w:color w:val="000000"/>
        </w:rPr>
      </w:pPr>
      <w:hyperlink r:id="rId72" w:history="1">
        <w:r>
          <w:rPr>
            <w:rStyle w:val="Hyperlink"/>
          </w:rPr>
          <w:t>http://databaza.instat.gov.al/pxweb/sq/DST/START__NA__NAY__NAYPA/NAYPA2/</w:t>
        </w:r>
      </w:hyperlink>
    </w:p>
    <w:tbl>
      <w:tblPr>
        <w:tblStyle w:val="LightShading-Accent5"/>
        <w:tblW w:w="31680" w:type="dxa"/>
        <w:tblLook w:val="04A0" w:firstRow="1" w:lastRow="0" w:firstColumn="1" w:lastColumn="0" w:noHBand="0" w:noVBand="1"/>
      </w:tblPr>
      <w:tblGrid>
        <w:gridCol w:w="1019"/>
        <w:gridCol w:w="1156"/>
        <w:gridCol w:w="4943"/>
        <w:gridCol w:w="1352"/>
        <w:gridCol w:w="1344"/>
        <w:gridCol w:w="4040"/>
        <w:gridCol w:w="1492"/>
        <w:gridCol w:w="1033"/>
        <w:gridCol w:w="1339"/>
        <w:gridCol w:w="2337"/>
        <w:gridCol w:w="3331"/>
        <w:gridCol w:w="6523"/>
        <w:gridCol w:w="1013"/>
        <w:gridCol w:w="866"/>
      </w:tblGrid>
      <w:tr w:rsidR="00011E4F" w:rsidRPr="00011E4F" w:rsidTr="00011E4F">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85" w:type="dxa"/>
            <w:gridSpan w:val="5"/>
            <w:noWrap/>
            <w:hideMark/>
          </w:tcPr>
          <w:p w:rsidR="00011E4F" w:rsidRPr="00011E4F" w:rsidRDefault="00011E4F" w:rsidP="00011E4F">
            <w:pPr>
              <w:rPr>
                <w:rFonts w:ascii="Times New Roman" w:eastAsia="Times New Roman" w:hAnsi="Times New Roman" w:cs="Times New Roman"/>
                <w:color w:val="000000"/>
                <w:sz w:val="24"/>
                <w:szCs w:val="24"/>
              </w:rPr>
            </w:pPr>
            <w:r w:rsidRPr="00011E4F">
              <w:rPr>
                <w:rFonts w:ascii="Times New Roman" w:eastAsia="Times New Roman" w:hAnsi="Times New Roman" w:cs="Times New Roman"/>
                <w:color w:val="000000"/>
                <w:sz w:val="24"/>
                <w:szCs w:val="24"/>
              </w:rPr>
              <w:t>PBB sipas aktiviteteve ekonomike në milion lek, vitet 2000-2022</w:t>
            </w:r>
          </w:p>
        </w:tc>
        <w:tc>
          <w:tcPr>
            <w:tcW w:w="4488" w:type="dxa"/>
            <w:noWrap/>
            <w:hideMark/>
          </w:tcPr>
          <w:p w:rsidR="00011E4F" w:rsidRPr="00011E4F" w:rsidRDefault="00011E4F" w:rsidP="00011E4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188" w:type="dxa"/>
            <w:noWrap/>
            <w:hideMark/>
          </w:tcPr>
          <w:p w:rsidR="00011E4F" w:rsidRPr="00011E4F" w:rsidRDefault="00011E4F" w:rsidP="00011E4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067" w:type="dxa"/>
            <w:noWrap/>
            <w:hideMark/>
          </w:tcPr>
          <w:p w:rsidR="00011E4F" w:rsidRPr="00011E4F" w:rsidRDefault="00011E4F" w:rsidP="00011E4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1471" w:type="dxa"/>
            <w:noWrap/>
            <w:hideMark/>
          </w:tcPr>
          <w:p w:rsidR="00011E4F" w:rsidRPr="00011E4F" w:rsidRDefault="00011E4F" w:rsidP="00011E4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2586" w:type="dxa"/>
            <w:noWrap/>
            <w:hideMark/>
          </w:tcPr>
          <w:p w:rsidR="00011E4F" w:rsidRPr="00011E4F" w:rsidRDefault="00011E4F" w:rsidP="00011E4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3696" w:type="dxa"/>
            <w:noWrap/>
            <w:hideMark/>
          </w:tcPr>
          <w:p w:rsidR="00011E4F" w:rsidRPr="00011E4F" w:rsidRDefault="00011E4F" w:rsidP="00011E4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7262" w:type="dxa"/>
            <w:noWrap/>
            <w:hideMark/>
          </w:tcPr>
          <w:p w:rsidR="00011E4F" w:rsidRPr="00011E4F" w:rsidRDefault="00011E4F" w:rsidP="00011E4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454" w:type="dxa"/>
            <w:noWrap/>
            <w:hideMark/>
          </w:tcPr>
          <w:p w:rsidR="00011E4F" w:rsidRPr="00011E4F" w:rsidRDefault="00011E4F" w:rsidP="00011E4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c>
          <w:tcPr>
            <w:tcW w:w="398" w:type="dxa"/>
            <w:noWrap/>
            <w:hideMark/>
          </w:tcPr>
          <w:p w:rsidR="00011E4F" w:rsidRPr="00011E4F" w:rsidRDefault="00011E4F" w:rsidP="00011E4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rPr>
            </w:pPr>
          </w:p>
        </w:tc>
      </w:tr>
      <w:tr w:rsidR="00011E4F" w:rsidRPr="00011E4F" w:rsidTr="00011E4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7" w:type="dxa"/>
            <w:noWrap/>
            <w:hideMark/>
          </w:tcPr>
          <w:p w:rsidR="00011E4F" w:rsidRPr="00011E4F" w:rsidRDefault="00011E4F" w:rsidP="00011E4F">
            <w:pPr>
              <w:rPr>
                <w:rFonts w:ascii="Calibri" w:eastAsia="Times New Roman" w:hAnsi="Calibri" w:cs="Calibri"/>
                <w:color w:val="000000"/>
              </w:rPr>
            </w:pPr>
          </w:p>
        </w:tc>
        <w:tc>
          <w:tcPr>
            <w:tcW w:w="1257"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5497"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953"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071"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4488"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188"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067"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1471"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2586"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3696"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7262"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454"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c>
          <w:tcPr>
            <w:tcW w:w="398"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
        </w:tc>
      </w:tr>
      <w:tr w:rsidR="00011E4F" w:rsidRPr="00011E4F" w:rsidTr="00011E4F">
        <w:trPr>
          <w:trHeight w:val="300"/>
        </w:trPr>
        <w:tc>
          <w:tcPr>
            <w:cnfStyle w:val="001000000000" w:firstRow="0" w:lastRow="0" w:firstColumn="1" w:lastColumn="0" w:oddVBand="0" w:evenVBand="0" w:oddHBand="0" w:evenHBand="0" w:firstRowFirstColumn="0" w:firstRowLastColumn="0" w:lastRowFirstColumn="0" w:lastRowLastColumn="0"/>
            <w:tcW w:w="307" w:type="dxa"/>
            <w:vMerge w:val="restart"/>
            <w:hideMark/>
          </w:tcPr>
          <w:p w:rsidR="00011E4F" w:rsidRPr="00011E4F" w:rsidRDefault="00011E4F" w:rsidP="00011E4F">
            <w:pPr>
              <w:jc w:val="center"/>
              <w:rPr>
                <w:rFonts w:ascii="Helv" w:eastAsia="Times New Roman" w:hAnsi="Helv" w:cs="Calibri"/>
                <w:sz w:val="20"/>
                <w:szCs w:val="20"/>
              </w:rPr>
            </w:pPr>
            <w:r w:rsidRPr="00011E4F">
              <w:rPr>
                <w:rFonts w:ascii="Helv" w:eastAsia="Times New Roman" w:hAnsi="Helv" w:cs="Calibri"/>
                <w:sz w:val="20"/>
                <w:szCs w:val="20"/>
              </w:rPr>
              <w:t>VA 2010=100 A10</w:t>
            </w:r>
          </w:p>
        </w:tc>
        <w:tc>
          <w:tcPr>
            <w:tcW w:w="1257" w:type="dxa"/>
            <w:noWrap/>
            <w:hideMark/>
          </w:tcPr>
          <w:p w:rsidR="00011E4F" w:rsidRPr="00011E4F" w:rsidRDefault="00011E4F" w:rsidP="00011E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A1</w:t>
            </w:r>
          </w:p>
        </w:tc>
        <w:tc>
          <w:tcPr>
            <w:tcW w:w="5497" w:type="dxa"/>
            <w:noWrap/>
            <w:hideMark/>
          </w:tcPr>
          <w:p w:rsidR="00011E4F" w:rsidRPr="00011E4F" w:rsidRDefault="00011E4F" w:rsidP="00011E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A2</w:t>
            </w:r>
          </w:p>
        </w:tc>
        <w:tc>
          <w:tcPr>
            <w:tcW w:w="953" w:type="dxa"/>
            <w:noWrap/>
            <w:hideMark/>
          </w:tcPr>
          <w:p w:rsidR="00011E4F" w:rsidRPr="00011E4F" w:rsidRDefault="00011E4F" w:rsidP="00011E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011E4F">
              <w:rPr>
                <w:rFonts w:ascii="Calibri" w:eastAsia="Times New Roman" w:hAnsi="Calibri" w:cs="Calibri"/>
              </w:rPr>
              <w:t>A2a</w:t>
            </w:r>
          </w:p>
        </w:tc>
        <w:tc>
          <w:tcPr>
            <w:tcW w:w="1071" w:type="dxa"/>
            <w:noWrap/>
            <w:hideMark/>
          </w:tcPr>
          <w:p w:rsidR="00011E4F" w:rsidRPr="00011E4F" w:rsidRDefault="00011E4F" w:rsidP="00011E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A3</w:t>
            </w:r>
          </w:p>
        </w:tc>
        <w:tc>
          <w:tcPr>
            <w:tcW w:w="4488" w:type="dxa"/>
            <w:noWrap/>
            <w:hideMark/>
          </w:tcPr>
          <w:p w:rsidR="00011E4F" w:rsidRPr="00011E4F" w:rsidRDefault="00011E4F" w:rsidP="00011E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A4</w:t>
            </w:r>
          </w:p>
        </w:tc>
        <w:tc>
          <w:tcPr>
            <w:tcW w:w="1188" w:type="dxa"/>
            <w:noWrap/>
            <w:hideMark/>
          </w:tcPr>
          <w:p w:rsidR="00011E4F" w:rsidRPr="00011E4F" w:rsidRDefault="00011E4F" w:rsidP="00011E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A5</w:t>
            </w:r>
          </w:p>
        </w:tc>
        <w:tc>
          <w:tcPr>
            <w:tcW w:w="1067" w:type="dxa"/>
            <w:noWrap/>
            <w:hideMark/>
          </w:tcPr>
          <w:p w:rsidR="00011E4F" w:rsidRPr="00011E4F" w:rsidRDefault="00011E4F" w:rsidP="00011E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A6</w:t>
            </w:r>
          </w:p>
        </w:tc>
        <w:tc>
          <w:tcPr>
            <w:tcW w:w="1471" w:type="dxa"/>
            <w:noWrap/>
            <w:hideMark/>
          </w:tcPr>
          <w:p w:rsidR="00011E4F" w:rsidRPr="00011E4F" w:rsidRDefault="00011E4F" w:rsidP="00011E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A7</w:t>
            </w:r>
          </w:p>
        </w:tc>
        <w:tc>
          <w:tcPr>
            <w:tcW w:w="2586" w:type="dxa"/>
            <w:noWrap/>
            <w:hideMark/>
          </w:tcPr>
          <w:p w:rsidR="00011E4F" w:rsidRPr="00011E4F" w:rsidRDefault="00011E4F" w:rsidP="00011E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A8</w:t>
            </w:r>
          </w:p>
        </w:tc>
        <w:tc>
          <w:tcPr>
            <w:tcW w:w="3696" w:type="dxa"/>
            <w:noWrap/>
            <w:hideMark/>
          </w:tcPr>
          <w:p w:rsidR="00011E4F" w:rsidRPr="00011E4F" w:rsidRDefault="00011E4F" w:rsidP="00011E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A9</w:t>
            </w:r>
          </w:p>
        </w:tc>
        <w:tc>
          <w:tcPr>
            <w:tcW w:w="7262" w:type="dxa"/>
            <w:noWrap/>
            <w:hideMark/>
          </w:tcPr>
          <w:p w:rsidR="00011E4F" w:rsidRPr="00011E4F" w:rsidRDefault="00011E4F" w:rsidP="00011E4F">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A10</w:t>
            </w:r>
          </w:p>
        </w:tc>
        <w:tc>
          <w:tcPr>
            <w:tcW w:w="454" w:type="dxa"/>
            <w:vMerge w:val="restart"/>
            <w:hideMark/>
          </w:tcPr>
          <w:p w:rsidR="00011E4F" w:rsidRPr="00011E4F" w:rsidRDefault="00011E4F" w:rsidP="00011E4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011E4F">
              <w:rPr>
                <w:rFonts w:ascii="Arial" w:eastAsia="Times New Roman" w:hAnsi="Arial" w:cs="Arial"/>
                <w:b/>
                <w:bCs/>
                <w:sz w:val="20"/>
                <w:szCs w:val="20"/>
              </w:rPr>
              <w:t>Total</w:t>
            </w:r>
          </w:p>
        </w:tc>
        <w:tc>
          <w:tcPr>
            <w:tcW w:w="398" w:type="dxa"/>
            <w:vMerge w:val="restart"/>
            <w:hideMark/>
          </w:tcPr>
          <w:p w:rsidR="00011E4F" w:rsidRPr="00011E4F" w:rsidRDefault="00011E4F" w:rsidP="00011E4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011E4F">
              <w:rPr>
                <w:rFonts w:ascii="Arial" w:eastAsia="Times New Roman" w:hAnsi="Arial" w:cs="Arial"/>
                <w:b/>
                <w:bCs/>
                <w:sz w:val="20"/>
                <w:szCs w:val="20"/>
              </w:rPr>
              <w:t>Net Taxes</w:t>
            </w:r>
          </w:p>
        </w:tc>
      </w:tr>
      <w:tr w:rsidR="00011E4F" w:rsidRPr="00011E4F" w:rsidTr="00011E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 w:type="dxa"/>
            <w:vMerge/>
            <w:hideMark/>
          </w:tcPr>
          <w:p w:rsidR="00011E4F" w:rsidRPr="00011E4F" w:rsidRDefault="00011E4F" w:rsidP="00011E4F">
            <w:pPr>
              <w:rPr>
                <w:rFonts w:ascii="Helv" w:eastAsia="Times New Roman" w:hAnsi="Helv" w:cs="Calibri"/>
                <w:sz w:val="20"/>
                <w:szCs w:val="20"/>
              </w:rPr>
            </w:pPr>
          </w:p>
        </w:tc>
        <w:tc>
          <w:tcPr>
            <w:tcW w:w="1257" w:type="dxa"/>
            <w:noWrap/>
            <w:hideMark/>
          </w:tcPr>
          <w:p w:rsidR="00011E4F" w:rsidRPr="00011E4F" w:rsidRDefault="00011E4F" w:rsidP="00011E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A</w:t>
            </w:r>
          </w:p>
        </w:tc>
        <w:tc>
          <w:tcPr>
            <w:tcW w:w="5497" w:type="dxa"/>
            <w:noWrap/>
            <w:hideMark/>
          </w:tcPr>
          <w:p w:rsidR="00011E4F" w:rsidRPr="00011E4F" w:rsidRDefault="00011E4F" w:rsidP="00011E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B, C, D, E</w:t>
            </w:r>
          </w:p>
        </w:tc>
        <w:tc>
          <w:tcPr>
            <w:tcW w:w="953" w:type="dxa"/>
            <w:noWrap/>
            <w:hideMark/>
          </w:tcPr>
          <w:p w:rsidR="00011E4F" w:rsidRPr="00011E4F" w:rsidRDefault="00011E4F" w:rsidP="00011E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011E4F">
              <w:rPr>
                <w:rFonts w:ascii="Calibri" w:eastAsia="Times New Roman" w:hAnsi="Calibri" w:cs="Calibri"/>
              </w:rPr>
              <w:t>C</w:t>
            </w:r>
          </w:p>
        </w:tc>
        <w:tc>
          <w:tcPr>
            <w:tcW w:w="1071" w:type="dxa"/>
            <w:noWrap/>
            <w:hideMark/>
          </w:tcPr>
          <w:p w:rsidR="00011E4F" w:rsidRPr="00011E4F" w:rsidRDefault="00011E4F" w:rsidP="00011E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F</w:t>
            </w:r>
          </w:p>
        </w:tc>
        <w:tc>
          <w:tcPr>
            <w:tcW w:w="4488" w:type="dxa"/>
            <w:noWrap/>
            <w:hideMark/>
          </w:tcPr>
          <w:p w:rsidR="00011E4F" w:rsidRPr="00011E4F" w:rsidRDefault="00011E4F" w:rsidP="00011E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G, H, I</w:t>
            </w:r>
          </w:p>
        </w:tc>
        <w:tc>
          <w:tcPr>
            <w:tcW w:w="1188" w:type="dxa"/>
            <w:noWrap/>
            <w:hideMark/>
          </w:tcPr>
          <w:p w:rsidR="00011E4F" w:rsidRPr="00011E4F" w:rsidRDefault="00011E4F" w:rsidP="00011E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J</w:t>
            </w:r>
          </w:p>
        </w:tc>
        <w:tc>
          <w:tcPr>
            <w:tcW w:w="1067" w:type="dxa"/>
            <w:noWrap/>
            <w:hideMark/>
          </w:tcPr>
          <w:p w:rsidR="00011E4F" w:rsidRPr="00011E4F" w:rsidRDefault="00011E4F" w:rsidP="00011E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K</w:t>
            </w:r>
          </w:p>
        </w:tc>
        <w:tc>
          <w:tcPr>
            <w:tcW w:w="1471" w:type="dxa"/>
            <w:hideMark/>
          </w:tcPr>
          <w:p w:rsidR="00011E4F" w:rsidRPr="00011E4F" w:rsidRDefault="00011E4F" w:rsidP="00011E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L</w:t>
            </w:r>
          </w:p>
        </w:tc>
        <w:tc>
          <w:tcPr>
            <w:tcW w:w="2586" w:type="dxa"/>
            <w:noWrap/>
            <w:hideMark/>
          </w:tcPr>
          <w:p w:rsidR="00011E4F" w:rsidRPr="00011E4F" w:rsidRDefault="00011E4F" w:rsidP="00011E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M, N</w:t>
            </w:r>
          </w:p>
        </w:tc>
        <w:tc>
          <w:tcPr>
            <w:tcW w:w="3696" w:type="dxa"/>
            <w:noWrap/>
            <w:hideMark/>
          </w:tcPr>
          <w:p w:rsidR="00011E4F" w:rsidRPr="00011E4F" w:rsidRDefault="00011E4F" w:rsidP="00011E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O, P, Q</w:t>
            </w:r>
          </w:p>
        </w:tc>
        <w:tc>
          <w:tcPr>
            <w:tcW w:w="7262" w:type="dxa"/>
            <w:noWrap/>
            <w:hideMark/>
          </w:tcPr>
          <w:p w:rsidR="00011E4F" w:rsidRPr="00011E4F" w:rsidRDefault="00011E4F" w:rsidP="00011E4F">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R, S, T, U</w:t>
            </w:r>
          </w:p>
        </w:tc>
        <w:tc>
          <w:tcPr>
            <w:tcW w:w="454" w:type="dxa"/>
            <w:vMerge/>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p>
        </w:tc>
        <w:tc>
          <w:tcPr>
            <w:tcW w:w="398" w:type="dxa"/>
            <w:vMerge/>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p>
        </w:tc>
      </w:tr>
      <w:tr w:rsidR="00011E4F" w:rsidRPr="00011E4F" w:rsidTr="00011E4F">
        <w:trPr>
          <w:trHeight w:val="300"/>
        </w:trPr>
        <w:tc>
          <w:tcPr>
            <w:cnfStyle w:val="001000000000" w:firstRow="0" w:lastRow="0" w:firstColumn="1" w:lastColumn="0" w:oddVBand="0" w:evenVBand="0" w:oddHBand="0" w:evenHBand="0" w:firstRowFirstColumn="0" w:firstRowLastColumn="0" w:lastRowFirstColumn="0" w:lastRowLastColumn="0"/>
            <w:tcW w:w="307" w:type="dxa"/>
            <w:vMerge/>
            <w:hideMark/>
          </w:tcPr>
          <w:p w:rsidR="00011E4F" w:rsidRPr="00011E4F" w:rsidRDefault="00011E4F" w:rsidP="00011E4F">
            <w:pPr>
              <w:rPr>
                <w:rFonts w:ascii="Helv" w:eastAsia="Times New Roman" w:hAnsi="Helv" w:cs="Calibri"/>
                <w:sz w:val="20"/>
                <w:szCs w:val="20"/>
              </w:rPr>
            </w:pPr>
          </w:p>
        </w:tc>
        <w:tc>
          <w:tcPr>
            <w:tcW w:w="1257"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Bujqësia, pyjet dhe peshkimi</w:t>
            </w:r>
          </w:p>
        </w:tc>
        <w:tc>
          <w:tcPr>
            <w:tcW w:w="5497"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Industria nxjerrëse; Industria përpunuese; Energjia elektrike, gazi, avulli dhe furnizimi me ajër të kondicionuar; Furnizimi me ujë, aktivitetet e trajtimit dhe menaxhimit të mbeturinave, mbetjeve</w:t>
            </w:r>
          </w:p>
        </w:tc>
        <w:tc>
          <w:tcPr>
            <w:tcW w:w="953"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rPr>
            </w:pPr>
            <w:r w:rsidRPr="00011E4F">
              <w:rPr>
                <w:rFonts w:ascii="Calibri" w:eastAsia="Times New Roman" w:hAnsi="Calibri" w:cs="Calibri"/>
              </w:rPr>
              <w:t> </w:t>
            </w:r>
          </w:p>
        </w:tc>
        <w:tc>
          <w:tcPr>
            <w:tcW w:w="1071"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Ndërtimi</w:t>
            </w:r>
          </w:p>
        </w:tc>
        <w:tc>
          <w:tcPr>
            <w:tcW w:w="4488"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Tregtia me shumicë dhe me pakicë; riparimi i automjeteve dhe motorcikletave; Transporti dhe magazinimi; Akomodimi dhe shërbimi ushqimor</w:t>
            </w:r>
          </w:p>
        </w:tc>
        <w:tc>
          <w:tcPr>
            <w:tcW w:w="1188"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Informacioni dhe komunikacioni </w:t>
            </w:r>
          </w:p>
        </w:tc>
        <w:tc>
          <w:tcPr>
            <w:tcW w:w="1067"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val="it-IT"/>
              </w:rPr>
            </w:pPr>
            <w:r w:rsidRPr="00011E4F">
              <w:rPr>
                <w:rFonts w:ascii="Calibri" w:eastAsia="Times New Roman" w:hAnsi="Calibri" w:cs="Calibri"/>
                <w:b/>
                <w:bCs/>
                <w:color w:val="000000"/>
                <w:lang w:val="it-IT"/>
              </w:rPr>
              <w:t xml:space="preserve">Aktivitete financiare dhe të sigurimit </w:t>
            </w:r>
          </w:p>
        </w:tc>
        <w:tc>
          <w:tcPr>
            <w:tcW w:w="1471"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Aktivitete të pasurive të paluajtëshme (real estate)</w:t>
            </w:r>
          </w:p>
        </w:tc>
        <w:tc>
          <w:tcPr>
            <w:tcW w:w="2586"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Aktivitete profesionale, shkencore dhe teknike; Shërbime administrative dhe mbështetëse </w:t>
            </w:r>
          </w:p>
        </w:tc>
        <w:tc>
          <w:tcPr>
            <w:tcW w:w="3696"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Administrim publik dhe mbrojtja; sigurimi social i detyrueshëm; Arsimimi; Shendetsia dhe aktivitete te punes sociale</w:t>
            </w:r>
          </w:p>
        </w:tc>
        <w:tc>
          <w:tcPr>
            <w:tcW w:w="7262"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Arte, argëtim dhe çlodhje; Aktivitete të tjera shërbimi; Aktivitetet e familjeve si punëdhënës; aktivitete të prodhimit të mallrave e shërbimeve të pandryshueshme të familjeve për përdorim të vet; Aktivitete te organizatave dhe organizmave nderkombetare</w:t>
            </w:r>
          </w:p>
        </w:tc>
        <w:tc>
          <w:tcPr>
            <w:tcW w:w="454" w:type="dxa"/>
            <w:vMerge/>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p>
        </w:tc>
        <w:tc>
          <w:tcPr>
            <w:tcW w:w="398" w:type="dxa"/>
            <w:vMerge/>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p>
        </w:tc>
      </w:tr>
      <w:tr w:rsidR="00011E4F" w:rsidRPr="00011E4F" w:rsidTr="00011E4F">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7" w:type="dxa"/>
            <w:vMerge/>
            <w:hideMark/>
          </w:tcPr>
          <w:p w:rsidR="00011E4F" w:rsidRPr="00011E4F" w:rsidRDefault="00011E4F" w:rsidP="00011E4F">
            <w:pPr>
              <w:rPr>
                <w:rFonts w:ascii="Helv" w:eastAsia="Times New Roman" w:hAnsi="Helv" w:cs="Calibri"/>
                <w:sz w:val="20"/>
                <w:szCs w:val="20"/>
              </w:rPr>
            </w:pPr>
          </w:p>
        </w:tc>
        <w:tc>
          <w:tcPr>
            <w:tcW w:w="1257"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Products of agriculture, forestry and fishing</w:t>
            </w:r>
          </w:p>
        </w:tc>
        <w:tc>
          <w:tcPr>
            <w:tcW w:w="5497"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Mining and quarrying; manufactured products; electricity, gas, water and waste management</w:t>
            </w:r>
          </w:p>
        </w:tc>
        <w:tc>
          <w:tcPr>
            <w:tcW w:w="953"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rPr>
            </w:pPr>
            <w:r w:rsidRPr="00011E4F">
              <w:rPr>
                <w:rFonts w:ascii="Calibri" w:eastAsia="Times New Roman" w:hAnsi="Calibri" w:cs="Calibri"/>
              </w:rPr>
              <w:t>of which; manufactured products</w:t>
            </w:r>
          </w:p>
        </w:tc>
        <w:tc>
          <w:tcPr>
            <w:tcW w:w="1071"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Constructions and construction work</w:t>
            </w:r>
          </w:p>
        </w:tc>
        <w:tc>
          <w:tcPr>
            <w:tcW w:w="4488"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Wholesale and retail trade services; repair of motor vehicles and motorcycles services; transportation and storage services; accommodation and food services</w:t>
            </w:r>
          </w:p>
        </w:tc>
        <w:tc>
          <w:tcPr>
            <w:tcW w:w="1188"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Information and communication services</w:t>
            </w:r>
          </w:p>
        </w:tc>
        <w:tc>
          <w:tcPr>
            <w:tcW w:w="1067"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Financial and insurance services</w:t>
            </w:r>
          </w:p>
        </w:tc>
        <w:tc>
          <w:tcPr>
            <w:tcW w:w="1471"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Real estate services</w:t>
            </w:r>
          </w:p>
        </w:tc>
        <w:tc>
          <w:tcPr>
            <w:tcW w:w="2586"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Professional, scientific and technical services; administrative and support services</w:t>
            </w:r>
          </w:p>
        </w:tc>
        <w:tc>
          <w:tcPr>
            <w:tcW w:w="3696"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Public administration and defence services; compulsory social security services; education; human health and social work services</w:t>
            </w:r>
          </w:p>
        </w:tc>
        <w:tc>
          <w:tcPr>
            <w:tcW w:w="7262"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Arts, entertainment and recreation services, repair of household goods and other services</w:t>
            </w:r>
          </w:p>
        </w:tc>
        <w:tc>
          <w:tcPr>
            <w:tcW w:w="454" w:type="dxa"/>
            <w:vMerge/>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p>
        </w:tc>
        <w:tc>
          <w:tcPr>
            <w:tcW w:w="398" w:type="dxa"/>
            <w:vMerge/>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p>
        </w:tc>
      </w:tr>
      <w:tr w:rsidR="00011E4F" w:rsidRPr="00011E4F" w:rsidTr="00011E4F">
        <w:trPr>
          <w:trHeight w:val="300"/>
        </w:trPr>
        <w:tc>
          <w:tcPr>
            <w:cnfStyle w:val="001000000000" w:firstRow="0" w:lastRow="0" w:firstColumn="1" w:lastColumn="0" w:oddVBand="0" w:evenVBand="0" w:oddHBand="0" w:evenHBand="0" w:firstRowFirstColumn="0" w:firstRowLastColumn="0" w:lastRowFirstColumn="0" w:lastRowLastColumn="0"/>
            <w:tcW w:w="307" w:type="dxa"/>
            <w:noWrap/>
            <w:hideMark/>
          </w:tcPr>
          <w:p w:rsidR="00011E4F" w:rsidRPr="00011E4F" w:rsidRDefault="00011E4F" w:rsidP="00011E4F">
            <w:pPr>
              <w:jc w:val="center"/>
              <w:rPr>
                <w:rFonts w:ascii="Times New Roman" w:eastAsia="Times New Roman" w:hAnsi="Times New Roman" w:cs="Times New Roman"/>
                <w:sz w:val="20"/>
                <w:szCs w:val="20"/>
              </w:rPr>
            </w:pPr>
            <w:r w:rsidRPr="00011E4F">
              <w:rPr>
                <w:rFonts w:ascii="Times New Roman" w:eastAsia="Times New Roman" w:hAnsi="Times New Roman" w:cs="Times New Roman"/>
                <w:sz w:val="20"/>
                <w:szCs w:val="20"/>
              </w:rPr>
              <w:t>2000</w:t>
            </w:r>
          </w:p>
        </w:tc>
        <w:tc>
          <w:tcPr>
            <w:tcW w:w="1257"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122,871 </w:t>
            </w:r>
          </w:p>
        </w:tc>
        <w:tc>
          <w:tcPr>
            <w:tcW w:w="5497"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40,403 </w:t>
            </w:r>
          </w:p>
        </w:tc>
        <w:tc>
          <w:tcPr>
            <w:tcW w:w="953"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11E4F">
              <w:rPr>
                <w:rFonts w:ascii="Calibri" w:eastAsia="Times New Roman" w:hAnsi="Calibri" w:cs="Calibri"/>
                <w:color w:val="000000"/>
              </w:rPr>
              <w:t xml:space="preserve">           21,641 </w:t>
            </w:r>
          </w:p>
        </w:tc>
        <w:tc>
          <w:tcPr>
            <w:tcW w:w="1071"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56,808 </w:t>
            </w:r>
          </w:p>
        </w:tc>
        <w:tc>
          <w:tcPr>
            <w:tcW w:w="4488"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109,890 </w:t>
            </w:r>
          </w:p>
        </w:tc>
        <w:tc>
          <w:tcPr>
            <w:tcW w:w="1188"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12,406 </w:t>
            </w:r>
          </w:p>
        </w:tc>
        <w:tc>
          <w:tcPr>
            <w:tcW w:w="1067"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6,947 </w:t>
            </w:r>
          </w:p>
        </w:tc>
        <w:tc>
          <w:tcPr>
            <w:tcW w:w="1471"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39,653 </w:t>
            </w:r>
          </w:p>
        </w:tc>
        <w:tc>
          <w:tcPr>
            <w:tcW w:w="2586"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7,464 </w:t>
            </w:r>
          </w:p>
        </w:tc>
        <w:tc>
          <w:tcPr>
            <w:tcW w:w="3696"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40,665 </w:t>
            </w:r>
          </w:p>
        </w:tc>
        <w:tc>
          <w:tcPr>
            <w:tcW w:w="7262"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5,021 </w:t>
            </w:r>
          </w:p>
        </w:tc>
        <w:tc>
          <w:tcPr>
            <w:tcW w:w="454" w:type="dxa"/>
            <w:hideMark/>
          </w:tcPr>
          <w:p w:rsidR="00011E4F" w:rsidRPr="00011E4F" w:rsidRDefault="00011E4F" w:rsidP="00011E4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011E4F">
              <w:rPr>
                <w:rFonts w:ascii="Arial" w:eastAsia="Times New Roman" w:hAnsi="Arial" w:cs="Arial"/>
                <w:b/>
                <w:bCs/>
                <w:sz w:val="20"/>
                <w:szCs w:val="20"/>
              </w:rPr>
              <w:t xml:space="preserve">         442,127 </w:t>
            </w:r>
          </w:p>
        </w:tc>
        <w:tc>
          <w:tcPr>
            <w:tcW w:w="398"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59,072 </w:t>
            </w:r>
          </w:p>
        </w:tc>
      </w:tr>
      <w:tr w:rsidR="00011E4F" w:rsidRPr="00011E4F" w:rsidTr="00011E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 w:type="dxa"/>
            <w:noWrap/>
            <w:hideMark/>
          </w:tcPr>
          <w:p w:rsidR="00011E4F" w:rsidRPr="00011E4F" w:rsidRDefault="00011E4F" w:rsidP="00011E4F">
            <w:pPr>
              <w:jc w:val="center"/>
              <w:rPr>
                <w:rFonts w:ascii="Times New Roman" w:eastAsia="Times New Roman" w:hAnsi="Times New Roman" w:cs="Times New Roman"/>
                <w:sz w:val="20"/>
                <w:szCs w:val="20"/>
              </w:rPr>
            </w:pPr>
            <w:r w:rsidRPr="00011E4F">
              <w:rPr>
                <w:rFonts w:ascii="Times New Roman" w:eastAsia="Times New Roman" w:hAnsi="Times New Roman" w:cs="Times New Roman"/>
                <w:sz w:val="20"/>
                <w:szCs w:val="20"/>
              </w:rPr>
              <w:t>2001</w:t>
            </w:r>
          </w:p>
        </w:tc>
        <w:tc>
          <w:tcPr>
            <w:tcW w:w="1257"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127,994 </w:t>
            </w:r>
          </w:p>
        </w:tc>
        <w:tc>
          <w:tcPr>
            <w:tcW w:w="5497"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43,337 </w:t>
            </w:r>
          </w:p>
        </w:tc>
        <w:tc>
          <w:tcPr>
            <w:tcW w:w="953"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11E4F">
              <w:rPr>
                <w:rFonts w:ascii="Calibri" w:eastAsia="Times New Roman" w:hAnsi="Calibri" w:cs="Calibri"/>
                <w:color w:val="000000"/>
              </w:rPr>
              <w:t xml:space="preserve">           23,096 </w:t>
            </w:r>
          </w:p>
        </w:tc>
        <w:tc>
          <w:tcPr>
            <w:tcW w:w="1071"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79,132 </w:t>
            </w:r>
          </w:p>
        </w:tc>
        <w:tc>
          <w:tcPr>
            <w:tcW w:w="4488"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115,855 </w:t>
            </w:r>
          </w:p>
        </w:tc>
        <w:tc>
          <w:tcPr>
            <w:tcW w:w="1188"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19,652 </w:t>
            </w:r>
          </w:p>
        </w:tc>
        <w:tc>
          <w:tcPr>
            <w:tcW w:w="1067"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8,406 </w:t>
            </w:r>
          </w:p>
        </w:tc>
        <w:tc>
          <w:tcPr>
            <w:tcW w:w="1471"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44,308 </w:t>
            </w:r>
          </w:p>
        </w:tc>
        <w:tc>
          <w:tcPr>
            <w:tcW w:w="2586"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9,063 </w:t>
            </w:r>
          </w:p>
        </w:tc>
        <w:tc>
          <w:tcPr>
            <w:tcW w:w="3696"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49,424 </w:t>
            </w:r>
          </w:p>
        </w:tc>
        <w:tc>
          <w:tcPr>
            <w:tcW w:w="7262"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6,521 </w:t>
            </w:r>
          </w:p>
        </w:tc>
        <w:tc>
          <w:tcPr>
            <w:tcW w:w="454" w:type="dxa"/>
            <w:hideMark/>
          </w:tcPr>
          <w:p w:rsidR="00011E4F" w:rsidRPr="00011E4F" w:rsidRDefault="00011E4F" w:rsidP="00011E4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011E4F">
              <w:rPr>
                <w:rFonts w:ascii="Arial" w:eastAsia="Times New Roman" w:hAnsi="Arial" w:cs="Arial"/>
                <w:b/>
                <w:bCs/>
                <w:sz w:val="20"/>
                <w:szCs w:val="20"/>
              </w:rPr>
              <w:t xml:space="preserve">         503,693 </w:t>
            </w:r>
          </w:p>
        </w:tc>
        <w:tc>
          <w:tcPr>
            <w:tcW w:w="398" w:type="dxa"/>
            <w:noWrap/>
            <w:hideMark/>
          </w:tcPr>
          <w:p w:rsidR="00011E4F" w:rsidRPr="00011E4F" w:rsidRDefault="00011E4F" w:rsidP="00011E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59,756</w:t>
            </w:r>
          </w:p>
        </w:tc>
      </w:tr>
      <w:tr w:rsidR="00011E4F" w:rsidRPr="00011E4F" w:rsidTr="00011E4F">
        <w:trPr>
          <w:trHeight w:val="300"/>
        </w:trPr>
        <w:tc>
          <w:tcPr>
            <w:cnfStyle w:val="001000000000" w:firstRow="0" w:lastRow="0" w:firstColumn="1" w:lastColumn="0" w:oddVBand="0" w:evenVBand="0" w:oddHBand="0" w:evenHBand="0" w:firstRowFirstColumn="0" w:firstRowLastColumn="0" w:lastRowFirstColumn="0" w:lastRowLastColumn="0"/>
            <w:tcW w:w="307" w:type="dxa"/>
            <w:noWrap/>
            <w:hideMark/>
          </w:tcPr>
          <w:p w:rsidR="00011E4F" w:rsidRPr="00011E4F" w:rsidRDefault="00011E4F" w:rsidP="00011E4F">
            <w:pPr>
              <w:jc w:val="center"/>
              <w:rPr>
                <w:rFonts w:ascii="Times New Roman" w:eastAsia="Times New Roman" w:hAnsi="Times New Roman" w:cs="Times New Roman"/>
                <w:sz w:val="20"/>
                <w:szCs w:val="20"/>
              </w:rPr>
            </w:pPr>
            <w:r w:rsidRPr="00011E4F">
              <w:rPr>
                <w:rFonts w:ascii="Times New Roman" w:eastAsia="Times New Roman" w:hAnsi="Times New Roman" w:cs="Times New Roman"/>
                <w:sz w:val="20"/>
                <w:szCs w:val="20"/>
              </w:rPr>
              <w:t>2002</w:t>
            </w:r>
          </w:p>
        </w:tc>
        <w:tc>
          <w:tcPr>
            <w:tcW w:w="1257"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w:t>
            </w:r>
            <w:r w:rsidRPr="00011E4F">
              <w:rPr>
                <w:rFonts w:ascii="Calibri" w:eastAsia="Times New Roman" w:hAnsi="Calibri" w:cs="Calibri"/>
                <w:b/>
                <w:bCs/>
                <w:color w:val="000000"/>
              </w:rPr>
              <w:lastRenderedPageBreak/>
              <w:t xml:space="preserve">134,462 </w:t>
            </w:r>
          </w:p>
        </w:tc>
        <w:tc>
          <w:tcPr>
            <w:tcW w:w="5497"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lastRenderedPageBreak/>
              <w:t xml:space="preserve">           41,768 </w:t>
            </w:r>
          </w:p>
        </w:tc>
        <w:tc>
          <w:tcPr>
            <w:tcW w:w="953"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11E4F">
              <w:rPr>
                <w:rFonts w:ascii="Calibri" w:eastAsia="Times New Roman" w:hAnsi="Calibri" w:cs="Calibri"/>
                <w:color w:val="000000"/>
              </w:rPr>
              <w:t xml:space="preserve">           </w:t>
            </w:r>
            <w:r w:rsidRPr="00011E4F">
              <w:rPr>
                <w:rFonts w:ascii="Calibri" w:eastAsia="Times New Roman" w:hAnsi="Calibri" w:cs="Calibri"/>
                <w:color w:val="000000"/>
              </w:rPr>
              <w:lastRenderedPageBreak/>
              <w:t xml:space="preserve">24,826 </w:t>
            </w:r>
          </w:p>
        </w:tc>
        <w:tc>
          <w:tcPr>
            <w:tcW w:w="1071"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lastRenderedPageBreak/>
              <w:t xml:space="preserve">           </w:t>
            </w:r>
            <w:r w:rsidRPr="00011E4F">
              <w:rPr>
                <w:rFonts w:ascii="Calibri" w:eastAsia="Times New Roman" w:hAnsi="Calibri" w:cs="Calibri"/>
                <w:b/>
                <w:bCs/>
                <w:color w:val="000000"/>
              </w:rPr>
              <w:lastRenderedPageBreak/>
              <w:t xml:space="preserve">99,295 </w:t>
            </w:r>
          </w:p>
        </w:tc>
        <w:tc>
          <w:tcPr>
            <w:tcW w:w="4488"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lastRenderedPageBreak/>
              <w:t xml:space="preserve">         115,283 </w:t>
            </w:r>
          </w:p>
        </w:tc>
        <w:tc>
          <w:tcPr>
            <w:tcW w:w="1188"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23,051 </w:t>
            </w:r>
          </w:p>
        </w:tc>
        <w:tc>
          <w:tcPr>
            <w:tcW w:w="1067"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w:t>
            </w:r>
            <w:r w:rsidRPr="00011E4F">
              <w:rPr>
                <w:rFonts w:ascii="Calibri" w:eastAsia="Times New Roman" w:hAnsi="Calibri" w:cs="Calibri"/>
                <w:b/>
                <w:bCs/>
                <w:color w:val="000000"/>
              </w:rPr>
              <w:lastRenderedPageBreak/>
              <w:t xml:space="preserve">8,473 </w:t>
            </w:r>
          </w:p>
        </w:tc>
        <w:tc>
          <w:tcPr>
            <w:tcW w:w="1471"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lastRenderedPageBreak/>
              <w:t xml:space="preserve">           </w:t>
            </w:r>
            <w:r w:rsidRPr="00011E4F">
              <w:rPr>
                <w:rFonts w:ascii="Calibri" w:eastAsia="Times New Roman" w:hAnsi="Calibri" w:cs="Calibri"/>
                <w:b/>
                <w:bCs/>
                <w:color w:val="000000"/>
              </w:rPr>
              <w:lastRenderedPageBreak/>
              <w:t xml:space="preserve">47,066 </w:t>
            </w:r>
          </w:p>
        </w:tc>
        <w:tc>
          <w:tcPr>
            <w:tcW w:w="2586"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lastRenderedPageBreak/>
              <w:t xml:space="preserve">           12,052 </w:t>
            </w:r>
          </w:p>
        </w:tc>
        <w:tc>
          <w:tcPr>
            <w:tcW w:w="3696"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55,597 </w:t>
            </w:r>
          </w:p>
        </w:tc>
        <w:tc>
          <w:tcPr>
            <w:tcW w:w="7262"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5,730 </w:t>
            </w:r>
          </w:p>
        </w:tc>
        <w:tc>
          <w:tcPr>
            <w:tcW w:w="454" w:type="dxa"/>
            <w:hideMark/>
          </w:tcPr>
          <w:p w:rsidR="00011E4F" w:rsidRPr="00011E4F" w:rsidRDefault="00011E4F" w:rsidP="00011E4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011E4F">
              <w:rPr>
                <w:rFonts w:ascii="Arial" w:eastAsia="Times New Roman" w:hAnsi="Arial" w:cs="Arial"/>
                <w:b/>
                <w:bCs/>
                <w:sz w:val="20"/>
                <w:szCs w:val="20"/>
              </w:rPr>
              <w:t xml:space="preserve">         </w:t>
            </w:r>
            <w:r w:rsidRPr="00011E4F">
              <w:rPr>
                <w:rFonts w:ascii="Arial" w:eastAsia="Times New Roman" w:hAnsi="Arial" w:cs="Arial"/>
                <w:b/>
                <w:bCs/>
                <w:sz w:val="20"/>
                <w:szCs w:val="20"/>
              </w:rPr>
              <w:lastRenderedPageBreak/>
              <w:t xml:space="preserve">542,778 </w:t>
            </w:r>
          </w:p>
        </w:tc>
        <w:tc>
          <w:tcPr>
            <w:tcW w:w="398" w:type="dxa"/>
            <w:noWrap/>
            <w:hideMark/>
          </w:tcPr>
          <w:p w:rsidR="00011E4F" w:rsidRPr="00011E4F" w:rsidRDefault="00011E4F" w:rsidP="0001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lastRenderedPageBreak/>
              <w:t>67,717</w:t>
            </w:r>
          </w:p>
        </w:tc>
      </w:tr>
      <w:tr w:rsidR="00011E4F" w:rsidRPr="00011E4F" w:rsidTr="00011E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 w:type="dxa"/>
            <w:noWrap/>
            <w:hideMark/>
          </w:tcPr>
          <w:p w:rsidR="00011E4F" w:rsidRPr="00011E4F" w:rsidRDefault="00011E4F" w:rsidP="00011E4F">
            <w:pPr>
              <w:jc w:val="center"/>
              <w:rPr>
                <w:rFonts w:ascii="Times New Roman" w:eastAsia="Times New Roman" w:hAnsi="Times New Roman" w:cs="Times New Roman"/>
                <w:sz w:val="20"/>
                <w:szCs w:val="20"/>
              </w:rPr>
            </w:pPr>
            <w:r w:rsidRPr="00011E4F">
              <w:rPr>
                <w:rFonts w:ascii="Times New Roman" w:eastAsia="Times New Roman" w:hAnsi="Times New Roman" w:cs="Times New Roman"/>
                <w:sz w:val="20"/>
                <w:szCs w:val="20"/>
              </w:rPr>
              <w:lastRenderedPageBreak/>
              <w:t>2003</w:t>
            </w:r>
          </w:p>
        </w:tc>
        <w:tc>
          <w:tcPr>
            <w:tcW w:w="1257"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148,955 </w:t>
            </w:r>
          </w:p>
        </w:tc>
        <w:tc>
          <w:tcPr>
            <w:tcW w:w="5497"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55,956 </w:t>
            </w:r>
          </w:p>
        </w:tc>
        <w:tc>
          <w:tcPr>
            <w:tcW w:w="953"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11E4F">
              <w:rPr>
                <w:rFonts w:ascii="Calibri" w:eastAsia="Times New Roman" w:hAnsi="Calibri" w:cs="Calibri"/>
                <w:color w:val="000000"/>
              </w:rPr>
              <w:t xml:space="preserve">           27,951 </w:t>
            </w:r>
          </w:p>
        </w:tc>
        <w:tc>
          <w:tcPr>
            <w:tcW w:w="1071"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107,077 </w:t>
            </w:r>
          </w:p>
        </w:tc>
        <w:tc>
          <w:tcPr>
            <w:tcW w:w="4488"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115,268 </w:t>
            </w:r>
          </w:p>
        </w:tc>
        <w:tc>
          <w:tcPr>
            <w:tcW w:w="1188"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26,239 </w:t>
            </w:r>
          </w:p>
        </w:tc>
        <w:tc>
          <w:tcPr>
            <w:tcW w:w="1067"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10,854 </w:t>
            </w:r>
          </w:p>
        </w:tc>
        <w:tc>
          <w:tcPr>
            <w:tcW w:w="1471"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50,249 </w:t>
            </w:r>
          </w:p>
        </w:tc>
        <w:tc>
          <w:tcPr>
            <w:tcW w:w="2586"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12,604 </w:t>
            </w:r>
          </w:p>
        </w:tc>
        <w:tc>
          <w:tcPr>
            <w:tcW w:w="3696"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62,545 </w:t>
            </w:r>
          </w:p>
        </w:tc>
        <w:tc>
          <w:tcPr>
            <w:tcW w:w="7262"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6,291 </w:t>
            </w:r>
          </w:p>
        </w:tc>
        <w:tc>
          <w:tcPr>
            <w:tcW w:w="454" w:type="dxa"/>
            <w:hideMark/>
          </w:tcPr>
          <w:p w:rsidR="00011E4F" w:rsidRPr="00011E4F" w:rsidRDefault="00011E4F" w:rsidP="00011E4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011E4F">
              <w:rPr>
                <w:rFonts w:ascii="Arial" w:eastAsia="Times New Roman" w:hAnsi="Arial" w:cs="Arial"/>
                <w:b/>
                <w:bCs/>
                <w:sz w:val="20"/>
                <w:szCs w:val="20"/>
              </w:rPr>
              <w:t xml:space="preserve">         596,038 </w:t>
            </w:r>
          </w:p>
        </w:tc>
        <w:tc>
          <w:tcPr>
            <w:tcW w:w="398" w:type="dxa"/>
            <w:noWrap/>
            <w:hideMark/>
          </w:tcPr>
          <w:p w:rsidR="00011E4F" w:rsidRPr="00011E4F" w:rsidRDefault="00011E4F" w:rsidP="00011E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81,699</w:t>
            </w:r>
          </w:p>
        </w:tc>
      </w:tr>
      <w:tr w:rsidR="00011E4F" w:rsidRPr="00011E4F" w:rsidTr="00011E4F">
        <w:trPr>
          <w:trHeight w:val="300"/>
        </w:trPr>
        <w:tc>
          <w:tcPr>
            <w:cnfStyle w:val="001000000000" w:firstRow="0" w:lastRow="0" w:firstColumn="1" w:lastColumn="0" w:oddVBand="0" w:evenVBand="0" w:oddHBand="0" w:evenHBand="0" w:firstRowFirstColumn="0" w:firstRowLastColumn="0" w:lastRowFirstColumn="0" w:lastRowLastColumn="0"/>
            <w:tcW w:w="307" w:type="dxa"/>
            <w:noWrap/>
            <w:hideMark/>
          </w:tcPr>
          <w:p w:rsidR="00011E4F" w:rsidRPr="00011E4F" w:rsidRDefault="00011E4F" w:rsidP="00011E4F">
            <w:pPr>
              <w:jc w:val="center"/>
              <w:rPr>
                <w:rFonts w:ascii="Times New Roman" w:eastAsia="Times New Roman" w:hAnsi="Times New Roman" w:cs="Times New Roman"/>
                <w:sz w:val="20"/>
                <w:szCs w:val="20"/>
              </w:rPr>
            </w:pPr>
            <w:r w:rsidRPr="00011E4F">
              <w:rPr>
                <w:rFonts w:ascii="Times New Roman" w:eastAsia="Times New Roman" w:hAnsi="Times New Roman" w:cs="Times New Roman"/>
                <w:sz w:val="20"/>
                <w:szCs w:val="20"/>
              </w:rPr>
              <w:t>2004</w:t>
            </w:r>
          </w:p>
        </w:tc>
        <w:tc>
          <w:tcPr>
            <w:tcW w:w="1257"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151,496 </w:t>
            </w:r>
          </w:p>
        </w:tc>
        <w:tc>
          <w:tcPr>
            <w:tcW w:w="5497"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66,378 </w:t>
            </w:r>
          </w:p>
        </w:tc>
        <w:tc>
          <w:tcPr>
            <w:tcW w:w="953"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11E4F">
              <w:rPr>
                <w:rFonts w:ascii="Calibri" w:eastAsia="Times New Roman" w:hAnsi="Calibri" w:cs="Calibri"/>
                <w:color w:val="000000"/>
              </w:rPr>
              <w:t xml:space="preserve">           30,816 </w:t>
            </w:r>
          </w:p>
        </w:tc>
        <w:tc>
          <w:tcPr>
            <w:tcW w:w="1071"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115,569 </w:t>
            </w:r>
          </w:p>
        </w:tc>
        <w:tc>
          <w:tcPr>
            <w:tcW w:w="4488"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124,230 </w:t>
            </w:r>
          </w:p>
        </w:tc>
        <w:tc>
          <w:tcPr>
            <w:tcW w:w="1188"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32,611 </w:t>
            </w:r>
          </w:p>
        </w:tc>
        <w:tc>
          <w:tcPr>
            <w:tcW w:w="1067"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12,350 </w:t>
            </w:r>
          </w:p>
        </w:tc>
        <w:tc>
          <w:tcPr>
            <w:tcW w:w="1471"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54,356 </w:t>
            </w:r>
          </w:p>
        </w:tc>
        <w:tc>
          <w:tcPr>
            <w:tcW w:w="2586"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14,044 </w:t>
            </w:r>
          </w:p>
        </w:tc>
        <w:tc>
          <w:tcPr>
            <w:tcW w:w="3696"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67,445 </w:t>
            </w:r>
          </w:p>
        </w:tc>
        <w:tc>
          <w:tcPr>
            <w:tcW w:w="7262"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9,060 </w:t>
            </w:r>
          </w:p>
        </w:tc>
        <w:tc>
          <w:tcPr>
            <w:tcW w:w="454" w:type="dxa"/>
            <w:hideMark/>
          </w:tcPr>
          <w:p w:rsidR="00011E4F" w:rsidRPr="00011E4F" w:rsidRDefault="00011E4F" w:rsidP="00011E4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011E4F">
              <w:rPr>
                <w:rFonts w:ascii="Arial" w:eastAsia="Times New Roman" w:hAnsi="Arial" w:cs="Arial"/>
                <w:b/>
                <w:bCs/>
                <w:sz w:val="20"/>
                <w:szCs w:val="20"/>
              </w:rPr>
              <w:t xml:space="preserve">         647,539 </w:t>
            </w:r>
          </w:p>
        </w:tc>
        <w:tc>
          <w:tcPr>
            <w:tcW w:w="398" w:type="dxa"/>
            <w:noWrap/>
            <w:hideMark/>
          </w:tcPr>
          <w:p w:rsidR="00011E4F" w:rsidRPr="00011E4F" w:rsidRDefault="00011E4F" w:rsidP="0001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90,117</w:t>
            </w:r>
          </w:p>
        </w:tc>
      </w:tr>
      <w:tr w:rsidR="00011E4F" w:rsidRPr="00011E4F" w:rsidTr="00011E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 w:type="dxa"/>
            <w:noWrap/>
            <w:hideMark/>
          </w:tcPr>
          <w:p w:rsidR="00011E4F" w:rsidRPr="00011E4F" w:rsidRDefault="00011E4F" w:rsidP="00011E4F">
            <w:pPr>
              <w:jc w:val="center"/>
              <w:rPr>
                <w:rFonts w:ascii="Times New Roman" w:eastAsia="Times New Roman" w:hAnsi="Times New Roman" w:cs="Times New Roman"/>
                <w:sz w:val="20"/>
                <w:szCs w:val="20"/>
              </w:rPr>
            </w:pPr>
            <w:r w:rsidRPr="00011E4F">
              <w:rPr>
                <w:rFonts w:ascii="Times New Roman" w:eastAsia="Times New Roman" w:hAnsi="Times New Roman" w:cs="Times New Roman"/>
                <w:sz w:val="20"/>
                <w:szCs w:val="20"/>
              </w:rPr>
              <w:t>2005</w:t>
            </w:r>
          </w:p>
        </w:tc>
        <w:tc>
          <w:tcPr>
            <w:tcW w:w="1257"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151,547 </w:t>
            </w:r>
          </w:p>
        </w:tc>
        <w:tc>
          <w:tcPr>
            <w:tcW w:w="5497"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78,341 </w:t>
            </w:r>
          </w:p>
        </w:tc>
        <w:tc>
          <w:tcPr>
            <w:tcW w:w="953"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11E4F">
              <w:rPr>
                <w:rFonts w:ascii="Calibri" w:eastAsia="Times New Roman" w:hAnsi="Calibri" w:cs="Calibri"/>
                <w:color w:val="000000"/>
              </w:rPr>
              <w:t xml:space="preserve">           35,591 </w:t>
            </w:r>
          </w:p>
        </w:tc>
        <w:tc>
          <w:tcPr>
            <w:tcW w:w="1071"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123,357 </w:t>
            </w:r>
          </w:p>
        </w:tc>
        <w:tc>
          <w:tcPr>
            <w:tcW w:w="4488"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136,191 </w:t>
            </w:r>
          </w:p>
        </w:tc>
        <w:tc>
          <w:tcPr>
            <w:tcW w:w="1188"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36,387 </w:t>
            </w:r>
          </w:p>
        </w:tc>
        <w:tc>
          <w:tcPr>
            <w:tcW w:w="1067"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17,408 </w:t>
            </w:r>
          </w:p>
        </w:tc>
        <w:tc>
          <w:tcPr>
            <w:tcW w:w="1471"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58,857 </w:t>
            </w:r>
          </w:p>
        </w:tc>
        <w:tc>
          <w:tcPr>
            <w:tcW w:w="2586"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15,309 </w:t>
            </w:r>
          </w:p>
        </w:tc>
        <w:tc>
          <w:tcPr>
            <w:tcW w:w="3696"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73,892 </w:t>
            </w:r>
          </w:p>
        </w:tc>
        <w:tc>
          <w:tcPr>
            <w:tcW w:w="7262"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12,206 </w:t>
            </w:r>
          </w:p>
        </w:tc>
        <w:tc>
          <w:tcPr>
            <w:tcW w:w="454" w:type="dxa"/>
            <w:hideMark/>
          </w:tcPr>
          <w:p w:rsidR="00011E4F" w:rsidRPr="00011E4F" w:rsidRDefault="00011E4F" w:rsidP="00011E4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011E4F">
              <w:rPr>
                <w:rFonts w:ascii="Arial" w:eastAsia="Times New Roman" w:hAnsi="Arial" w:cs="Arial"/>
                <w:b/>
                <w:bCs/>
                <w:sz w:val="20"/>
                <w:szCs w:val="20"/>
              </w:rPr>
              <w:t xml:space="preserve">         703,494 </w:t>
            </w:r>
          </w:p>
        </w:tc>
        <w:tc>
          <w:tcPr>
            <w:tcW w:w="398" w:type="dxa"/>
            <w:noWrap/>
            <w:hideMark/>
          </w:tcPr>
          <w:p w:rsidR="00011E4F" w:rsidRPr="00011E4F" w:rsidRDefault="00011E4F" w:rsidP="00011E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100,669</w:t>
            </w:r>
          </w:p>
        </w:tc>
      </w:tr>
      <w:tr w:rsidR="00011E4F" w:rsidRPr="00011E4F" w:rsidTr="00011E4F">
        <w:trPr>
          <w:trHeight w:val="300"/>
        </w:trPr>
        <w:tc>
          <w:tcPr>
            <w:cnfStyle w:val="001000000000" w:firstRow="0" w:lastRow="0" w:firstColumn="1" w:lastColumn="0" w:oddVBand="0" w:evenVBand="0" w:oddHBand="0" w:evenHBand="0" w:firstRowFirstColumn="0" w:firstRowLastColumn="0" w:lastRowFirstColumn="0" w:lastRowLastColumn="0"/>
            <w:tcW w:w="307" w:type="dxa"/>
            <w:noWrap/>
            <w:hideMark/>
          </w:tcPr>
          <w:p w:rsidR="00011E4F" w:rsidRPr="00011E4F" w:rsidRDefault="00011E4F" w:rsidP="00011E4F">
            <w:pPr>
              <w:jc w:val="center"/>
              <w:rPr>
                <w:rFonts w:ascii="Times New Roman" w:eastAsia="Times New Roman" w:hAnsi="Times New Roman" w:cs="Times New Roman"/>
                <w:sz w:val="20"/>
                <w:szCs w:val="20"/>
              </w:rPr>
            </w:pPr>
            <w:r w:rsidRPr="00011E4F">
              <w:rPr>
                <w:rFonts w:ascii="Times New Roman" w:eastAsia="Times New Roman" w:hAnsi="Times New Roman" w:cs="Times New Roman"/>
                <w:sz w:val="20"/>
                <w:szCs w:val="20"/>
              </w:rPr>
              <w:t>2006</w:t>
            </w:r>
          </w:p>
        </w:tc>
        <w:tc>
          <w:tcPr>
            <w:tcW w:w="1257"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154,547 </w:t>
            </w:r>
          </w:p>
        </w:tc>
        <w:tc>
          <w:tcPr>
            <w:tcW w:w="5497"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84,490 </w:t>
            </w:r>
          </w:p>
        </w:tc>
        <w:tc>
          <w:tcPr>
            <w:tcW w:w="953"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11E4F">
              <w:rPr>
                <w:rFonts w:ascii="Calibri" w:eastAsia="Times New Roman" w:hAnsi="Calibri" w:cs="Calibri"/>
                <w:color w:val="000000"/>
              </w:rPr>
              <w:t xml:space="preserve">           42,807 </w:t>
            </w:r>
          </w:p>
        </w:tc>
        <w:tc>
          <w:tcPr>
            <w:tcW w:w="1071"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136,383 </w:t>
            </w:r>
          </w:p>
        </w:tc>
        <w:tc>
          <w:tcPr>
            <w:tcW w:w="4488"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144,383 </w:t>
            </w:r>
          </w:p>
        </w:tc>
        <w:tc>
          <w:tcPr>
            <w:tcW w:w="1188"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39,629 </w:t>
            </w:r>
          </w:p>
        </w:tc>
        <w:tc>
          <w:tcPr>
            <w:tcW w:w="1067"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18,731 </w:t>
            </w:r>
          </w:p>
        </w:tc>
        <w:tc>
          <w:tcPr>
            <w:tcW w:w="1471"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63,300 </w:t>
            </w:r>
          </w:p>
        </w:tc>
        <w:tc>
          <w:tcPr>
            <w:tcW w:w="2586"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21,868 </w:t>
            </w:r>
          </w:p>
        </w:tc>
        <w:tc>
          <w:tcPr>
            <w:tcW w:w="3696"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78,930 </w:t>
            </w:r>
          </w:p>
        </w:tc>
        <w:tc>
          <w:tcPr>
            <w:tcW w:w="7262"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13,004 </w:t>
            </w:r>
          </w:p>
        </w:tc>
        <w:tc>
          <w:tcPr>
            <w:tcW w:w="454" w:type="dxa"/>
            <w:hideMark/>
          </w:tcPr>
          <w:p w:rsidR="00011E4F" w:rsidRPr="00011E4F" w:rsidRDefault="00011E4F" w:rsidP="00011E4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011E4F">
              <w:rPr>
                <w:rFonts w:ascii="Arial" w:eastAsia="Times New Roman" w:hAnsi="Arial" w:cs="Arial"/>
                <w:b/>
                <w:bCs/>
                <w:sz w:val="20"/>
                <w:szCs w:val="20"/>
              </w:rPr>
              <w:t xml:space="preserve">         755,265 </w:t>
            </w:r>
          </w:p>
        </w:tc>
        <w:tc>
          <w:tcPr>
            <w:tcW w:w="398" w:type="dxa"/>
            <w:noWrap/>
            <w:hideMark/>
          </w:tcPr>
          <w:p w:rsidR="00011E4F" w:rsidRPr="00011E4F" w:rsidRDefault="00011E4F" w:rsidP="0001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117,470</w:t>
            </w:r>
          </w:p>
        </w:tc>
      </w:tr>
      <w:tr w:rsidR="00011E4F" w:rsidRPr="00011E4F" w:rsidTr="00011E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 w:type="dxa"/>
            <w:noWrap/>
            <w:hideMark/>
          </w:tcPr>
          <w:p w:rsidR="00011E4F" w:rsidRPr="00011E4F" w:rsidRDefault="00011E4F" w:rsidP="00011E4F">
            <w:pPr>
              <w:jc w:val="center"/>
              <w:rPr>
                <w:rFonts w:ascii="Times New Roman" w:eastAsia="Times New Roman" w:hAnsi="Times New Roman" w:cs="Times New Roman"/>
                <w:sz w:val="20"/>
                <w:szCs w:val="20"/>
              </w:rPr>
            </w:pPr>
            <w:r w:rsidRPr="00011E4F">
              <w:rPr>
                <w:rFonts w:ascii="Times New Roman" w:eastAsia="Times New Roman" w:hAnsi="Times New Roman" w:cs="Times New Roman"/>
                <w:sz w:val="20"/>
                <w:szCs w:val="20"/>
              </w:rPr>
              <w:t>2007</w:t>
            </w:r>
          </w:p>
        </w:tc>
        <w:tc>
          <w:tcPr>
            <w:tcW w:w="1257"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165,623 </w:t>
            </w:r>
          </w:p>
        </w:tc>
        <w:tc>
          <w:tcPr>
            <w:tcW w:w="5497"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90,626 </w:t>
            </w:r>
          </w:p>
        </w:tc>
        <w:tc>
          <w:tcPr>
            <w:tcW w:w="953"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11E4F">
              <w:rPr>
                <w:rFonts w:ascii="Calibri" w:eastAsia="Times New Roman" w:hAnsi="Calibri" w:cs="Calibri"/>
                <w:color w:val="000000"/>
              </w:rPr>
              <w:t xml:space="preserve">           51,142 </w:t>
            </w:r>
          </w:p>
        </w:tc>
        <w:tc>
          <w:tcPr>
            <w:tcW w:w="1071"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154,041 </w:t>
            </w:r>
          </w:p>
        </w:tc>
        <w:tc>
          <w:tcPr>
            <w:tcW w:w="4488"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162,328 </w:t>
            </w:r>
          </w:p>
        </w:tc>
        <w:tc>
          <w:tcPr>
            <w:tcW w:w="1188"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47,927 </w:t>
            </w:r>
          </w:p>
        </w:tc>
        <w:tc>
          <w:tcPr>
            <w:tcW w:w="1067"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23,225 </w:t>
            </w:r>
          </w:p>
        </w:tc>
        <w:tc>
          <w:tcPr>
            <w:tcW w:w="1471"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68,105 </w:t>
            </w:r>
          </w:p>
        </w:tc>
        <w:tc>
          <w:tcPr>
            <w:tcW w:w="2586"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26,400 </w:t>
            </w:r>
          </w:p>
        </w:tc>
        <w:tc>
          <w:tcPr>
            <w:tcW w:w="3696"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85,753 </w:t>
            </w:r>
          </w:p>
        </w:tc>
        <w:tc>
          <w:tcPr>
            <w:tcW w:w="7262"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17,272 </w:t>
            </w:r>
          </w:p>
        </w:tc>
        <w:tc>
          <w:tcPr>
            <w:tcW w:w="454" w:type="dxa"/>
            <w:hideMark/>
          </w:tcPr>
          <w:p w:rsidR="00011E4F" w:rsidRPr="00011E4F" w:rsidRDefault="00011E4F" w:rsidP="00011E4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011E4F">
              <w:rPr>
                <w:rFonts w:ascii="Arial" w:eastAsia="Times New Roman" w:hAnsi="Arial" w:cs="Arial"/>
                <w:b/>
                <w:bCs/>
                <w:sz w:val="20"/>
                <w:szCs w:val="20"/>
              </w:rPr>
              <w:t xml:space="preserve">         841,299 </w:t>
            </w:r>
          </w:p>
        </w:tc>
        <w:tc>
          <w:tcPr>
            <w:tcW w:w="398" w:type="dxa"/>
            <w:noWrap/>
            <w:hideMark/>
          </w:tcPr>
          <w:p w:rsidR="00011E4F" w:rsidRPr="00011E4F" w:rsidRDefault="00011E4F" w:rsidP="00011E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124,228</w:t>
            </w:r>
          </w:p>
        </w:tc>
      </w:tr>
      <w:tr w:rsidR="00011E4F" w:rsidRPr="00011E4F" w:rsidTr="00011E4F">
        <w:trPr>
          <w:trHeight w:val="300"/>
        </w:trPr>
        <w:tc>
          <w:tcPr>
            <w:cnfStyle w:val="001000000000" w:firstRow="0" w:lastRow="0" w:firstColumn="1" w:lastColumn="0" w:oddVBand="0" w:evenVBand="0" w:oddHBand="0" w:evenHBand="0" w:firstRowFirstColumn="0" w:firstRowLastColumn="0" w:lastRowFirstColumn="0" w:lastRowLastColumn="0"/>
            <w:tcW w:w="307" w:type="dxa"/>
            <w:noWrap/>
            <w:hideMark/>
          </w:tcPr>
          <w:p w:rsidR="00011E4F" w:rsidRPr="00011E4F" w:rsidRDefault="00011E4F" w:rsidP="00011E4F">
            <w:pPr>
              <w:jc w:val="center"/>
              <w:rPr>
                <w:rFonts w:ascii="Times New Roman" w:eastAsia="Times New Roman" w:hAnsi="Times New Roman" w:cs="Times New Roman"/>
                <w:sz w:val="20"/>
                <w:szCs w:val="20"/>
              </w:rPr>
            </w:pPr>
            <w:r w:rsidRPr="00011E4F">
              <w:rPr>
                <w:rFonts w:ascii="Times New Roman" w:eastAsia="Times New Roman" w:hAnsi="Times New Roman" w:cs="Times New Roman"/>
                <w:sz w:val="20"/>
                <w:szCs w:val="20"/>
              </w:rPr>
              <w:t>2008</w:t>
            </w:r>
          </w:p>
        </w:tc>
        <w:tc>
          <w:tcPr>
            <w:tcW w:w="1257"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181,954 </w:t>
            </w:r>
          </w:p>
        </w:tc>
        <w:tc>
          <w:tcPr>
            <w:tcW w:w="5497"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100,952 </w:t>
            </w:r>
          </w:p>
        </w:tc>
        <w:tc>
          <w:tcPr>
            <w:tcW w:w="953"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11E4F">
              <w:rPr>
                <w:rFonts w:ascii="Calibri" w:eastAsia="Times New Roman" w:hAnsi="Calibri" w:cs="Calibri"/>
                <w:color w:val="000000"/>
              </w:rPr>
              <w:t xml:space="preserve">           54,010 </w:t>
            </w:r>
          </w:p>
        </w:tc>
        <w:tc>
          <w:tcPr>
            <w:tcW w:w="1071"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170,957 </w:t>
            </w:r>
          </w:p>
        </w:tc>
        <w:tc>
          <w:tcPr>
            <w:tcW w:w="4488"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178,875 </w:t>
            </w:r>
          </w:p>
        </w:tc>
        <w:tc>
          <w:tcPr>
            <w:tcW w:w="1188"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52,756 </w:t>
            </w:r>
          </w:p>
        </w:tc>
        <w:tc>
          <w:tcPr>
            <w:tcW w:w="1067"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30,392 </w:t>
            </w:r>
          </w:p>
        </w:tc>
        <w:tc>
          <w:tcPr>
            <w:tcW w:w="1471"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73,573 </w:t>
            </w:r>
          </w:p>
        </w:tc>
        <w:tc>
          <w:tcPr>
            <w:tcW w:w="2586"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29,448 </w:t>
            </w:r>
          </w:p>
        </w:tc>
        <w:tc>
          <w:tcPr>
            <w:tcW w:w="3696"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98,121 </w:t>
            </w:r>
          </w:p>
        </w:tc>
        <w:tc>
          <w:tcPr>
            <w:tcW w:w="7262"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19,889 </w:t>
            </w:r>
          </w:p>
        </w:tc>
        <w:tc>
          <w:tcPr>
            <w:tcW w:w="454" w:type="dxa"/>
            <w:hideMark/>
          </w:tcPr>
          <w:p w:rsidR="00011E4F" w:rsidRPr="00011E4F" w:rsidRDefault="00011E4F" w:rsidP="00011E4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011E4F">
              <w:rPr>
                <w:rFonts w:ascii="Arial" w:eastAsia="Times New Roman" w:hAnsi="Arial" w:cs="Arial"/>
                <w:b/>
                <w:bCs/>
                <w:sz w:val="20"/>
                <w:szCs w:val="20"/>
              </w:rPr>
              <w:t xml:space="preserve">         936,917 </w:t>
            </w:r>
          </w:p>
        </w:tc>
        <w:tc>
          <w:tcPr>
            <w:tcW w:w="398" w:type="dxa"/>
            <w:noWrap/>
            <w:hideMark/>
          </w:tcPr>
          <w:p w:rsidR="00011E4F" w:rsidRPr="00011E4F" w:rsidRDefault="00011E4F" w:rsidP="0001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143,759</w:t>
            </w:r>
          </w:p>
        </w:tc>
      </w:tr>
      <w:tr w:rsidR="00011E4F" w:rsidRPr="00011E4F" w:rsidTr="00011E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 w:type="dxa"/>
            <w:noWrap/>
            <w:hideMark/>
          </w:tcPr>
          <w:p w:rsidR="00011E4F" w:rsidRPr="00011E4F" w:rsidRDefault="00011E4F" w:rsidP="00011E4F">
            <w:pPr>
              <w:jc w:val="center"/>
              <w:rPr>
                <w:rFonts w:ascii="Times New Roman" w:eastAsia="Times New Roman" w:hAnsi="Times New Roman" w:cs="Times New Roman"/>
                <w:sz w:val="20"/>
                <w:szCs w:val="20"/>
              </w:rPr>
            </w:pPr>
            <w:r w:rsidRPr="00011E4F">
              <w:rPr>
                <w:rFonts w:ascii="Times New Roman" w:eastAsia="Times New Roman" w:hAnsi="Times New Roman" w:cs="Times New Roman"/>
                <w:sz w:val="20"/>
                <w:szCs w:val="20"/>
              </w:rPr>
              <w:t>2009</w:t>
            </w:r>
          </w:p>
        </w:tc>
        <w:tc>
          <w:tcPr>
            <w:tcW w:w="1257"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192,117 </w:t>
            </w:r>
          </w:p>
        </w:tc>
        <w:tc>
          <w:tcPr>
            <w:tcW w:w="5497"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108,162 </w:t>
            </w:r>
          </w:p>
        </w:tc>
        <w:tc>
          <w:tcPr>
            <w:tcW w:w="953"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11E4F">
              <w:rPr>
                <w:rFonts w:ascii="Calibri" w:eastAsia="Times New Roman" w:hAnsi="Calibri" w:cs="Calibri"/>
                <w:color w:val="000000"/>
              </w:rPr>
              <w:t xml:space="preserve">           59,457 </w:t>
            </w:r>
          </w:p>
        </w:tc>
        <w:tc>
          <w:tcPr>
            <w:tcW w:w="1071"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171,115 </w:t>
            </w:r>
          </w:p>
        </w:tc>
        <w:tc>
          <w:tcPr>
            <w:tcW w:w="4488"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190,924 </w:t>
            </w:r>
          </w:p>
        </w:tc>
        <w:tc>
          <w:tcPr>
            <w:tcW w:w="1188"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53,228 </w:t>
            </w:r>
          </w:p>
        </w:tc>
        <w:tc>
          <w:tcPr>
            <w:tcW w:w="1067"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27,190 </w:t>
            </w:r>
          </w:p>
        </w:tc>
        <w:tc>
          <w:tcPr>
            <w:tcW w:w="1471"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75,672 </w:t>
            </w:r>
          </w:p>
        </w:tc>
        <w:tc>
          <w:tcPr>
            <w:tcW w:w="2586"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33,198 </w:t>
            </w:r>
          </w:p>
        </w:tc>
        <w:tc>
          <w:tcPr>
            <w:tcW w:w="3696"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113,806 </w:t>
            </w:r>
          </w:p>
        </w:tc>
        <w:tc>
          <w:tcPr>
            <w:tcW w:w="7262"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24,384 </w:t>
            </w:r>
          </w:p>
        </w:tc>
        <w:tc>
          <w:tcPr>
            <w:tcW w:w="454" w:type="dxa"/>
            <w:hideMark/>
          </w:tcPr>
          <w:p w:rsidR="00011E4F" w:rsidRPr="00011E4F" w:rsidRDefault="00011E4F" w:rsidP="00011E4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011E4F">
              <w:rPr>
                <w:rFonts w:ascii="Arial" w:eastAsia="Times New Roman" w:hAnsi="Arial" w:cs="Arial"/>
                <w:b/>
                <w:bCs/>
                <w:sz w:val="20"/>
                <w:szCs w:val="20"/>
              </w:rPr>
              <w:t xml:space="preserve">         989,796 </w:t>
            </w:r>
          </w:p>
        </w:tc>
        <w:tc>
          <w:tcPr>
            <w:tcW w:w="398" w:type="dxa"/>
            <w:noWrap/>
            <w:hideMark/>
          </w:tcPr>
          <w:p w:rsidR="00011E4F" w:rsidRPr="00011E4F" w:rsidRDefault="00011E4F" w:rsidP="00011E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154,141</w:t>
            </w:r>
          </w:p>
        </w:tc>
      </w:tr>
      <w:tr w:rsidR="00011E4F" w:rsidRPr="00011E4F" w:rsidTr="00011E4F">
        <w:trPr>
          <w:trHeight w:val="300"/>
        </w:trPr>
        <w:tc>
          <w:tcPr>
            <w:cnfStyle w:val="001000000000" w:firstRow="0" w:lastRow="0" w:firstColumn="1" w:lastColumn="0" w:oddVBand="0" w:evenVBand="0" w:oddHBand="0" w:evenHBand="0" w:firstRowFirstColumn="0" w:firstRowLastColumn="0" w:lastRowFirstColumn="0" w:lastRowLastColumn="0"/>
            <w:tcW w:w="307" w:type="dxa"/>
            <w:noWrap/>
            <w:hideMark/>
          </w:tcPr>
          <w:p w:rsidR="00011E4F" w:rsidRPr="00011E4F" w:rsidRDefault="00011E4F" w:rsidP="00011E4F">
            <w:pPr>
              <w:jc w:val="center"/>
              <w:rPr>
                <w:rFonts w:ascii="Times New Roman" w:eastAsia="Times New Roman" w:hAnsi="Times New Roman" w:cs="Times New Roman"/>
                <w:sz w:val="20"/>
                <w:szCs w:val="20"/>
              </w:rPr>
            </w:pPr>
            <w:r w:rsidRPr="00011E4F">
              <w:rPr>
                <w:rFonts w:ascii="Times New Roman" w:eastAsia="Times New Roman" w:hAnsi="Times New Roman" w:cs="Times New Roman"/>
                <w:sz w:val="20"/>
                <w:szCs w:val="20"/>
              </w:rPr>
              <w:t>2010</w:t>
            </w:r>
          </w:p>
        </w:tc>
        <w:tc>
          <w:tcPr>
            <w:tcW w:w="1257"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222,589 </w:t>
            </w:r>
          </w:p>
        </w:tc>
        <w:tc>
          <w:tcPr>
            <w:tcW w:w="5497"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148,888 </w:t>
            </w:r>
          </w:p>
        </w:tc>
        <w:tc>
          <w:tcPr>
            <w:tcW w:w="953"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11E4F">
              <w:rPr>
                <w:rFonts w:ascii="Calibri" w:eastAsia="Times New Roman" w:hAnsi="Calibri" w:cs="Calibri"/>
                <w:color w:val="000000"/>
              </w:rPr>
              <w:t xml:space="preserve">           67,587 </w:t>
            </w:r>
          </w:p>
        </w:tc>
        <w:tc>
          <w:tcPr>
            <w:tcW w:w="1071"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160,249 </w:t>
            </w:r>
          </w:p>
        </w:tc>
        <w:tc>
          <w:tcPr>
            <w:tcW w:w="4488"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204,456 </w:t>
            </w:r>
          </w:p>
        </w:tc>
        <w:tc>
          <w:tcPr>
            <w:tcW w:w="1188"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44,857 </w:t>
            </w:r>
          </w:p>
        </w:tc>
        <w:tc>
          <w:tcPr>
            <w:tcW w:w="1067"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29,672 </w:t>
            </w:r>
          </w:p>
        </w:tc>
        <w:tc>
          <w:tcPr>
            <w:tcW w:w="1471"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76,416 </w:t>
            </w:r>
          </w:p>
        </w:tc>
        <w:tc>
          <w:tcPr>
            <w:tcW w:w="2586"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34,504 </w:t>
            </w:r>
          </w:p>
        </w:tc>
        <w:tc>
          <w:tcPr>
            <w:tcW w:w="3696"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124,891 </w:t>
            </w:r>
          </w:p>
        </w:tc>
        <w:tc>
          <w:tcPr>
            <w:tcW w:w="7262"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30,964 </w:t>
            </w:r>
          </w:p>
        </w:tc>
        <w:tc>
          <w:tcPr>
            <w:tcW w:w="454" w:type="dxa"/>
            <w:hideMark/>
          </w:tcPr>
          <w:p w:rsidR="00011E4F" w:rsidRPr="00011E4F" w:rsidRDefault="00011E4F" w:rsidP="00011E4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011E4F">
              <w:rPr>
                <w:rFonts w:ascii="Arial" w:eastAsia="Times New Roman" w:hAnsi="Arial" w:cs="Arial"/>
                <w:b/>
                <w:bCs/>
                <w:sz w:val="20"/>
                <w:szCs w:val="20"/>
              </w:rPr>
              <w:t xml:space="preserve">      1,077,485 </w:t>
            </w:r>
          </w:p>
        </w:tc>
        <w:tc>
          <w:tcPr>
            <w:tcW w:w="398" w:type="dxa"/>
            <w:noWrap/>
            <w:hideMark/>
          </w:tcPr>
          <w:p w:rsidR="00011E4F" w:rsidRPr="00011E4F" w:rsidRDefault="00011E4F" w:rsidP="0001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162,161</w:t>
            </w:r>
          </w:p>
        </w:tc>
      </w:tr>
      <w:tr w:rsidR="00011E4F" w:rsidRPr="00011E4F" w:rsidTr="00011E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 w:type="dxa"/>
            <w:noWrap/>
            <w:hideMark/>
          </w:tcPr>
          <w:p w:rsidR="00011E4F" w:rsidRPr="00011E4F" w:rsidRDefault="00011E4F" w:rsidP="00011E4F">
            <w:pPr>
              <w:jc w:val="center"/>
              <w:rPr>
                <w:rFonts w:ascii="Times New Roman" w:eastAsia="Times New Roman" w:hAnsi="Times New Roman" w:cs="Times New Roman"/>
                <w:sz w:val="20"/>
                <w:szCs w:val="20"/>
              </w:rPr>
            </w:pPr>
            <w:r w:rsidRPr="00011E4F">
              <w:rPr>
                <w:rFonts w:ascii="Times New Roman" w:eastAsia="Times New Roman" w:hAnsi="Times New Roman" w:cs="Times New Roman"/>
                <w:sz w:val="20"/>
                <w:szCs w:val="20"/>
              </w:rPr>
              <w:t>2011</w:t>
            </w:r>
          </w:p>
        </w:tc>
        <w:tc>
          <w:tcPr>
            <w:tcW w:w="1257"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237,062 </w:t>
            </w:r>
          </w:p>
        </w:tc>
        <w:tc>
          <w:tcPr>
            <w:tcW w:w="5497"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153,072 </w:t>
            </w:r>
          </w:p>
        </w:tc>
        <w:tc>
          <w:tcPr>
            <w:tcW w:w="953"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11E4F">
              <w:rPr>
                <w:rFonts w:ascii="Calibri" w:eastAsia="Times New Roman" w:hAnsi="Calibri" w:cs="Calibri"/>
                <w:color w:val="000000"/>
              </w:rPr>
              <w:t xml:space="preserve">           73,640 </w:t>
            </w:r>
          </w:p>
        </w:tc>
        <w:tc>
          <w:tcPr>
            <w:tcW w:w="1071"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165,378 </w:t>
            </w:r>
          </w:p>
        </w:tc>
        <w:tc>
          <w:tcPr>
            <w:tcW w:w="4488"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216,662 </w:t>
            </w:r>
          </w:p>
        </w:tc>
        <w:tc>
          <w:tcPr>
            <w:tcW w:w="1188"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43,957 </w:t>
            </w:r>
          </w:p>
        </w:tc>
        <w:tc>
          <w:tcPr>
            <w:tcW w:w="1067"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33,477 </w:t>
            </w:r>
          </w:p>
        </w:tc>
        <w:tc>
          <w:tcPr>
            <w:tcW w:w="1471"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78,368 </w:t>
            </w:r>
          </w:p>
        </w:tc>
        <w:tc>
          <w:tcPr>
            <w:tcW w:w="2586"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37,980 </w:t>
            </w:r>
          </w:p>
        </w:tc>
        <w:tc>
          <w:tcPr>
            <w:tcW w:w="3696"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133,862 </w:t>
            </w:r>
          </w:p>
        </w:tc>
        <w:tc>
          <w:tcPr>
            <w:tcW w:w="7262"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31,303 </w:t>
            </w:r>
          </w:p>
        </w:tc>
        <w:tc>
          <w:tcPr>
            <w:tcW w:w="454" w:type="dxa"/>
            <w:hideMark/>
          </w:tcPr>
          <w:p w:rsidR="00011E4F" w:rsidRPr="00011E4F" w:rsidRDefault="00011E4F" w:rsidP="00011E4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011E4F">
              <w:rPr>
                <w:rFonts w:ascii="Arial" w:eastAsia="Times New Roman" w:hAnsi="Arial" w:cs="Arial"/>
                <w:b/>
                <w:bCs/>
                <w:sz w:val="20"/>
                <w:szCs w:val="20"/>
              </w:rPr>
              <w:t xml:space="preserve">      1,131,121 </w:t>
            </w:r>
          </w:p>
        </w:tc>
        <w:tc>
          <w:tcPr>
            <w:tcW w:w="398" w:type="dxa"/>
            <w:noWrap/>
            <w:hideMark/>
          </w:tcPr>
          <w:p w:rsidR="00011E4F" w:rsidRPr="00011E4F" w:rsidRDefault="00011E4F" w:rsidP="00011E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169,503</w:t>
            </w:r>
          </w:p>
        </w:tc>
      </w:tr>
      <w:tr w:rsidR="00011E4F" w:rsidRPr="00011E4F" w:rsidTr="00011E4F">
        <w:trPr>
          <w:trHeight w:val="300"/>
        </w:trPr>
        <w:tc>
          <w:tcPr>
            <w:cnfStyle w:val="001000000000" w:firstRow="0" w:lastRow="0" w:firstColumn="1" w:lastColumn="0" w:oddVBand="0" w:evenVBand="0" w:oddHBand="0" w:evenHBand="0" w:firstRowFirstColumn="0" w:firstRowLastColumn="0" w:lastRowFirstColumn="0" w:lastRowLastColumn="0"/>
            <w:tcW w:w="307" w:type="dxa"/>
            <w:noWrap/>
            <w:hideMark/>
          </w:tcPr>
          <w:p w:rsidR="00011E4F" w:rsidRPr="00011E4F" w:rsidRDefault="00011E4F" w:rsidP="00011E4F">
            <w:pPr>
              <w:jc w:val="center"/>
              <w:rPr>
                <w:rFonts w:ascii="Times New Roman" w:eastAsia="Times New Roman" w:hAnsi="Times New Roman" w:cs="Times New Roman"/>
                <w:sz w:val="20"/>
                <w:szCs w:val="20"/>
              </w:rPr>
            </w:pPr>
            <w:r w:rsidRPr="00011E4F">
              <w:rPr>
                <w:rFonts w:ascii="Times New Roman" w:eastAsia="Times New Roman" w:hAnsi="Times New Roman" w:cs="Times New Roman"/>
                <w:sz w:val="20"/>
                <w:szCs w:val="20"/>
              </w:rPr>
              <w:t>2012</w:t>
            </w:r>
          </w:p>
        </w:tc>
        <w:tc>
          <w:tcPr>
            <w:tcW w:w="1257"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250,126 </w:t>
            </w:r>
          </w:p>
        </w:tc>
        <w:tc>
          <w:tcPr>
            <w:tcW w:w="5497"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153,668 </w:t>
            </w:r>
          </w:p>
        </w:tc>
        <w:tc>
          <w:tcPr>
            <w:tcW w:w="953"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11E4F">
              <w:rPr>
                <w:rFonts w:ascii="Calibri" w:eastAsia="Times New Roman" w:hAnsi="Calibri" w:cs="Calibri"/>
                <w:color w:val="000000"/>
              </w:rPr>
              <w:t xml:space="preserve">           61,502 </w:t>
            </w:r>
          </w:p>
        </w:tc>
        <w:tc>
          <w:tcPr>
            <w:tcW w:w="1071"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151,793 </w:t>
            </w:r>
          </w:p>
        </w:tc>
        <w:tc>
          <w:tcPr>
            <w:tcW w:w="4488"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224,272 </w:t>
            </w:r>
          </w:p>
        </w:tc>
        <w:tc>
          <w:tcPr>
            <w:tcW w:w="1188"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41,735 </w:t>
            </w:r>
          </w:p>
        </w:tc>
        <w:tc>
          <w:tcPr>
            <w:tcW w:w="1067"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32,133 </w:t>
            </w:r>
          </w:p>
        </w:tc>
        <w:tc>
          <w:tcPr>
            <w:tcW w:w="1471"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79,883 </w:t>
            </w:r>
          </w:p>
        </w:tc>
        <w:tc>
          <w:tcPr>
            <w:tcW w:w="2586"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51,846 </w:t>
            </w:r>
          </w:p>
        </w:tc>
        <w:tc>
          <w:tcPr>
            <w:tcW w:w="3696"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144,664 </w:t>
            </w:r>
          </w:p>
        </w:tc>
        <w:tc>
          <w:tcPr>
            <w:tcW w:w="7262"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24,627 </w:t>
            </w:r>
          </w:p>
        </w:tc>
        <w:tc>
          <w:tcPr>
            <w:tcW w:w="454" w:type="dxa"/>
            <w:hideMark/>
          </w:tcPr>
          <w:p w:rsidR="00011E4F" w:rsidRPr="00011E4F" w:rsidRDefault="00011E4F" w:rsidP="00011E4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011E4F">
              <w:rPr>
                <w:rFonts w:ascii="Arial" w:eastAsia="Times New Roman" w:hAnsi="Arial" w:cs="Arial"/>
                <w:b/>
                <w:bCs/>
                <w:sz w:val="20"/>
                <w:szCs w:val="20"/>
              </w:rPr>
              <w:t xml:space="preserve">      1,154,747 </w:t>
            </w:r>
          </w:p>
        </w:tc>
        <w:tc>
          <w:tcPr>
            <w:tcW w:w="398" w:type="dxa"/>
            <w:noWrap/>
            <w:hideMark/>
          </w:tcPr>
          <w:p w:rsidR="00011E4F" w:rsidRPr="00011E4F" w:rsidRDefault="00011E4F" w:rsidP="0001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178,064</w:t>
            </w:r>
          </w:p>
        </w:tc>
      </w:tr>
      <w:tr w:rsidR="00011E4F" w:rsidRPr="00011E4F" w:rsidTr="00011E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 w:type="dxa"/>
            <w:noWrap/>
            <w:hideMark/>
          </w:tcPr>
          <w:p w:rsidR="00011E4F" w:rsidRPr="00011E4F" w:rsidRDefault="00011E4F" w:rsidP="00011E4F">
            <w:pPr>
              <w:jc w:val="center"/>
              <w:rPr>
                <w:rFonts w:ascii="Times New Roman" w:eastAsia="Times New Roman" w:hAnsi="Times New Roman" w:cs="Times New Roman"/>
                <w:sz w:val="20"/>
                <w:szCs w:val="20"/>
              </w:rPr>
            </w:pPr>
            <w:r w:rsidRPr="00011E4F">
              <w:rPr>
                <w:rFonts w:ascii="Times New Roman" w:eastAsia="Times New Roman" w:hAnsi="Times New Roman" w:cs="Times New Roman"/>
                <w:sz w:val="20"/>
                <w:szCs w:val="20"/>
              </w:rPr>
              <w:t>2013</w:t>
            </w:r>
          </w:p>
        </w:tc>
        <w:tc>
          <w:tcPr>
            <w:tcW w:w="1257"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264,140 </w:t>
            </w:r>
          </w:p>
        </w:tc>
        <w:tc>
          <w:tcPr>
            <w:tcW w:w="5497"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172,462 </w:t>
            </w:r>
          </w:p>
        </w:tc>
        <w:tc>
          <w:tcPr>
            <w:tcW w:w="953"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11E4F">
              <w:rPr>
                <w:rFonts w:ascii="Calibri" w:eastAsia="Times New Roman" w:hAnsi="Calibri" w:cs="Calibri"/>
                <w:color w:val="000000"/>
              </w:rPr>
              <w:t xml:space="preserve">           68,310 </w:t>
            </w:r>
          </w:p>
        </w:tc>
        <w:tc>
          <w:tcPr>
            <w:tcW w:w="1071"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138,878 </w:t>
            </w:r>
          </w:p>
        </w:tc>
        <w:tc>
          <w:tcPr>
            <w:tcW w:w="4488"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213,715 </w:t>
            </w:r>
          </w:p>
        </w:tc>
        <w:tc>
          <w:tcPr>
            <w:tcW w:w="1188"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37,807 </w:t>
            </w:r>
          </w:p>
        </w:tc>
        <w:tc>
          <w:tcPr>
            <w:tcW w:w="1067"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30,359 </w:t>
            </w:r>
          </w:p>
        </w:tc>
        <w:tc>
          <w:tcPr>
            <w:tcW w:w="1471"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85,843 </w:t>
            </w:r>
          </w:p>
        </w:tc>
        <w:tc>
          <w:tcPr>
            <w:tcW w:w="2586"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58,453 </w:t>
            </w:r>
          </w:p>
        </w:tc>
        <w:tc>
          <w:tcPr>
            <w:tcW w:w="3696"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149,943 </w:t>
            </w:r>
          </w:p>
        </w:tc>
        <w:tc>
          <w:tcPr>
            <w:tcW w:w="7262"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26,098 </w:t>
            </w:r>
          </w:p>
        </w:tc>
        <w:tc>
          <w:tcPr>
            <w:tcW w:w="454" w:type="dxa"/>
            <w:hideMark/>
          </w:tcPr>
          <w:p w:rsidR="00011E4F" w:rsidRPr="00011E4F" w:rsidRDefault="00011E4F" w:rsidP="00011E4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011E4F">
              <w:rPr>
                <w:rFonts w:ascii="Arial" w:eastAsia="Times New Roman" w:hAnsi="Arial" w:cs="Arial"/>
                <w:b/>
                <w:bCs/>
                <w:sz w:val="20"/>
                <w:szCs w:val="20"/>
              </w:rPr>
              <w:t xml:space="preserve">      1,177,698 </w:t>
            </w:r>
          </w:p>
        </w:tc>
        <w:tc>
          <w:tcPr>
            <w:tcW w:w="398" w:type="dxa"/>
            <w:noWrap/>
            <w:hideMark/>
          </w:tcPr>
          <w:p w:rsidR="00011E4F" w:rsidRPr="00011E4F" w:rsidRDefault="00011E4F" w:rsidP="00011E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172,354</w:t>
            </w:r>
          </w:p>
        </w:tc>
      </w:tr>
      <w:tr w:rsidR="00011E4F" w:rsidRPr="00011E4F" w:rsidTr="00011E4F">
        <w:trPr>
          <w:trHeight w:val="300"/>
        </w:trPr>
        <w:tc>
          <w:tcPr>
            <w:cnfStyle w:val="001000000000" w:firstRow="0" w:lastRow="0" w:firstColumn="1" w:lastColumn="0" w:oddVBand="0" w:evenVBand="0" w:oddHBand="0" w:evenHBand="0" w:firstRowFirstColumn="0" w:firstRowLastColumn="0" w:lastRowFirstColumn="0" w:lastRowLastColumn="0"/>
            <w:tcW w:w="307" w:type="dxa"/>
            <w:noWrap/>
            <w:hideMark/>
          </w:tcPr>
          <w:p w:rsidR="00011E4F" w:rsidRPr="00011E4F" w:rsidRDefault="00011E4F" w:rsidP="00011E4F">
            <w:pPr>
              <w:jc w:val="center"/>
              <w:rPr>
                <w:rFonts w:ascii="Times New Roman" w:eastAsia="Times New Roman" w:hAnsi="Times New Roman" w:cs="Times New Roman"/>
                <w:sz w:val="20"/>
                <w:szCs w:val="20"/>
              </w:rPr>
            </w:pPr>
            <w:r w:rsidRPr="00011E4F">
              <w:rPr>
                <w:rFonts w:ascii="Times New Roman" w:eastAsia="Times New Roman" w:hAnsi="Times New Roman" w:cs="Times New Roman"/>
                <w:sz w:val="20"/>
                <w:szCs w:val="20"/>
              </w:rPr>
              <w:t>2014</w:t>
            </w:r>
          </w:p>
        </w:tc>
        <w:tc>
          <w:tcPr>
            <w:tcW w:w="1257"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278,924 </w:t>
            </w:r>
          </w:p>
        </w:tc>
        <w:tc>
          <w:tcPr>
            <w:tcW w:w="5497"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179,946 </w:t>
            </w:r>
          </w:p>
        </w:tc>
        <w:tc>
          <w:tcPr>
            <w:tcW w:w="953"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11E4F">
              <w:rPr>
                <w:rFonts w:ascii="Calibri" w:eastAsia="Times New Roman" w:hAnsi="Calibri" w:cs="Calibri"/>
                <w:color w:val="000000"/>
              </w:rPr>
              <w:t xml:space="preserve">           74,311 </w:t>
            </w:r>
          </w:p>
        </w:tc>
        <w:tc>
          <w:tcPr>
            <w:tcW w:w="1071"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120,168 </w:t>
            </w:r>
          </w:p>
        </w:tc>
        <w:tc>
          <w:tcPr>
            <w:tcW w:w="4488"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221,215 </w:t>
            </w:r>
          </w:p>
        </w:tc>
        <w:tc>
          <w:tcPr>
            <w:tcW w:w="1188"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39,015 </w:t>
            </w:r>
          </w:p>
        </w:tc>
        <w:tc>
          <w:tcPr>
            <w:tcW w:w="1067"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35,160 </w:t>
            </w:r>
          </w:p>
        </w:tc>
        <w:tc>
          <w:tcPr>
            <w:tcW w:w="1471"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85,701 </w:t>
            </w:r>
          </w:p>
        </w:tc>
        <w:tc>
          <w:tcPr>
            <w:tcW w:w="2586"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71,042 </w:t>
            </w:r>
          </w:p>
        </w:tc>
        <w:tc>
          <w:tcPr>
            <w:tcW w:w="3696"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154,500 </w:t>
            </w:r>
          </w:p>
        </w:tc>
        <w:tc>
          <w:tcPr>
            <w:tcW w:w="7262"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32,173 </w:t>
            </w:r>
          </w:p>
        </w:tc>
        <w:tc>
          <w:tcPr>
            <w:tcW w:w="454" w:type="dxa"/>
            <w:hideMark/>
          </w:tcPr>
          <w:p w:rsidR="00011E4F" w:rsidRPr="00011E4F" w:rsidRDefault="00011E4F" w:rsidP="00011E4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011E4F">
              <w:rPr>
                <w:rFonts w:ascii="Arial" w:eastAsia="Times New Roman" w:hAnsi="Arial" w:cs="Arial"/>
                <w:b/>
                <w:bCs/>
                <w:sz w:val="20"/>
                <w:szCs w:val="20"/>
              </w:rPr>
              <w:t xml:space="preserve">      1,217,843 </w:t>
            </w:r>
          </w:p>
        </w:tc>
        <w:tc>
          <w:tcPr>
            <w:tcW w:w="398" w:type="dxa"/>
            <w:noWrap/>
            <w:hideMark/>
          </w:tcPr>
          <w:p w:rsidR="00011E4F" w:rsidRPr="00011E4F" w:rsidRDefault="00011E4F" w:rsidP="0001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177,461</w:t>
            </w:r>
          </w:p>
        </w:tc>
      </w:tr>
      <w:tr w:rsidR="00011E4F" w:rsidRPr="00011E4F" w:rsidTr="00011E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 w:type="dxa"/>
            <w:noWrap/>
            <w:hideMark/>
          </w:tcPr>
          <w:p w:rsidR="00011E4F" w:rsidRPr="00011E4F" w:rsidRDefault="00011E4F" w:rsidP="00011E4F">
            <w:pPr>
              <w:jc w:val="center"/>
              <w:rPr>
                <w:rFonts w:ascii="Times New Roman" w:eastAsia="Times New Roman" w:hAnsi="Times New Roman" w:cs="Times New Roman"/>
                <w:sz w:val="20"/>
                <w:szCs w:val="20"/>
              </w:rPr>
            </w:pPr>
            <w:r w:rsidRPr="00011E4F">
              <w:rPr>
                <w:rFonts w:ascii="Times New Roman" w:eastAsia="Times New Roman" w:hAnsi="Times New Roman" w:cs="Times New Roman"/>
                <w:sz w:val="20"/>
                <w:szCs w:val="20"/>
              </w:rPr>
              <w:t>2015</w:t>
            </w:r>
          </w:p>
        </w:tc>
        <w:tc>
          <w:tcPr>
            <w:tcW w:w="1257"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283,709 </w:t>
            </w:r>
          </w:p>
        </w:tc>
        <w:tc>
          <w:tcPr>
            <w:tcW w:w="5497"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184,396 </w:t>
            </w:r>
          </w:p>
        </w:tc>
        <w:tc>
          <w:tcPr>
            <w:tcW w:w="953"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011E4F">
              <w:rPr>
                <w:rFonts w:ascii="Calibri" w:eastAsia="Times New Roman" w:hAnsi="Calibri" w:cs="Calibri"/>
                <w:color w:val="000000"/>
              </w:rPr>
              <w:t xml:space="preserve">           81,347 </w:t>
            </w:r>
          </w:p>
        </w:tc>
        <w:tc>
          <w:tcPr>
            <w:tcW w:w="1071"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127,762 </w:t>
            </w:r>
          </w:p>
        </w:tc>
        <w:tc>
          <w:tcPr>
            <w:tcW w:w="4488"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224,079 </w:t>
            </w:r>
          </w:p>
        </w:tc>
        <w:tc>
          <w:tcPr>
            <w:tcW w:w="1188"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42,644 </w:t>
            </w:r>
          </w:p>
        </w:tc>
        <w:tc>
          <w:tcPr>
            <w:tcW w:w="1067"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38,975 </w:t>
            </w:r>
          </w:p>
        </w:tc>
        <w:tc>
          <w:tcPr>
            <w:tcW w:w="1471"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85,615 </w:t>
            </w:r>
          </w:p>
        </w:tc>
        <w:tc>
          <w:tcPr>
            <w:tcW w:w="2586"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79,569 </w:t>
            </w:r>
          </w:p>
        </w:tc>
        <w:tc>
          <w:tcPr>
            <w:tcW w:w="3696"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158,685 </w:t>
            </w:r>
          </w:p>
        </w:tc>
        <w:tc>
          <w:tcPr>
            <w:tcW w:w="7262"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34,292 </w:t>
            </w:r>
          </w:p>
        </w:tc>
        <w:tc>
          <w:tcPr>
            <w:tcW w:w="454" w:type="dxa"/>
            <w:hideMark/>
          </w:tcPr>
          <w:p w:rsidR="00011E4F" w:rsidRPr="00011E4F" w:rsidRDefault="00011E4F" w:rsidP="00011E4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011E4F">
              <w:rPr>
                <w:rFonts w:ascii="Arial" w:eastAsia="Times New Roman" w:hAnsi="Arial" w:cs="Arial"/>
                <w:b/>
                <w:bCs/>
                <w:sz w:val="20"/>
                <w:szCs w:val="20"/>
              </w:rPr>
              <w:t xml:space="preserve">      1,259,726 </w:t>
            </w:r>
          </w:p>
        </w:tc>
        <w:tc>
          <w:tcPr>
            <w:tcW w:w="398" w:type="dxa"/>
            <w:noWrap/>
            <w:hideMark/>
          </w:tcPr>
          <w:p w:rsidR="00011E4F" w:rsidRPr="00011E4F" w:rsidRDefault="00011E4F" w:rsidP="00011E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174,580</w:t>
            </w:r>
          </w:p>
        </w:tc>
      </w:tr>
      <w:tr w:rsidR="00011E4F" w:rsidRPr="00011E4F" w:rsidTr="00011E4F">
        <w:trPr>
          <w:trHeight w:val="300"/>
        </w:trPr>
        <w:tc>
          <w:tcPr>
            <w:cnfStyle w:val="001000000000" w:firstRow="0" w:lastRow="0" w:firstColumn="1" w:lastColumn="0" w:oddVBand="0" w:evenVBand="0" w:oddHBand="0" w:evenHBand="0" w:firstRowFirstColumn="0" w:firstRowLastColumn="0" w:lastRowFirstColumn="0" w:lastRowLastColumn="0"/>
            <w:tcW w:w="307" w:type="dxa"/>
            <w:noWrap/>
            <w:hideMark/>
          </w:tcPr>
          <w:p w:rsidR="00011E4F" w:rsidRPr="00011E4F" w:rsidRDefault="00011E4F" w:rsidP="00011E4F">
            <w:pPr>
              <w:jc w:val="center"/>
              <w:rPr>
                <w:rFonts w:ascii="Times New Roman" w:eastAsia="Times New Roman" w:hAnsi="Times New Roman" w:cs="Times New Roman"/>
                <w:sz w:val="20"/>
                <w:szCs w:val="20"/>
              </w:rPr>
            </w:pPr>
            <w:r w:rsidRPr="00011E4F">
              <w:rPr>
                <w:rFonts w:ascii="Times New Roman" w:eastAsia="Times New Roman" w:hAnsi="Times New Roman" w:cs="Times New Roman"/>
                <w:sz w:val="20"/>
                <w:szCs w:val="20"/>
              </w:rPr>
              <w:t>2016</w:t>
            </w:r>
          </w:p>
        </w:tc>
        <w:tc>
          <w:tcPr>
            <w:tcW w:w="1257"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292,287 </w:t>
            </w:r>
          </w:p>
        </w:tc>
        <w:tc>
          <w:tcPr>
            <w:tcW w:w="5497"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180,221 </w:t>
            </w:r>
          </w:p>
        </w:tc>
        <w:tc>
          <w:tcPr>
            <w:tcW w:w="953"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rPr>
            </w:pPr>
            <w:r w:rsidRPr="00011E4F">
              <w:rPr>
                <w:rFonts w:ascii="Calibri" w:eastAsia="Times New Roman" w:hAnsi="Calibri" w:cs="Calibri"/>
                <w:color w:val="000000"/>
              </w:rPr>
              <w:t xml:space="preserve">           83,702 </w:t>
            </w:r>
          </w:p>
        </w:tc>
        <w:tc>
          <w:tcPr>
            <w:tcW w:w="1071"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131,089 </w:t>
            </w:r>
          </w:p>
        </w:tc>
        <w:tc>
          <w:tcPr>
            <w:tcW w:w="4488"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234,438 </w:t>
            </w:r>
          </w:p>
        </w:tc>
        <w:tc>
          <w:tcPr>
            <w:tcW w:w="1188"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45,336 </w:t>
            </w:r>
          </w:p>
        </w:tc>
        <w:tc>
          <w:tcPr>
            <w:tcW w:w="1067"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35,776 </w:t>
            </w:r>
          </w:p>
        </w:tc>
        <w:tc>
          <w:tcPr>
            <w:tcW w:w="1471"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85,838 </w:t>
            </w:r>
          </w:p>
        </w:tc>
        <w:tc>
          <w:tcPr>
            <w:tcW w:w="2586"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85,598 </w:t>
            </w:r>
          </w:p>
        </w:tc>
        <w:tc>
          <w:tcPr>
            <w:tcW w:w="3696"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161,576 </w:t>
            </w:r>
          </w:p>
        </w:tc>
        <w:tc>
          <w:tcPr>
            <w:tcW w:w="7262"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39,044 </w:t>
            </w:r>
          </w:p>
        </w:tc>
        <w:tc>
          <w:tcPr>
            <w:tcW w:w="454" w:type="dxa"/>
            <w:hideMark/>
          </w:tcPr>
          <w:p w:rsidR="00011E4F" w:rsidRPr="00011E4F" w:rsidRDefault="00011E4F" w:rsidP="00011E4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011E4F">
              <w:rPr>
                <w:rFonts w:ascii="Arial" w:eastAsia="Times New Roman" w:hAnsi="Arial" w:cs="Arial"/>
                <w:b/>
                <w:bCs/>
                <w:sz w:val="20"/>
                <w:szCs w:val="20"/>
              </w:rPr>
              <w:t xml:space="preserve">      1,291,203 </w:t>
            </w:r>
          </w:p>
        </w:tc>
        <w:tc>
          <w:tcPr>
            <w:tcW w:w="398" w:type="dxa"/>
            <w:noWrap/>
            <w:hideMark/>
          </w:tcPr>
          <w:p w:rsidR="00011E4F" w:rsidRPr="00011E4F" w:rsidRDefault="00011E4F" w:rsidP="0001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181,276</w:t>
            </w:r>
          </w:p>
        </w:tc>
      </w:tr>
      <w:tr w:rsidR="00011E4F" w:rsidRPr="00011E4F" w:rsidTr="00011E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 w:type="dxa"/>
            <w:noWrap/>
            <w:hideMark/>
          </w:tcPr>
          <w:p w:rsidR="00011E4F" w:rsidRPr="00011E4F" w:rsidRDefault="00011E4F" w:rsidP="00011E4F">
            <w:pPr>
              <w:jc w:val="center"/>
              <w:rPr>
                <w:rFonts w:ascii="Times New Roman" w:eastAsia="Times New Roman" w:hAnsi="Times New Roman" w:cs="Times New Roman"/>
                <w:sz w:val="20"/>
                <w:szCs w:val="20"/>
              </w:rPr>
            </w:pPr>
            <w:r w:rsidRPr="00011E4F">
              <w:rPr>
                <w:rFonts w:ascii="Times New Roman" w:eastAsia="Times New Roman" w:hAnsi="Times New Roman" w:cs="Times New Roman"/>
                <w:sz w:val="20"/>
                <w:szCs w:val="20"/>
              </w:rPr>
              <w:t>2017</w:t>
            </w:r>
          </w:p>
        </w:tc>
        <w:tc>
          <w:tcPr>
            <w:tcW w:w="1257"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294,966 </w:t>
            </w:r>
          </w:p>
        </w:tc>
        <w:tc>
          <w:tcPr>
            <w:tcW w:w="5497"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173,995 </w:t>
            </w:r>
          </w:p>
        </w:tc>
        <w:tc>
          <w:tcPr>
            <w:tcW w:w="953"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95,491 </w:t>
            </w:r>
          </w:p>
        </w:tc>
        <w:tc>
          <w:tcPr>
            <w:tcW w:w="1071"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141,692 </w:t>
            </w:r>
          </w:p>
        </w:tc>
        <w:tc>
          <w:tcPr>
            <w:tcW w:w="4488"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250,165 </w:t>
            </w:r>
          </w:p>
        </w:tc>
        <w:tc>
          <w:tcPr>
            <w:tcW w:w="1188"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47,910 </w:t>
            </w:r>
          </w:p>
        </w:tc>
        <w:tc>
          <w:tcPr>
            <w:tcW w:w="1067"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38,745 </w:t>
            </w:r>
          </w:p>
        </w:tc>
        <w:tc>
          <w:tcPr>
            <w:tcW w:w="1471"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87,238 </w:t>
            </w:r>
          </w:p>
        </w:tc>
        <w:tc>
          <w:tcPr>
            <w:tcW w:w="2586"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97,631 </w:t>
            </w:r>
          </w:p>
        </w:tc>
        <w:tc>
          <w:tcPr>
            <w:tcW w:w="3696"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180,898 </w:t>
            </w:r>
          </w:p>
        </w:tc>
        <w:tc>
          <w:tcPr>
            <w:tcW w:w="7262"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41,251 </w:t>
            </w:r>
          </w:p>
        </w:tc>
        <w:tc>
          <w:tcPr>
            <w:tcW w:w="454" w:type="dxa"/>
            <w:hideMark/>
          </w:tcPr>
          <w:p w:rsidR="00011E4F" w:rsidRPr="00011E4F" w:rsidRDefault="00011E4F" w:rsidP="00011E4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011E4F">
              <w:rPr>
                <w:rFonts w:ascii="Arial" w:eastAsia="Times New Roman" w:hAnsi="Arial" w:cs="Arial"/>
                <w:b/>
                <w:bCs/>
                <w:sz w:val="20"/>
                <w:szCs w:val="20"/>
              </w:rPr>
              <w:t xml:space="preserve">      1,354,490 </w:t>
            </w:r>
          </w:p>
        </w:tc>
        <w:tc>
          <w:tcPr>
            <w:tcW w:w="398" w:type="dxa"/>
            <w:noWrap/>
            <w:hideMark/>
          </w:tcPr>
          <w:p w:rsidR="00011E4F" w:rsidRPr="00011E4F" w:rsidRDefault="00011E4F" w:rsidP="00011E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196,155</w:t>
            </w:r>
          </w:p>
        </w:tc>
      </w:tr>
      <w:tr w:rsidR="00011E4F" w:rsidRPr="00011E4F" w:rsidTr="00011E4F">
        <w:trPr>
          <w:trHeight w:val="300"/>
        </w:trPr>
        <w:tc>
          <w:tcPr>
            <w:cnfStyle w:val="001000000000" w:firstRow="0" w:lastRow="0" w:firstColumn="1" w:lastColumn="0" w:oddVBand="0" w:evenVBand="0" w:oddHBand="0" w:evenHBand="0" w:firstRowFirstColumn="0" w:firstRowLastColumn="0" w:lastRowFirstColumn="0" w:lastRowLastColumn="0"/>
            <w:tcW w:w="307" w:type="dxa"/>
            <w:noWrap/>
            <w:hideMark/>
          </w:tcPr>
          <w:p w:rsidR="00011E4F" w:rsidRPr="00011E4F" w:rsidRDefault="00011E4F" w:rsidP="00011E4F">
            <w:pPr>
              <w:jc w:val="center"/>
              <w:rPr>
                <w:rFonts w:ascii="Times New Roman" w:eastAsia="Times New Roman" w:hAnsi="Times New Roman" w:cs="Times New Roman"/>
                <w:sz w:val="20"/>
                <w:szCs w:val="20"/>
              </w:rPr>
            </w:pPr>
            <w:r w:rsidRPr="00011E4F">
              <w:rPr>
                <w:rFonts w:ascii="Times New Roman" w:eastAsia="Times New Roman" w:hAnsi="Times New Roman" w:cs="Times New Roman"/>
                <w:sz w:val="20"/>
                <w:szCs w:val="20"/>
              </w:rPr>
              <w:t>2018</w:t>
            </w:r>
          </w:p>
        </w:tc>
        <w:tc>
          <w:tcPr>
            <w:tcW w:w="1257"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011E4F">
              <w:rPr>
                <w:rFonts w:ascii="Calibri" w:eastAsia="Times New Roman" w:hAnsi="Calibri" w:cs="Calibri"/>
                <w:b/>
                <w:bCs/>
              </w:rPr>
              <w:t xml:space="preserve">             301,641 </w:t>
            </w:r>
          </w:p>
        </w:tc>
        <w:tc>
          <w:tcPr>
            <w:tcW w:w="5497"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011E4F">
              <w:rPr>
                <w:rFonts w:ascii="Calibri" w:eastAsia="Times New Roman" w:hAnsi="Calibri" w:cs="Calibri"/>
                <w:b/>
                <w:bCs/>
              </w:rPr>
              <w:t xml:space="preserve">         201,251 </w:t>
            </w:r>
          </w:p>
        </w:tc>
        <w:tc>
          <w:tcPr>
            <w:tcW w:w="953"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011E4F">
              <w:rPr>
                <w:rFonts w:ascii="Calibri" w:eastAsia="Times New Roman" w:hAnsi="Calibri" w:cs="Calibri"/>
                <w:b/>
                <w:bCs/>
              </w:rPr>
              <w:t xml:space="preserve">         100,385 </w:t>
            </w:r>
          </w:p>
        </w:tc>
        <w:tc>
          <w:tcPr>
            <w:tcW w:w="1071"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011E4F">
              <w:rPr>
                <w:rFonts w:ascii="Calibri" w:eastAsia="Times New Roman" w:hAnsi="Calibri" w:cs="Calibri"/>
                <w:b/>
                <w:bCs/>
              </w:rPr>
              <w:t xml:space="preserve">         147,036 </w:t>
            </w:r>
          </w:p>
        </w:tc>
        <w:tc>
          <w:tcPr>
            <w:tcW w:w="4488"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011E4F">
              <w:rPr>
                <w:rFonts w:ascii="Calibri" w:eastAsia="Times New Roman" w:hAnsi="Calibri" w:cs="Calibri"/>
                <w:b/>
                <w:bCs/>
              </w:rPr>
              <w:t xml:space="preserve">         268,719 </w:t>
            </w:r>
          </w:p>
        </w:tc>
        <w:tc>
          <w:tcPr>
            <w:tcW w:w="1188"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011E4F">
              <w:rPr>
                <w:rFonts w:ascii="Calibri" w:eastAsia="Times New Roman" w:hAnsi="Calibri" w:cs="Calibri"/>
                <w:b/>
                <w:bCs/>
              </w:rPr>
              <w:t xml:space="preserve">         46,893 </w:t>
            </w:r>
          </w:p>
        </w:tc>
        <w:tc>
          <w:tcPr>
            <w:tcW w:w="1067"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011E4F">
              <w:rPr>
                <w:rFonts w:ascii="Calibri" w:eastAsia="Times New Roman" w:hAnsi="Calibri" w:cs="Calibri"/>
                <w:b/>
                <w:bCs/>
              </w:rPr>
              <w:t xml:space="preserve">         37,249 </w:t>
            </w:r>
          </w:p>
        </w:tc>
        <w:tc>
          <w:tcPr>
            <w:tcW w:w="1471"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011E4F">
              <w:rPr>
                <w:rFonts w:ascii="Calibri" w:eastAsia="Times New Roman" w:hAnsi="Calibri" w:cs="Calibri"/>
                <w:b/>
                <w:bCs/>
              </w:rPr>
              <w:t xml:space="preserve">           89,875 </w:t>
            </w:r>
          </w:p>
        </w:tc>
        <w:tc>
          <w:tcPr>
            <w:tcW w:w="2586"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011E4F">
              <w:rPr>
                <w:rFonts w:ascii="Calibri" w:eastAsia="Times New Roman" w:hAnsi="Calibri" w:cs="Calibri"/>
                <w:b/>
                <w:bCs/>
              </w:rPr>
              <w:t xml:space="preserve">         106,300 </w:t>
            </w:r>
          </w:p>
        </w:tc>
        <w:tc>
          <w:tcPr>
            <w:tcW w:w="3696"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011E4F">
              <w:rPr>
                <w:rFonts w:ascii="Calibri" w:eastAsia="Times New Roman" w:hAnsi="Calibri" w:cs="Calibri"/>
                <w:b/>
                <w:bCs/>
              </w:rPr>
              <w:t xml:space="preserve">         188,153 </w:t>
            </w:r>
          </w:p>
        </w:tc>
        <w:tc>
          <w:tcPr>
            <w:tcW w:w="7262"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011E4F">
              <w:rPr>
                <w:rFonts w:ascii="Calibri" w:eastAsia="Times New Roman" w:hAnsi="Calibri" w:cs="Calibri"/>
                <w:b/>
                <w:bCs/>
              </w:rPr>
              <w:t xml:space="preserve">         44,442 </w:t>
            </w:r>
          </w:p>
        </w:tc>
        <w:tc>
          <w:tcPr>
            <w:tcW w:w="454" w:type="dxa"/>
            <w:hideMark/>
          </w:tcPr>
          <w:p w:rsidR="00011E4F" w:rsidRPr="00011E4F" w:rsidRDefault="00011E4F" w:rsidP="00011E4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011E4F">
              <w:rPr>
                <w:rFonts w:ascii="Arial" w:eastAsia="Times New Roman" w:hAnsi="Arial" w:cs="Arial"/>
                <w:b/>
                <w:bCs/>
                <w:sz w:val="20"/>
                <w:szCs w:val="20"/>
              </w:rPr>
              <w:t xml:space="preserve">      1,431,558 </w:t>
            </w:r>
          </w:p>
        </w:tc>
        <w:tc>
          <w:tcPr>
            <w:tcW w:w="398" w:type="dxa"/>
            <w:noWrap/>
            <w:hideMark/>
          </w:tcPr>
          <w:p w:rsidR="00011E4F" w:rsidRPr="00011E4F" w:rsidRDefault="00011E4F" w:rsidP="0001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rPr>
            </w:pPr>
            <w:r w:rsidRPr="00011E4F">
              <w:rPr>
                <w:rFonts w:ascii="Calibri" w:eastAsia="Times New Roman" w:hAnsi="Calibri" w:cs="Calibri"/>
                <w:b/>
                <w:bCs/>
              </w:rPr>
              <w:t>205,172</w:t>
            </w:r>
          </w:p>
        </w:tc>
      </w:tr>
      <w:tr w:rsidR="00011E4F" w:rsidRPr="00011E4F" w:rsidTr="00011E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 w:type="dxa"/>
            <w:noWrap/>
            <w:hideMark/>
          </w:tcPr>
          <w:p w:rsidR="00011E4F" w:rsidRPr="00011E4F" w:rsidRDefault="00011E4F" w:rsidP="00011E4F">
            <w:pPr>
              <w:jc w:val="center"/>
              <w:rPr>
                <w:rFonts w:ascii="Times New Roman" w:eastAsia="Times New Roman" w:hAnsi="Times New Roman" w:cs="Times New Roman"/>
                <w:color w:val="000000"/>
                <w:sz w:val="20"/>
                <w:szCs w:val="20"/>
              </w:rPr>
            </w:pPr>
            <w:r w:rsidRPr="00011E4F">
              <w:rPr>
                <w:rFonts w:ascii="Times New Roman" w:eastAsia="Times New Roman" w:hAnsi="Times New Roman" w:cs="Times New Roman"/>
                <w:color w:val="000000"/>
                <w:sz w:val="20"/>
                <w:szCs w:val="20"/>
              </w:rPr>
              <w:t>2019</w:t>
            </w:r>
          </w:p>
        </w:tc>
        <w:tc>
          <w:tcPr>
            <w:tcW w:w="1257"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311,130 </w:t>
            </w:r>
          </w:p>
        </w:tc>
        <w:tc>
          <w:tcPr>
            <w:tcW w:w="5497"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203,911 </w:t>
            </w:r>
          </w:p>
        </w:tc>
        <w:tc>
          <w:tcPr>
            <w:tcW w:w="953"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105,849 </w:t>
            </w:r>
          </w:p>
        </w:tc>
        <w:tc>
          <w:tcPr>
            <w:tcW w:w="1071"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144,953 </w:t>
            </w:r>
          </w:p>
        </w:tc>
        <w:tc>
          <w:tcPr>
            <w:tcW w:w="4488"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285,249 </w:t>
            </w:r>
          </w:p>
        </w:tc>
        <w:tc>
          <w:tcPr>
            <w:tcW w:w="1188"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50,493 </w:t>
            </w:r>
          </w:p>
        </w:tc>
        <w:tc>
          <w:tcPr>
            <w:tcW w:w="1067"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36,730 </w:t>
            </w:r>
          </w:p>
        </w:tc>
        <w:tc>
          <w:tcPr>
            <w:tcW w:w="1471"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94,736 </w:t>
            </w:r>
          </w:p>
        </w:tc>
        <w:tc>
          <w:tcPr>
            <w:tcW w:w="2586"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114,433 </w:t>
            </w:r>
          </w:p>
        </w:tc>
        <w:tc>
          <w:tcPr>
            <w:tcW w:w="3696"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197,674 </w:t>
            </w:r>
          </w:p>
        </w:tc>
        <w:tc>
          <w:tcPr>
            <w:tcW w:w="7262"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39,689 </w:t>
            </w:r>
          </w:p>
        </w:tc>
        <w:tc>
          <w:tcPr>
            <w:tcW w:w="454" w:type="dxa"/>
            <w:hideMark/>
          </w:tcPr>
          <w:p w:rsidR="00011E4F" w:rsidRPr="00011E4F" w:rsidRDefault="00011E4F" w:rsidP="00011E4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011E4F">
              <w:rPr>
                <w:rFonts w:ascii="Arial" w:eastAsia="Times New Roman" w:hAnsi="Arial" w:cs="Arial"/>
                <w:b/>
                <w:bCs/>
                <w:sz w:val="20"/>
                <w:szCs w:val="20"/>
              </w:rPr>
              <w:t xml:space="preserve">      1,478,999 </w:t>
            </w:r>
          </w:p>
        </w:tc>
        <w:tc>
          <w:tcPr>
            <w:tcW w:w="398" w:type="dxa"/>
            <w:noWrap/>
            <w:hideMark/>
          </w:tcPr>
          <w:p w:rsidR="00011E4F" w:rsidRPr="00011E4F" w:rsidRDefault="00011E4F" w:rsidP="00011E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212,904</w:t>
            </w:r>
          </w:p>
        </w:tc>
      </w:tr>
      <w:tr w:rsidR="00011E4F" w:rsidRPr="00011E4F" w:rsidTr="00011E4F">
        <w:trPr>
          <w:trHeight w:val="300"/>
        </w:trPr>
        <w:tc>
          <w:tcPr>
            <w:cnfStyle w:val="001000000000" w:firstRow="0" w:lastRow="0" w:firstColumn="1" w:lastColumn="0" w:oddVBand="0" w:evenVBand="0" w:oddHBand="0" w:evenHBand="0" w:firstRowFirstColumn="0" w:firstRowLastColumn="0" w:lastRowFirstColumn="0" w:lastRowLastColumn="0"/>
            <w:tcW w:w="307" w:type="dxa"/>
            <w:noWrap/>
            <w:hideMark/>
          </w:tcPr>
          <w:p w:rsidR="00011E4F" w:rsidRPr="00011E4F" w:rsidRDefault="00011E4F" w:rsidP="00011E4F">
            <w:pPr>
              <w:jc w:val="center"/>
              <w:rPr>
                <w:rFonts w:ascii="Times New Roman" w:eastAsia="Times New Roman" w:hAnsi="Times New Roman" w:cs="Times New Roman"/>
                <w:color w:val="000000"/>
                <w:sz w:val="20"/>
                <w:szCs w:val="20"/>
              </w:rPr>
            </w:pPr>
            <w:r w:rsidRPr="00011E4F">
              <w:rPr>
                <w:rFonts w:ascii="Times New Roman" w:eastAsia="Times New Roman" w:hAnsi="Times New Roman" w:cs="Times New Roman"/>
                <w:color w:val="000000"/>
                <w:sz w:val="20"/>
                <w:szCs w:val="20"/>
              </w:rPr>
              <w:t>2020</w:t>
            </w:r>
          </w:p>
        </w:tc>
        <w:tc>
          <w:tcPr>
            <w:tcW w:w="1257"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316,722 </w:t>
            </w:r>
          </w:p>
        </w:tc>
        <w:tc>
          <w:tcPr>
            <w:tcW w:w="5497"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184,332 </w:t>
            </w:r>
          </w:p>
        </w:tc>
        <w:tc>
          <w:tcPr>
            <w:tcW w:w="953"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101,416 </w:t>
            </w:r>
          </w:p>
        </w:tc>
        <w:tc>
          <w:tcPr>
            <w:tcW w:w="1071"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147,041 </w:t>
            </w:r>
          </w:p>
        </w:tc>
        <w:tc>
          <w:tcPr>
            <w:tcW w:w="4488"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267,555 </w:t>
            </w:r>
          </w:p>
        </w:tc>
        <w:tc>
          <w:tcPr>
            <w:tcW w:w="1188"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49,877 </w:t>
            </w:r>
          </w:p>
        </w:tc>
        <w:tc>
          <w:tcPr>
            <w:tcW w:w="1067"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34,220 </w:t>
            </w:r>
          </w:p>
        </w:tc>
        <w:tc>
          <w:tcPr>
            <w:tcW w:w="1471"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99,749 </w:t>
            </w:r>
          </w:p>
        </w:tc>
        <w:tc>
          <w:tcPr>
            <w:tcW w:w="2586"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105,243 </w:t>
            </w:r>
          </w:p>
        </w:tc>
        <w:tc>
          <w:tcPr>
            <w:tcW w:w="3696"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202,262 </w:t>
            </w:r>
          </w:p>
        </w:tc>
        <w:tc>
          <w:tcPr>
            <w:tcW w:w="7262"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37,589 </w:t>
            </w:r>
          </w:p>
        </w:tc>
        <w:tc>
          <w:tcPr>
            <w:tcW w:w="454" w:type="dxa"/>
            <w:hideMark/>
          </w:tcPr>
          <w:p w:rsidR="00011E4F" w:rsidRPr="00011E4F" w:rsidRDefault="00011E4F" w:rsidP="00011E4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011E4F">
              <w:rPr>
                <w:rFonts w:ascii="Arial" w:eastAsia="Times New Roman" w:hAnsi="Arial" w:cs="Arial"/>
                <w:b/>
                <w:bCs/>
                <w:sz w:val="20"/>
                <w:szCs w:val="20"/>
              </w:rPr>
              <w:t xml:space="preserve">      1,444,591 </w:t>
            </w:r>
          </w:p>
        </w:tc>
        <w:tc>
          <w:tcPr>
            <w:tcW w:w="398" w:type="dxa"/>
            <w:noWrap/>
            <w:hideMark/>
          </w:tcPr>
          <w:p w:rsidR="00011E4F" w:rsidRPr="00011E4F" w:rsidRDefault="00011E4F" w:rsidP="0001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202,840</w:t>
            </w:r>
          </w:p>
        </w:tc>
      </w:tr>
      <w:tr w:rsidR="00011E4F" w:rsidRPr="00011E4F" w:rsidTr="00011E4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7" w:type="dxa"/>
            <w:noWrap/>
            <w:hideMark/>
          </w:tcPr>
          <w:p w:rsidR="00011E4F" w:rsidRPr="00011E4F" w:rsidRDefault="00011E4F" w:rsidP="00011E4F">
            <w:pPr>
              <w:jc w:val="center"/>
              <w:rPr>
                <w:rFonts w:ascii="Times New Roman" w:eastAsia="Times New Roman" w:hAnsi="Times New Roman" w:cs="Times New Roman"/>
                <w:color w:val="FF0000"/>
                <w:sz w:val="20"/>
                <w:szCs w:val="20"/>
              </w:rPr>
            </w:pPr>
            <w:r w:rsidRPr="00011E4F">
              <w:rPr>
                <w:rFonts w:ascii="Times New Roman" w:eastAsia="Times New Roman" w:hAnsi="Times New Roman" w:cs="Times New Roman"/>
                <w:color w:val="FF0000"/>
                <w:sz w:val="20"/>
                <w:szCs w:val="20"/>
              </w:rPr>
              <w:t>2021*</w:t>
            </w:r>
          </w:p>
        </w:tc>
        <w:tc>
          <w:tcPr>
            <w:tcW w:w="1257"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340,758 </w:t>
            </w:r>
          </w:p>
        </w:tc>
        <w:tc>
          <w:tcPr>
            <w:tcW w:w="5497"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208,505 </w:t>
            </w:r>
          </w:p>
        </w:tc>
        <w:tc>
          <w:tcPr>
            <w:tcW w:w="953"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114,251 </w:t>
            </w:r>
          </w:p>
        </w:tc>
        <w:tc>
          <w:tcPr>
            <w:tcW w:w="1071"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176,595 </w:t>
            </w:r>
          </w:p>
        </w:tc>
        <w:tc>
          <w:tcPr>
            <w:tcW w:w="4488"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304,579 </w:t>
            </w:r>
          </w:p>
        </w:tc>
        <w:tc>
          <w:tcPr>
            <w:tcW w:w="1188"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55,769 </w:t>
            </w:r>
          </w:p>
        </w:tc>
        <w:tc>
          <w:tcPr>
            <w:tcW w:w="1067"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38,173 </w:t>
            </w:r>
          </w:p>
        </w:tc>
        <w:tc>
          <w:tcPr>
            <w:tcW w:w="1471"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106,052 </w:t>
            </w:r>
          </w:p>
        </w:tc>
        <w:tc>
          <w:tcPr>
            <w:tcW w:w="2586"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114,117 </w:t>
            </w:r>
          </w:p>
        </w:tc>
        <w:tc>
          <w:tcPr>
            <w:tcW w:w="3696"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228,143 </w:t>
            </w:r>
          </w:p>
        </w:tc>
        <w:tc>
          <w:tcPr>
            <w:tcW w:w="7262" w:type="dxa"/>
            <w:noWrap/>
            <w:hideMark/>
          </w:tcPr>
          <w:p w:rsidR="00011E4F" w:rsidRPr="00011E4F" w:rsidRDefault="00011E4F" w:rsidP="00011E4F">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41,590 </w:t>
            </w:r>
          </w:p>
        </w:tc>
        <w:tc>
          <w:tcPr>
            <w:tcW w:w="454" w:type="dxa"/>
            <w:hideMark/>
          </w:tcPr>
          <w:p w:rsidR="00011E4F" w:rsidRPr="00011E4F" w:rsidRDefault="00011E4F" w:rsidP="00011E4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0"/>
                <w:szCs w:val="20"/>
              </w:rPr>
            </w:pPr>
            <w:r w:rsidRPr="00011E4F">
              <w:rPr>
                <w:rFonts w:ascii="Arial" w:eastAsia="Times New Roman" w:hAnsi="Arial" w:cs="Arial"/>
                <w:b/>
                <w:bCs/>
                <w:sz w:val="20"/>
                <w:szCs w:val="20"/>
              </w:rPr>
              <w:t xml:space="preserve">      1,614,282 </w:t>
            </w:r>
          </w:p>
        </w:tc>
        <w:tc>
          <w:tcPr>
            <w:tcW w:w="398" w:type="dxa"/>
            <w:noWrap/>
            <w:hideMark/>
          </w:tcPr>
          <w:p w:rsidR="00011E4F" w:rsidRPr="00011E4F" w:rsidRDefault="00011E4F" w:rsidP="00011E4F">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241,890</w:t>
            </w:r>
          </w:p>
        </w:tc>
      </w:tr>
      <w:tr w:rsidR="00011E4F" w:rsidRPr="00011E4F" w:rsidTr="00011E4F">
        <w:trPr>
          <w:trHeight w:val="315"/>
        </w:trPr>
        <w:tc>
          <w:tcPr>
            <w:cnfStyle w:val="001000000000" w:firstRow="0" w:lastRow="0" w:firstColumn="1" w:lastColumn="0" w:oddVBand="0" w:evenVBand="0" w:oddHBand="0" w:evenHBand="0" w:firstRowFirstColumn="0" w:firstRowLastColumn="0" w:lastRowFirstColumn="0" w:lastRowLastColumn="0"/>
            <w:tcW w:w="307" w:type="dxa"/>
            <w:noWrap/>
            <w:hideMark/>
          </w:tcPr>
          <w:p w:rsidR="00011E4F" w:rsidRPr="00011E4F" w:rsidRDefault="00011E4F" w:rsidP="00011E4F">
            <w:pPr>
              <w:jc w:val="center"/>
              <w:rPr>
                <w:rFonts w:ascii="Times New Roman" w:eastAsia="Times New Roman" w:hAnsi="Times New Roman" w:cs="Times New Roman"/>
                <w:color w:val="FF0000"/>
                <w:sz w:val="20"/>
                <w:szCs w:val="20"/>
              </w:rPr>
            </w:pPr>
            <w:r w:rsidRPr="00011E4F">
              <w:rPr>
                <w:rFonts w:ascii="Times New Roman" w:eastAsia="Times New Roman" w:hAnsi="Times New Roman" w:cs="Times New Roman"/>
                <w:color w:val="FF0000"/>
                <w:sz w:val="20"/>
                <w:szCs w:val="20"/>
              </w:rPr>
              <w:t>2022**</w:t>
            </w:r>
          </w:p>
        </w:tc>
        <w:tc>
          <w:tcPr>
            <w:tcW w:w="1257"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398,219 </w:t>
            </w:r>
          </w:p>
        </w:tc>
        <w:tc>
          <w:tcPr>
            <w:tcW w:w="5497"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249,501 </w:t>
            </w:r>
          </w:p>
        </w:tc>
        <w:tc>
          <w:tcPr>
            <w:tcW w:w="953"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139,776 </w:t>
            </w:r>
          </w:p>
        </w:tc>
        <w:tc>
          <w:tcPr>
            <w:tcW w:w="1071"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207,984 </w:t>
            </w:r>
          </w:p>
        </w:tc>
        <w:tc>
          <w:tcPr>
            <w:tcW w:w="4488"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379,538 </w:t>
            </w:r>
          </w:p>
        </w:tc>
        <w:tc>
          <w:tcPr>
            <w:tcW w:w="1188"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63,693 </w:t>
            </w:r>
          </w:p>
        </w:tc>
        <w:tc>
          <w:tcPr>
            <w:tcW w:w="1067"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43,290 </w:t>
            </w:r>
          </w:p>
        </w:tc>
        <w:tc>
          <w:tcPr>
            <w:tcW w:w="1471"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119,586 </w:t>
            </w:r>
          </w:p>
        </w:tc>
        <w:tc>
          <w:tcPr>
            <w:tcW w:w="2586"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126,542 </w:t>
            </w:r>
          </w:p>
        </w:tc>
        <w:tc>
          <w:tcPr>
            <w:tcW w:w="3696"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236,518 </w:t>
            </w:r>
          </w:p>
        </w:tc>
        <w:tc>
          <w:tcPr>
            <w:tcW w:w="7262" w:type="dxa"/>
            <w:noWrap/>
            <w:hideMark/>
          </w:tcPr>
          <w:p w:rsidR="00011E4F" w:rsidRPr="00011E4F" w:rsidRDefault="00011E4F" w:rsidP="00011E4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t xml:space="preserve">         43,358 </w:t>
            </w:r>
          </w:p>
        </w:tc>
        <w:tc>
          <w:tcPr>
            <w:tcW w:w="454" w:type="dxa"/>
            <w:hideMark/>
          </w:tcPr>
          <w:p w:rsidR="00011E4F" w:rsidRPr="00011E4F" w:rsidRDefault="00011E4F" w:rsidP="00011E4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20"/>
                <w:szCs w:val="20"/>
              </w:rPr>
            </w:pPr>
            <w:r w:rsidRPr="00011E4F">
              <w:rPr>
                <w:rFonts w:ascii="Arial" w:eastAsia="Times New Roman" w:hAnsi="Arial" w:cs="Arial"/>
                <w:b/>
                <w:bCs/>
                <w:sz w:val="20"/>
                <w:szCs w:val="20"/>
              </w:rPr>
              <w:t xml:space="preserve">      1,868,22</w:t>
            </w:r>
            <w:r w:rsidRPr="00011E4F">
              <w:rPr>
                <w:rFonts w:ascii="Arial" w:eastAsia="Times New Roman" w:hAnsi="Arial" w:cs="Arial"/>
                <w:b/>
                <w:bCs/>
                <w:sz w:val="20"/>
                <w:szCs w:val="20"/>
              </w:rPr>
              <w:lastRenderedPageBreak/>
              <w:t xml:space="preserve">8 </w:t>
            </w:r>
          </w:p>
        </w:tc>
        <w:tc>
          <w:tcPr>
            <w:tcW w:w="398" w:type="dxa"/>
            <w:noWrap/>
            <w:hideMark/>
          </w:tcPr>
          <w:p w:rsidR="00011E4F" w:rsidRPr="00011E4F" w:rsidRDefault="00011E4F" w:rsidP="00011E4F">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rPr>
            </w:pPr>
            <w:r w:rsidRPr="00011E4F">
              <w:rPr>
                <w:rFonts w:ascii="Calibri" w:eastAsia="Times New Roman" w:hAnsi="Calibri" w:cs="Calibri"/>
                <w:b/>
                <w:bCs/>
                <w:color w:val="000000"/>
              </w:rPr>
              <w:lastRenderedPageBreak/>
              <w:t>270,111</w:t>
            </w:r>
          </w:p>
        </w:tc>
      </w:tr>
    </w:tbl>
    <w:p w:rsidR="00137F4C" w:rsidRDefault="00137F4C" w:rsidP="00331FD5">
      <w:pPr>
        <w:rPr>
          <w:b/>
        </w:rPr>
      </w:pPr>
    </w:p>
    <w:p w:rsidR="00011E4F" w:rsidRPr="00331FD5" w:rsidRDefault="00011E4F" w:rsidP="00011E4F">
      <w:pPr>
        <w:pStyle w:val="ListParagraph"/>
        <w:numPr>
          <w:ilvl w:val="0"/>
          <w:numId w:val="1"/>
        </w:numPr>
        <w:rPr>
          <w:b/>
          <w:lang w:val="it-IT"/>
        </w:rPr>
      </w:pPr>
      <w:r>
        <w:rPr>
          <w:b/>
        </w:rPr>
        <w:t xml:space="preserve">Përgjigja e kërkesës nr </w:t>
      </w:r>
      <w:r>
        <w:rPr>
          <w:b/>
        </w:rPr>
        <w:t>81</w:t>
      </w:r>
    </w:p>
    <w:p w:rsidR="00011E4F" w:rsidRDefault="00011E4F" w:rsidP="00011E4F">
      <w:r>
        <w:t>Dear user,</w:t>
      </w:r>
    </w:p>
    <w:p w:rsidR="00011E4F" w:rsidRDefault="00011E4F" w:rsidP="00011E4F">
      <w:r>
        <w:t>Referring your request, we inform you that the happiness question for 2012 is to the LSMS_12 PART 2 Eng questionnaires sheet name (16) SOC CAP.</w:t>
      </w:r>
    </w:p>
    <w:p w:rsidR="00011E4F" w:rsidRDefault="00011E4F" w:rsidP="00011E4F">
      <w:r>
        <w:t>Also data are in module “Modul_16B_Social_Capital.sav” and data for happiness question are under the name “M16B_Q18” you can read to the Label in SPSS “Happiness”.</w:t>
      </w:r>
    </w:p>
    <w:p w:rsidR="00011E4F" w:rsidRDefault="00011E4F" w:rsidP="00011E4F">
      <w:r>
        <w:t>For any further question, please do not hesitate to write us.</w:t>
      </w:r>
    </w:p>
    <w:p w:rsidR="00011E4F" w:rsidRDefault="00011E4F" w:rsidP="00331FD5">
      <w:pPr>
        <w:rPr>
          <w:b/>
        </w:rPr>
      </w:pPr>
    </w:p>
    <w:p w:rsidR="00011E4F" w:rsidRPr="00331FD5" w:rsidRDefault="00011E4F" w:rsidP="00011E4F">
      <w:pPr>
        <w:pStyle w:val="ListParagraph"/>
        <w:numPr>
          <w:ilvl w:val="0"/>
          <w:numId w:val="1"/>
        </w:numPr>
        <w:rPr>
          <w:b/>
          <w:lang w:val="it-IT"/>
        </w:rPr>
      </w:pPr>
      <w:r>
        <w:rPr>
          <w:b/>
        </w:rPr>
        <w:t>Përgjigja e kërkesës nr 8</w:t>
      </w:r>
      <w:r>
        <w:rPr>
          <w:b/>
        </w:rPr>
        <w:t>2</w:t>
      </w:r>
    </w:p>
    <w:p w:rsidR="00011E4F" w:rsidRDefault="00011E4F" w:rsidP="00011E4F">
      <w:pPr>
        <w:rPr>
          <w:lang w:val="sq-AL"/>
        </w:rPr>
      </w:pPr>
      <w:r>
        <w:rPr>
          <w:lang w:val="sq-AL"/>
        </w:rPr>
        <w:t>I nderuar përdorues</w:t>
      </w:r>
    </w:p>
    <w:p w:rsidR="00011E4F" w:rsidRDefault="00011E4F" w:rsidP="00011E4F">
      <w:pPr>
        <w:rPr>
          <w:lang w:val="sq-AL"/>
        </w:rPr>
      </w:pPr>
      <w:r>
        <w:rPr>
          <w:lang w:val="sq-AL"/>
        </w:rPr>
        <w:t xml:space="preserve">Referuar kërkesës ju bëj me dije se, INSTAT përllogarit popullsinë më 1 janar të çdo viti në nivel </w:t>
      </w:r>
      <w:r>
        <w:rPr>
          <w:b/>
          <w:bCs/>
          <w:lang w:val="sq-AL"/>
        </w:rPr>
        <w:t>qarku</w:t>
      </w:r>
      <w:r>
        <w:rPr>
          <w:lang w:val="sq-AL"/>
        </w:rPr>
        <w:t>. Mbi të dhënat në nivele më të detajuara, INSTAT i referohet Censit të Popullsisë dhe Banesave 2011.</w:t>
      </w:r>
    </w:p>
    <w:p w:rsidR="00011E4F" w:rsidRDefault="00011E4F" w:rsidP="00011E4F">
      <w:pPr>
        <w:rPr>
          <w:lang w:val="sq-AL"/>
        </w:rPr>
      </w:pPr>
      <w:r>
        <w:rPr>
          <w:lang w:val="sq-AL"/>
        </w:rPr>
        <w:t>Bashkangjitur të dhënat:</w:t>
      </w:r>
    </w:p>
    <w:p w:rsidR="00011E4F" w:rsidRDefault="00011E4F" w:rsidP="00011E4F">
      <w:pPr>
        <w:pStyle w:val="ListParagraph"/>
        <w:numPr>
          <w:ilvl w:val="0"/>
          <w:numId w:val="36"/>
        </w:numPr>
        <w:spacing w:after="0" w:line="240" w:lineRule="auto"/>
        <w:contextualSpacing w:val="0"/>
        <w:rPr>
          <w:lang w:val="sq-AL"/>
        </w:rPr>
      </w:pPr>
      <w:r>
        <w:rPr>
          <w:lang w:val="sq-AL"/>
        </w:rPr>
        <w:t>Popullsia banuese sipas gjinisë, grup moshës bashkisë/komunës referuar Cens 2011</w:t>
      </w:r>
    </w:p>
    <w:p w:rsidR="00011E4F" w:rsidRDefault="00011E4F" w:rsidP="00011E4F">
      <w:pPr>
        <w:pStyle w:val="ListParagraph"/>
        <w:numPr>
          <w:ilvl w:val="0"/>
          <w:numId w:val="36"/>
        </w:numPr>
        <w:spacing w:after="0" w:line="240" w:lineRule="auto"/>
        <w:contextualSpacing w:val="0"/>
        <w:rPr>
          <w:lang w:val="sq-AL"/>
        </w:rPr>
      </w:pPr>
      <w:r>
        <w:rPr>
          <w:lang w:val="sq-AL"/>
        </w:rPr>
        <w:t>Popullsia qarku Tiranë</w:t>
      </w:r>
    </w:p>
    <w:p w:rsidR="00011E4F" w:rsidRDefault="00011E4F" w:rsidP="00011E4F">
      <w:pPr>
        <w:rPr>
          <w:lang w:val="sq-AL"/>
        </w:rPr>
      </w:pPr>
    </w:p>
    <w:p w:rsidR="00011E4F" w:rsidRDefault="00011E4F" w:rsidP="00011E4F">
      <w:pPr>
        <w:rPr>
          <w:lang w:val="sq-AL"/>
        </w:rPr>
      </w:pPr>
      <w:r>
        <w:rPr>
          <w:lang w:val="sq-AL"/>
        </w:rPr>
        <w:t>Per më tepër informacion rreth të dhënave referuar Censit të Popullsisë dhe Banesave 2011 mund të konsultoni në INSTAT- web</w:t>
      </w:r>
    </w:p>
    <w:p w:rsidR="00011E4F" w:rsidRDefault="00011E4F" w:rsidP="00011E4F">
      <w:pPr>
        <w:pStyle w:val="ListParagraph"/>
        <w:numPr>
          <w:ilvl w:val="0"/>
          <w:numId w:val="30"/>
        </w:numPr>
        <w:spacing w:after="0" w:line="240" w:lineRule="auto"/>
        <w:contextualSpacing w:val="0"/>
        <w:rPr>
          <w:color w:val="1F497D"/>
          <w:lang w:val="sq-AL"/>
        </w:rPr>
      </w:pPr>
      <w:r>
        <w:rPr>
          <w:lang w:val="sq-AL"/>
        </w:rPr>
        <w:t>Censet e Popullsisë dhe Banesave</w:t>
      </w:r>
      <w:r>
        <w:rPr>
          <w:color w:val="1F497D"/>
          <w:lang w:val="sq-AL"/>
        </w:rPr>
        <w:t xml:space="preserve">: </w:t>
      </w:r>
      <w:hyperlink r:id="rId73" w:anchor="tab2" w:history="1">
        <w:r>
          <w:rPr>
            <w:rStyle w:val="Hyperlink"/>
            <w:lang w:val="sq-AL"/>
          </w:rPr>
          <w:t>https://www.instat.gov.al/al/temat/censet/censet-e-popullsis%C3%AB-dhe-banesave/#tab2</w:t>
        </w:r>
      </w:hyperlink>
      <w:r>
        <w:rPr>
          <w:color w:val="1F497D"/>
          <w:lang w:val="sq-AL"/>
        </w:rPr>
        <w:t xml:space="preserve"> </w:t>
      </w:r>
    </w:p>
    <w:p w:rsidR="00011E4F" w:rsidRDefault="00011E4F" w:rsidP="00011E4F">
      <w:pPr>
        <w:pStyle w:val="ListParagraph"/>
        <w:numPr>
          <w:ilvl w:val="0"/>
          <w:numId w:val="30"/>
        </w:numPr>
        <w:spacing w:after="0" w:line="240" w:lineRule="auto"/>
        <w:contextualSpacing w:val="0"/>
        <w:rPr>
          <w:color w:val="1F497D"/>
          <w:lang w:val="sq-AL"/>
        </w:rPr>
      </w:pPr>
      <w:r>
        <w:rPr>
          <w:lang w:val="sq-AL"/>
        </w:rPr>
        <w:t xml:space="preserve">Jeta në rajonin tuaj: </w:t>
      </w:r>
      <w:hyperlink r:id="rId74" w:anchor="!/l/prefectures/population/prefpop1" w:history="1">
        <w:r>
          <w:rPr>
            <w:rStyle w:val="Hyperlink"/>
            <w:lang w:val="sq-AL"/>
          </w:rPr>
          <w:t>https://instatgis.gov.al/#!/l/prefectures/population/prefpop1</w:t>
        </w:r>
      </w:hyperlink>
      <w:r>
        <w:rPr>
          <w:color w:val="1F497D"/>
          <w:lang w:val="sq-AL"/>
        </w:rPr>
        <w:t xml:space="preserve"> </w:t>
      </w:r>
    </w:p>
    <w:p w:rsidR="00011E4F" w:rsidRDefault="00011E4F" w:rsidP="00331FD5">
      <w:pPr>
        <w:rPr>
          <w:b/>
        </w:rPr>
      </w:pPr>
    </w:p>
    <w:tbl>
      <w:tblPr>
        <w:tblW w:w="13920" w:type="dxa"/>
        <w:tblInd w:w="93" w:type="dxa"/>
        <w:tblLook w:val="04A0" w:firstRow="1" w:lastRow="0" w:firstColumn="1" w:lastColumn="0" w:noHBand="0" w:noVBand="1"/>
      </w:tblPr>
      <w:tblGrid>
        <w:gridCol w:w="2400"/>
        <w:gridCol w:w="960"/>
        <w:gridCol w:w="960"/>
        <w:gridCol w:w="960"/>
        <w:gridCol w:w="960"/>
        <w:gridCol w:w="960"/>
        <w:gridCol w:w="960"/>
        <w:gridCol w:w="960"/>
        <w:gridCol w:w="960"/>
        <w:gridCol w:w="960"/>
        <w:gridCol w:w="960"/>
        <w:gridCol w:w="960"/>
        <w:gridCol w:w="960"/>
      </w:tblGrid>
      <w:tr w:rsidR="00011E4F" w:rsidRPr="00011E4F" w:rsidTr="00011E4F">
        <w:trPr>
          <w:trHeight w:val="300"/>
        </w:trPr>
        <w:tc>
          <w:tcPr>
            <w:tcW w:w="8160" w:type="dxa"/>
            <w:gridSpan w:val="7"/>
            <w:tcBorders>
              <w:top w:val="nil"/>
              <w:left w:val="nil"/>
              <w:bottom w:val="nil"/>
              <w:right w:val="nil"/>
            </w:tcBorders>
            <w:shd w:val="clear" w:color="000000" w:fill="FFFFFF"/>
            <w:noWrap/>
            <w:vAlign w:val="bottom"/>
            <w:hideMark/>
          </w:tcPr>
          <w:p w:rsidR="00011E4F" w:rsidRPr="00011E4F" w:rsidRDefault="00011E4F" w:rsidP="00011E4F">
            <w:pPr>
              <w:spacing w:after="0" w:line="240" w:lineRule="auto"/>
              <w:rPr>
                <w:rFonts w:ascii="Arial" w:eastAsia="Times New Roman" w:hAnsi="Arial" w:cs="Arial"/>
                <w:b/>
                <w:bCs/>
                <w:color w:val="000000"/>
                <w:sz w:val="18"/>
                <w:szCs w:val="18"/>
              </w:rPr>
            </w:pPr>
            <w:r w:rsidRPr="00011E4F">
              <w:rPr>
                <w:rFonts w:ascii="Arial" w:eastAsia="Times New Roman" w:hAnsi="Arial" w:cs="Arial"/>
                <w:b/>
                <w:bCs/>
                <w:color w:val="000000"/>
                <w:sz w:val="18"/>
                <w:szCs w:val="18"/>
              </w:rPr>
              <w:t>Popullsia banuese sipas gjinisë, grupmoshës bashkisë/komunës referuar Cens 2011</w:t>
            </w:r>
          </w:p>
        </w:tc>
        <w:tc>
          <w:tcPr>
            <w:tcW w:w="960" w:type="dxa"/>
            <w:tcBorders>
              <w:top w:val="nil"/>
              <w:left w:val="nil"/>
              <w:bottom w:val="nil"/>
              <w:right w:val="nil"/>
            </w:tcBorders>
            <w:shd w:val="clear" w:color="000000" w:fill="FFFFFF"/>
            <w:noWrap/>
            <w:vAlign w:val="bottom"/>
            <w:hideMark/>
          </w:tcPr>
          <w:p w:rsidR="00011E4F" w:rsidRPr="00011E4F" w:rsidRDefault="00011E4F" w:rsidP="00011E4F">
            <w:pPr>
              <w:spacing w:after="0" w:line="240" w:lineRule="auto"/>
              <w:rPr>
                <w:rFonts w:ascii="Arial" w:eastAsia="Times New Roman" w:hAnsi="Arial" w:cs="Arial"/>
                <w:b/>
                <w:bCs/>
                <w:i/>
                <w:iCs/>
                <w:color w:val="000000"/>
                <w:sz w:val="18"/>
                <w:szCs w:val="18"/>
              </w:rPr>
            </w:pPr>
            <w:r w:rsidRPr="00011E4F">
              <w:rPr>
                <w:rFonts w:ascii="Arial" w:eastAsia="Times New Roman" w:hAnsi="Arial" w:cs="Arial"/>
                <w:b/>
                <w:bCs/>
                <w:i/>
                <w:iCs/>
                <w:color w:val="000000"/>
                <w:sz w:val="18"/>
                <w:szCs w:val="18"/>
              </w:rPr>
              <w:t> </w:t>
            </w:r>
          </w:p>
        </w:tc>
        <w:tc>
          <w:tcPr>
            <w:tcW w:w="960" w:type="dxa"/>
            <w:tcBorders>
              <w:top w:val="nil"/>
              <w:left w:val="nil"/>
              <w:bottom w:val="nil"/>
              <w:right w:val="nil"/>
            </w:tcBorders>
            <w:shd w:val="clear" w:color="000000" w:fill="FFFFFF"/>
            <w:noWrap/>
            <w:vAlign w:val="bottom"/>
            <w:hideMark/>
          </w:tcPr>
          <w:p w:rsidR="00011E4F" w:rsidRPr="00011E4F" w:rsidRDefault="00011E4F" w:rsidP="00011E4F">
            <w:pPr>
              <w:spacing w:after="0" w:line="240" w:lineRule="auto"/>
              <w:rPr>
                <w:rFonts w:ascii="Arial" w:eastAsia="Times New Roman" w:hAnsi="Arial" w:cs="Arial"/>
                <w:b/>
                <w:bCs/>
                <w:i/>
                <w:iCs/>
                <w:color w:val="000000"/>
                <w:sz w:val="18"/>
                <w:szCs w:val="18"/>
              </w:rPr>
            </w:pPr>
            <w:r w:rsidRPr="00011E4F">
              <w:rPr>
                <w:rFonts w:ascii="Arial" w:eastAsia="Times New Roman" w:hAnsi="Arial" w:cs="Arial"/>
                <w:b/>
                <w:bCs/>
                <w:i/>
                <w:iCs/>
                <w:color w:val="000000"/>
                <w:sz w:val="18"/>
                <w:szCs w:val="18"/>
              </w:rPr>
              <w:t> </w:t>
            </w:r>
          </w:p>
        </w:tc>
        <w:tc>
          <w:tcPr>
            <w:tcW w:w="960" w:type="dxa"/>
            <w:tcBorders>
              <w:top w:val="nil"/>
              <w:left w:val="nil"/>
              <w:bottom w:val="nil"/>
              <w:right w:val="nil"/>
            </w:tcBorders>
            <w:shd w:val="clear" w:color="000000" w:fill="FFFFFF"/>
            <w:noWrap/>
            <w:vAlign w:val="bottom"/>
            <w:hideMark/>
          </w:tcPr>
          <w:p w:rsidR="00011E4F" w:rsidRPr="00011E4F" w:rsidRDefault="00011E4F" w:rsidP="00011E4F">
            <w:pPr>
              <w:spacing w:after="0" w:line="240" w:lineRule="auto"/>
              <w:rPr>
                <w:rFonts w:ascii="Arial" w:eastAsia="Times New Roman" w:hAnsi="Arial" w:cs="Arial"/>
                <w:b/>
                <w:bCs/>
                <w:i/>
                <w:iCs/>
                <w:color w:val="000000"/>
                <w:sz w:val="18"/>
                <w:szCs w:val="18"/>
              </w:rPr>
            </w:pPr>
            <w:r w:rsidRPr="00011E4F">
              <w:rPr>
                <w:rFonts w:ascii="Arial" w:eastAsia="Times New Roman" w:hAnsi="Arial" w:cs="Arial"/>
                <w:b/>
                <w:bCs/>
                <w:i/>
                <w:iCs/>
                <w:color w:val="000000"/>
                <w:sz w:val="18"/>
                <w:szCs w:val="18"/>
              </w:rPr>
              <w:t> </w:t>
            </w:r>
          </w:p>
        </w:tc>
        <w:tc>
          <w:tcPr>
            <w:tcW w:w="960" w:type="dxa"/>
            <w:tcBorders>
              <w:top w:val="nil"/>
              <w:left w:val="nil"/>
              <w:bottom w:val="nil"/>
              <w:right w:val="nil"/>
            </w:tcBorders>
            <w:shd w:val="clear" w:color="000000" w:fill="FFFFFF"/>
            <w:noWrap/>
            <w:vAlign w:val="bottom"/>
            <w:hideMark/>
          </w:tcPr>
          <w:p w:rsidR="00011E4F" w:rsidRPr="00011E4F" w:rsidRDefault="00011E4F" w:rsidP="00011E4F">
            <w:pPr>
              <w:spacing w:after="0" w:line="240" w:lineRule="auto"/>
              <w:rPr>
                <w:rFonts w:ascii="Arial" w:eastAsia="Times New Roman" w:hAnsi="Arial" w:cs="Arial"/>
                <w:b/>
                <w:bCs/>
                <w:i/>
                <w:iCs/>
                <w:color w:val="000000"/>
                <w:sz w:val="18"/>
                <w:szCs w:val="18"/>
              </w:rPr>
            </w:pPr>
            <w:r w:rsidRPr="00011E4F">
              <w:rPr>
                <w:rFonts w:ascii="Arial" w:eastAsia="Times New Roman" w:hAnsi="Arial" w:cs="Arial"/>
                <w:b/>
                <w:bCs/>
                <w:i/>
                <w:iCs/>
                <w:color w:val="000000"/>
                <w:sz w:val="18"/>
                <w:szCs w:val="18"/>
              </w:rPr>
              <w:t> </w:t>
            </w:r>
          </w:p>
        </w:tc>
        <w:tc>
          <w:tcPr>
            <w:tcW w:w="960" w:type="dxa"/>
            <w:tcBorders>
              <w:top w:val="nil"/>
              <w:left w:val="nil"/>
              <w:bottom w:val="nil"/>
              <w:right w:val="nil"/>
            </w:tcBorders>
            <w:shd w:val="clear" w:color="000000" w:fill="FFFFFF"/>
            <w:noWrap/>
            <w:vAlign w:val="bottom"/>
            <w:hideMark/>
          </w:tcPr>
          <w:p w:rsidR="00011E4F" w:rsidRPr="00011E4F" w:rsidRDefault="00011E4F" w:rsidP="00011E4F">
            <w:pPr>
              <w:spacing w:after="0" w:line="240" w:lineRule="auto"/>
              <w:rPr>
                <w:rFonts w:ascii="Arial" w:eastAsia="Times New Roman" w:hAnsi="Arial" w:cs="Arial"/>
                <w:b/>
                <w:bCs/>
                <w:i/>
                <w:iCs/>
                <w:color w:val="000000"/>
                <w:sz w:val="18"/>
                <w:szCs w:val="18"/>
              </w:rPr>
            </w:pPr>
            <w:r w:rsidRPr="00011E4F">
              <w:rPr>
                <w:rFonts w:ascii="Arial" w:eastAsia="Times New Roman" w:hAnsi="Arial" w:cs="Arial"/>
                <w:b/>
                <w:bCs/>
                <w:i/>
                <w:iCs/>
                <w:color w:val="000000"/>
                <w:sz w:val="18"/>
                <w:szCs w:val="18"/>
              </w:rPr>
              <w:t> </w:t>
            </w:r>
          </w:p>
        </w:tc>
        <w:tc>
          <w:tcPr>
            <w:tcW w:w="960" w:type="dxa"/>
            <w:tcBorders>
              <w:top w:val="nil"/>
              <w:left w:val="nil"/>
              <w:bottom w:val="nil"/>
              <w:right w:val="nil"/>
            </w:tcBorders>
            <w:shd w:val="clear" w:color="000000" w:fill="FFFFFF"/>
            <w:noWrap/>
            <w:vAlign w:val="bottom"/>
            <w:hideMark/>
          </w:tcPr>
          <w:p w:rsidR="00011E4F" w:rsidRPr="00011E4F" w:rsidRDefault="00011E4F" w:rsidP="00011E4F">
            <w:pPr>
              <w:spacing w:after="0" w:line="240" w:lineRule="auto"/>
              <w:rPr>
                <w:rFonts w:ascii="Arial" w:eastAsia="Times New Roman" w:hAnsi="Arial" w:cs="Arial"/>
                <w:b/>
                <w:bCs/>
                <w:i/>
                <w:iCs/>
                <w:color w:val="000000"/>
                <w:sz w:val="18"/>
                <w:szCs w:val="18"/>
              </w:rPr>
            </w:pPr>
            <w:r w:rsidRPr="00011E4F">
              <w:rPr>
                <w:rFonts w:ascii="Arial" w:eastAsia="Times New Roman" w:hAnsi="Arial" w:cs="Arial"/>
                <w:b/>
                <w:bCs/>
                <w:i/>
                <w:iCs/>
                <w:color w:val="000000"/>
                <w:sz w:val="18"/>
                <w:szCs w:val="18"/>
              </w:rPr>
              <w:t> </w:t>
            </w:r>
          </w:p>
        </w:tc>
      </w:tr>
      <w:tr w:rsidR="00011E4F" w:rsidRPr="00011E4F" w:rsidTr="00011E4F">
        <w:trPr>
          <w:trHeight w:val="300"/>
        </w:trPr>
        <w:tc>
          <w:tcPr>
            <w:tcW w:w="2400" w:type="dxa"/>
            <w:tcBorders>
              <w:top w:val="nil"/>
              <w:left w:val="nil"/>
              <w:bottom w:val="nil"/>
              <w:right w:val="nil"/>
            </w:tcBorders>
            <w:shd w:val="clear" w:color="000000" w:fill="FFFFFF"/>
            <w:noWrap/>
            <w:vAlign w:val="bottom"/>
            <w:hideMark/>
          </w:tcPr>
          <w:p w:rsidR="00011E4F" w:rsidRPr="00011E4F" w:rsidRDefault="00011E4F" w:rsidP="00011E4F">
            <w:pPr>
              <w:spacing w:after="0" w:line="240" w:lineRule="auto"/>
              <w:rPr>
                <w:rFonts w:ascii="Arial" w:eastAsia="Times New Roman" w:hAnsi="Arial" w:cs="Arial"/>
                <w:color w:val="000000"/>
                <w:sz w:val="18"/>
                <w:szCs w:val="18"/>
              </w:rPr>
            </w:pPr>
            <w:r w:rsidRPr="00011E4F">
              <w:rPr>
                <w:rFonts w:ascii="Arial" w:eastAsia="Times New Roman" w:hAnsi="Arial" w:cs="Arial"/>
                <w:color w:val="000000"/>
                <w:sz w:val="18"/>
                <w:szCs w:val="18"/>
              </w:rPr>
              <w:t> </w:t>
            </w:r>
          </w:p>
        </w:tc>
        <w:tc>
          <w:tcPr>
            <w:tcW w:w="960" w:type="dxa"/>
            <w:tcBorders>
              <w:top w:val="nil"/>
              <w:left w:val="nil"/>
              <w:bottom w:val="nil"/>
              <w:right w:val="nil"/>
            </w:tcBorders>
            <w:shd w:val="clear" w:color="000000" w:fill="FFFFFF"/>
            <w:noWrap/>
            <w:vAlign w:val="bottom"/>
            <w:hideMark/>
          </w:tcPr>
          <w:p w:rsidR="00011E4F" w:rsidRPr="00011E4F" w:rsidRDefault="00011E4F" w:rsidP="00011E4F">
            <w:pPr>
              <w:spacing w:after="0" w:line="240" w:lineRule="auto"/>
              <w:rPr>
                <w:rFonts w:ascii="Arial" w:eastAsia="Times New Roman" w:hAnsi="Arial" w:cs="Arial"/>
                <w:color w:val="000000"/>
                <w:sz w:val="18"/>
                <w:szCs w:val="18"/>
              </w:rPr>
            </w:pPr>
            <w:r w:rsidRPr="00011E4F">
              <w:rPr>
                <w:rFonts w:ascii="Arial" w:eastAsia="Times New Roman" w:hAnsi="Arial" w:cs="Arial"/>
                <w:color w:val="000000"/>
                <w:sz w:val="18"/>
                <w:szCs w:val="18"/>
              </w:rPr>
              <w:t> </w:t>
            </w:r>
          </w:p>
        </w:tc>
        <w:tc>
          <w:tcPr>
            <w:tcW w:w="960" w:type="dxa"/>
            <w:tcBorders>
              <w:top w:val="nil"/>
              <w:left w:val="nil"/>
              <w:bottom w:val="nil"/>
              <w:right w:val="nil"/>
            </w:tcBorders>
            <w:shd w:val="clear" w:color="000000" w:fill="FFFFFF"/>
            <w:noWrap/>
            <w:vAlign w:val="bottom"/>
            <w:hideMark/>
          </w:tcPr>
          <w:p w:rsidR="00011E4F" w:rsidRPr="00011E4F" w:rsidRDefault="00011E4F" w:rsidP="00011E4F">
            <w:pPr>
              <w:spacing w:after="0" w:line="240" w:lineRule="auto"/>
              <w:rPr>
                <w:rFonts w:ascii="Arial" w:eastAsia="Times New Roman" w:hAnsi="Arial" w:cs="Arial"/>
                <w:color w:val="000000"/>
                <w:sz w:val="18"/>
                <w:szCs w:val="18"/>
              </w:rPr>
            </w:pPr>
            <w:r w:rsidRPr="00011E4F">
              <w:rPr>
                <w:rFonts w:ascii="Arial" w:eastAsia="Times New Roman" w:hAnsi="Arial" w:cs="Arial"/>
                <w:color w:val="000000"/>
                <w:sz w:val="18"/>
                <w:szCs w:val="18"/>
              </w:rPr>
              <w:t> </w:t>
            </w:r>
          </w:p>
        </w:tc>
        <w:tc>
          <w:tcPr>
            <w:tcW w:w="960" w:type="dxa"/>
            <w:tcBorders>
              <w:top w:val="nil"/>
              <w:left w:val="nil"/>
              <w:bottom w:val="nil"/>
              <w:right w:val="nil"/>
            </w:tcBorders>
            <w:shd w:val="clear" w:color="000000" w:fill="FFFFFF"/>
            <w:noWrap/>
            <w:vAlign w:val="bottom"/>
            <w:hideMark/>
          </w:tcPr>
          <w:p w:rsidR="00011E4F" w:rsidRPr="00011E4F" w:rsidRDefault="00011E4F" w:rsidP="00011E4F">
            <w:pPr>
              <w:spacing w:after="0" w:line="240" w:lineRule="auto"/>
              <w:rPr>
                <w:rFonts w:ascii="Arial" w:eastAsia="Times New Roman" w:hAnsi="Arial" w:cs="Arial"/>
                <w:color w:val="000000"/>
                <w:sz w:val="18"/>
                <w:szCs w:val="18"/>
              </w:rPr>
            </w:pPr>
            <w:r w:rsidRPr="00011E4F">
              <w:rPr>
                <w:rFonts w:ascii="Arial" w:eastAsia="Times New Roman" w:hAnsi="Arial" w:cs="Arial"/>
                <w:color w:val="000000"/>
                <w:sz w:val="18"/>
                <w:szCs w:val="18"/>
              </w:rPr>
              <w:t> </w:t>
            </w:r>
          </w:p>
        </w:tc>
        <w:tc>
          <w:tcPr>
            <w:tcW w:w="960" w:type="dxa"/>
            <w:tcBorders>
              <w:top w:val="nil"/>
              <w:left w:val="nil"/>
              <w:bottom w:val="nil"/>
              <w:right w:val="nil"/>
            </w:tcBorders>
            <w:shd w:val="clear" w:color="000000" w:fill="FFFFFF"/>
            <w:noWrap/>
            <w:vAlign w:val="bottom"/>
            <w:hideMark/>
          </w:tcPr>
          <w:p w:rsidR="00011E4F" w:rsidRPr="00011E4F" w:rsidRDefault="00011E4F" w:rsidP="00011E4F">
            <w:pPr>
              <w:spacing w:after="0" w:line="240" w:lineRule="auto"/>
              <w:rPr>
                <w:rFonts w:ascii="Arial" w:eastAsia="Times New Roman" w:hAnsi="Arial" w:cs="Arial"/>
                <w:color w:val="000000"/>
                <w:sz w:val="18"/>
                <w:szCs w:val="18"/>
              </w:rPr>
            </w:pPr>
            <w:r w:rsidRPr="00011E4F">
              <w:rPr>
                <w:rFonts w:ascii="Arial" w:eastAsia="Times New Roman" w:hAnsi="Arial" w:cs="Arial"/>
                <w:color w:val="000000"/>
                <w:sz w:val="18"/>
                <w:szCs w:val="18"/>
              </w:rPr>
              <w:t> </w:t>
            </w:r>
          </w:p>
        </w:tc>
        <w:tc>
          <w:tcPr>
            <w:tcW w:w="960" w:type="dxa"/>
            <w:tcBorders>
              <w:top w:val="nil"/>
              <w:left w:val="nil"/>
              <w:bottom w:val="nil"/>
              <w:right w:val="nil"/>
            </w:tcBorders>
            <w:shd w:val="clear" w:color="000000" w:fill="FFFFFF"/>
            <w:noWrap/>
            <w:vAlign w:val="bottom"/>
            <w:hideMark/>
          </w:tcPr>
          <w:p w:rsidR="00011E4F" w:rsidRPr="00011E4F" w:rsidRDefault="00011E4F" w:rsidP="00011E4F">
            <w:pPr>
              <w:spacing w:after="0" w:line="240" w:lineRule="auto"/>
              <w:rPr>
                <w:rFonts w:ascii="Arial" w:eastAsia="Times New Roman" w:hAnsi="Arial" w:cs="Arial"/>
                <w:color w:val="000000"/>
                <w:sz w:val="18"/>
                <w:szCs w:val="18"/>
              </w:rPr>
            </w:pPr>
            <w:r w:rsidRPr="00011E4F">
              <w:rPr>
                <w:rFonts w:ascii="Arial" w:eastAsia="Times New Roman" w:hAnsi="Arial" w:cs="Arial"/>
                <w:color w:val="000000"/>
                <w:sz w:val="18"/>
                <w:szCs w:val="18"/>
              </w:rPr>
              <w:t> </w:t>
            </w:r>
          </w:p>
        </w:tc>
        <w:tc>
          <w:tcPr>
            <w:tcW w:w="960" w:type="dxa"/>
            <w:tcBorders>
              <w:top w:val="nil"/>
              <w:left w:val="nil"/>
              <w:bottom w:val="nil"/>
              <w:right w:val="nil"/>
            </w:tcBorders>
            <w:shd w:val="clear" w:color="000000" w:fill="FFFFFF"/>
            <w:noWrap/>
            <w:vAlign w:val="bottom"/>
            <w:hideMark/>
          </w:tcPr>
          <w:p w:rsidR="00011E4F" w:rsidRPr="00011E4F" w:rsidRDefault="00011E4F" w:rsidP="00011E4F">
            <w:pPr>
              <w:spacing w:after="0" w:line="240" w:lineRule="auto"/>
              <w:rPr>
                <w:rFonts w:ascii="Arial" w:eastAsia="Times New Roman" w:hAnsi="Arial" w:cs="Arial"/>
                <w:color w:val="000000"/>
                <w:sz w:val="18"/>
                <w:szCs w:val="18"/>
              </w:rPr>
            </w:pPr>
            <w:r w:rsidRPr="00011E4F">
              <w:rPr>
                <w:rFonts w:ascii="Arial" w:eastAsia="Times New Roman" w:hAnsi="Arial" w:cs="Arial"/>
                <w:color w:val="000000"/>
                <w:sz w:val="18"/>
                <w:szCs w:val="18"/>
              </w:rPr>
              <w:t> </w:t>
            </w:r>
          </w:p>
        </w:tc>
        <w:tc>
          <w:tcPr>
            <w:tcW w:w="960" w:type="dxa"/>
            <w:tcBorders>
              <w:top w:val="nil"/>
              <w:left w:val="nil"/>
              <w:bottom w:val="nil"/>
              <w:right w:val="nil"/>
            </w:tcBorders>
            <w:shd w:val="clear" w:color="000000" w:fill="FFFFFF"/>
            <w:noWrap/>
            <w:vAlign w:val="bottom"/>
            <w:hideMark/>
          </w:tcPr>
          <w:p w:rsidR="00011E4F" w:rsidRPr="00011E4F" w:rsidRDefault="00011E4F" w:rsidP="00011E4F">
            <w:pPr>
              <w:spacing w:after="0" w:line="240" w:lineRule="auto"/>
              <w:rPr>
                <w:rFonts w:ascii="Arial" w:eastAsia="Times New Roman" w:hAnsi="Arial" w:cs="Arial"/>
                <w:color w:val="000000"/>
                <w:sz w:val="18"/>
                <w:szCs w:val="18"/>
              </w:rPr>
            </w:pPr>
            <w:r w:rsidRPr="00011E4F">
              <w:rPr>
                <w:rFonts w:ascii="Arial" w:eastAsia="Times New Roman" w:hAnsi="Arial" w:cs="Arial"/>
                <w:color w:val="000000"/>
                <w:sz w:val="18"/>
                <w:szCs w:val="18"/>
              </w:rPr>
              <w:t> </w:t>
            </w:r>
          </w:p>
        </w:tc>
        <w:tc>
          <w:tcPr>
            <w:tcW w:w="960" w:type="dxa"/>
            <w:tcBorders>
              <w:top w:val="nil"/>
              <w:left w:val="nil"/>
              <w:bottom w:val="nil"/>
              <w:right w:val="nil"/>
            </w:tcBorders>
            <w:shd w:val="clear" w:color="000000" w:fill="FFFFFF"/>
            <w:noWrap/>
            <w:vAlign w:val="bottom"/>
            <w:hideMark/>
          </w:tcPr>
          <w:p w:rsidR="00011E4F" w:rsidRPr="00011E4F" w:rsidRDefault="00011E4F" w:rsidP="00011E4F">
            <w:pPr>
              <w:spacing w:after="0" w:line="240" w:lineRule="auto"/>
              <w:rPr>
                <w:rFonts w:ascii="Arial" w:eastAsia="Times New Roman" w:hAnsi="Arial" w:cs="Arial"/>
                <w:color w:val="000000"/>
                <w:sz w:val="18"/>
                <w:szCs w:val="18"/>
              </w:rPr>
            </w:pPr>
            <w:r w:rsidRPr="00011E4F">
              <w:rPr>
                <w:rFonts w:ascii="Arial" w:eastAsia="Times New Roman" w:hAnsi="Arial" w:cs="Arial"/>
                <w:color w:val="000000"/>
                <w:sz w:val="18"/>
                <w:szCs w:val="18"/>
              </w:rPr>
              <w:t> </w:t>
            </w:r>
          </w:p>
        </w:tc>
        <w:tc>
          <w:tcPr>
            <w:tcW w:w="960" w:type="dxa"/>
            <w:tcBorders>
              <w:top w:val="nil"/>
              <w:left w:val="nil"/>
              <w:bottom w:val="nil"/>
              <w:right w:val="nil"/>
            </w:tcBorders>
            <w:shd w:val="clear" w:color="000000" w:fill="FFFFFF"/>
            <w:noWrap/>
            <w:vAlign w:val="bottom"/>
            <w:hideMark/>
          </w:tcPr>
          <w:p w:rsidR="00011E4F" w:rsidRPr="00011E4F" w:rsidRDefault="00011E4F" w:rsidP="00011E4F">
            <w:pPr>
              <w:spacing w:after="0" w:line="240" w:lineRule="auto"/>
              <w:rPr>
                <w:rFonts w:ascii="Arial" w:eastAsia="Times New Roman" w:hAnsi="Arial" w:cs="Arial"/>
                <w:color w:val="000000"/>
                <w:sz w:val="18"/>
                <w:szCs w:val="18"/>
              </w:rPr>
            </w:pPr>
            <w:r w:rsidRPr="00011E4F">
              <w:rPr>
                <w:rFonts w:ascii="Arial" w:eastAsia="Times New Roman" w:hAnsi="Arial" w:cs="Arial"/>
                <w:color w:val="000000"/>
                <w:sz w:val="18"/>
                <w:szCs w:val="18"/>
              </w:rPr>
              <w:t> </w:t>
            </w:r>
          </w:p>
        </w:tc>
        <w:tc>
          <w:tcPr>
            <w:tcW w:w="960" w:type="dxa"/>
            <w:tcBorders>
              <w:top w:val="nil"/>
              <w:left w:val="nil"/>
              <w:bottom w:val="nil"/>
              <w:right w:val="nil"/>
            </w:tcBorders>
            <w:shd w:val="clear" w:color="000000" w:fill="FFFFFF"/>
            <w:noWrap/>
            <w:vAlign w:val="bottom"/>
            <w:hideMark/>
          </w:tcPr>
          <w:p w:rsidR="00011E4F" w:rsidRPr="00011E4F" w:rsidRDefault="00011E4F" w:rsidP="00011E4F">
            <w:pPr>
              <w:spacing w:after="0" w:line="240" w:lineRule="auto"/>
              <w:rPr>
                <w:rFonts w:ascii="Arial" w:eastAsia="Times New Roman" w:hAnsi="Arial" w:cs="Arial"/>
                <w:color w:val="000000"/>
                <w:sz w:val="18"/>
                <w:szCs w:val="18"/>
              </w:rPr>
            </w:pPr>
            <w:r w:rsidRPr="00011E4F">
              <w:rPr>
                <w:rFonts w:ascii="Arial" w:eastAsia="Times New Roman" w:hAnsi="Arial" w:cs="Arial"/>
                <w:color w:val="000000"/>
                <w:sz w:val="18"/>
                <w:szCs w:val="18"/>
              </w:rPr>
              <w:t> </w:t>
            </w:r>
          </w:p>
        </w:tc>
        <w:tc>
          <w:tcPr>
            <w:tcW w:w="960" w:type="dxa"/>
            <w:tcBorders>
              <w:top w:val="nil"/>
              <w:left w:val="nil"/>
              <w:bottom w:val="nil"/>
              <w:right w:val="nil"/>
            </w:tcBorders>
            <w:shd w:val="clear" w:color="000000" w:fill="FFFFFF"/>
            <w:noWrap/>
            <w:vAlign w:val="bottom"/>
            <w:hideMark/>
          </w:tcPr>
          <w:p w:rsidR="00011E4F" w:rsidRPr="00011E4F" w:rsidRDefault="00011E4F" w:rsidP="00011E4F">
            <w:pPr>
              <w:spacing w:after="0" w:line="240" w:lineRule="auto"/>
              <w:rPr>
                <w:rFonts w:ascii="Arial" w:eastAsia="Times New Roman" w:hAnsi="Arial" w:cs="Arial"/>
                <w:color w:val="000000"/>
                <w:sz w:val="18"/>
                <w:szCs w:val="18"/>
              </w:rPr>
            </w:pPr>
            <w:r w:rsidRPr="00011E4F">
              <w:rPr>
                <w:rFonts w:ascii="Arial" w:eastAsia="Times New Roman" w:hAnsi="Arial" w:cs="Arial"/>
                <w:color w:val="000000"/>
                <w:sz w:val="18"/>
                <w:szCs w:val="18"/>
              </w:rPr>
              <w:t> </w:t>
            </w:r>
          </w:p>
        </w:tc>
        <w:tc>
          <w:tcPr>
            <w:tcW w:w="960" w:type="dxa"/>
            <w:tcBorders>
              <w:top w:val="nil"/>
              <w:left w:val="nil"/>
              <w:bottom w:val="nil"/>
              <w:right w:val="nil"/>
            </w:tcBorders>
            <w:shd w:val="clear" w:color="000000" w:fill="FFFFFF"/>
            <w:noWrap/>
            <w:vAlign w:val="bottom"/>
            <w:hideMark/>
          </w:tcPr>
          <w:p w:rsidR="00011E4F" w:rsidRPr="00011E4F" w:rsidRDefault="00011E4F" w:rsidP="00011E4F">
            <w:pPr>
              <w:spacing w:after="0" w:line="240" w:lineRule="auto"/>
              <w:rPr>
                <w:rFonts w:ascii="Arial" w:eastAsia="Times New Roman" w:hAnsi="Arial" w:cs="Arial"/>
                <w:color w:val="000000"/>
                <w:sz w:val="18"/>
                <w:szCs w:val="18"/>
              </w:rPr>
            </w:pPr>
            <w:r w:rsidRPr="00011E4F">
              <w:rPr>
                <w:rFonts w:ascii="Arial" w:eastAsia="Times New Roman" w:hAnsi="Arial" w:cs="Arial"/>
                <w:color w:val="000000"/>
                <w:sz w:val="18"/>
                <w:szCs w:val="18"/>
              </w:rPr>
              <w:t> </w:t>
            </w:r>
          </w:p>
        </w:tc>
      </w:tr>
      <w:tr w:rsidR="00011E4F" w:rsidRPr="00011E4F" w:rsidTr="00011E4F">
        <w:trPr>
          <w:trHeight w:val="300"/>
        </w:trPr>
        <w:tc>
          <w:tcPr>
            <w:tcW w:w="2400" w:type="dxa"/>
            <w:vMerge w:val="restart"/>
            <w:tcBorders>
              <w:top w:val="single" w:sz="4" w:space="0" w:color="000000"/>
              <w:left w:val="single" w:sz="4" w:space="0" w:color="000000"/>
              <w:bottom w:val="single" w:sz="4" w:space="0" w:color="000000"/>
              <w:right w:val="single" w:sz="4" w:space="0" w:color="000000"/>
            </w:tcBorders>
            <w:shd w:val="clear" w:color="000000" w:fill="BBBBBB"/>
            <w:vAlign w:val="center"/>
            <w:hideMark/>
          </w:tcPr>
          <w:p w:rsidR="00011E4F" w:rsidRPr="00011E4F" w:rsidRDefault="00011E4F" w:rsidP="00011E4F">
            <w:pPr>
              <w:spacing w:after="0" w:line="240" w:lineRule="auto"/>
              <w:jc w:val="center"/>
              <w:rPr>
                <w:rFonts w:ascii="Arial" w:eastAsia="Times New Roman" w:hAnsi="Arial" w:cs="Arial"/>
                <w:b/>
                <w:bCs/>
                <w:color w:val="000000"/>
                <w:sz w:val="18"/>
                <w:szCs w:val="18"/>
              </w:rPr>
            </w:pPr>
            <w:r w:rsidRPr="00011E4F">
              <w:rPr>
                <w:rFonts w:ascii="Arial" w:eastAsia="Times New Roman" w:hAnsi="Arial" w:cs="Arial"/>
                <w:b/>
                <w:bCs/>
                <w:color w:val="000000"/>
                <w:sz w:val="18"/>
                <w:szCs w:val="18"/>
              </w:rPr>
              <w:t xml:space="preserve">Bashkia/Komuna  </w:t>
            </w:r>
          </w:p>
        </w:tc>
        <w:tc>
          <w:tcPr>
            <w:tcW w:w="11520" w:type="dxa"/>
            <w:gridSpan w:val="12"/>
            <w:tcBorders>
              <w:top w:val="single" w:sz="4" w:space="0" w:color="000000"/>
              <w:left w:val="nil"/>
              <w:bottom w:val="single" w:sz="4" w:space="0" w:color="000000"/>
              <w:right w:val="single" w:sz="4" w:space="0" w:color="000000"/>
            </w:tcBorders>
            <w:shd w:val="clear" w:color="000000" w:fill="BBBBBB"/>
            <w:vAlign w:val="center"/>
            <w:hideMark/>
          </w:tcPr>
          <w:p w:rsidR="00011E4F" w:rsidRPr="00011E4F" w:rsidRDefault="00011E4F" w:rsidP="00011E4F">
            <w:pPr>
              <w:spacing w:after="0" w:line="240" w:lineRule="auto"/>
              <w:jc w:val="center"/>
              <w:rPr>
                <w:rFonts w:ascii="Arial" w:eastAsia="Times New Roman" w:hAnsi="Arial" w:cs="Arial"/>
                <w:b/>
                <w:bCs/>
                <w:color w:val="000000"/>
                <w:sz w:val="18"/>
                <w:szCs w:val="18"/>
              </w:rPr>
            </w:pPr>
            <w:r w:rsidRPr="00011E4F">
              <w:rPr>
                <w:rFonts w:ascii="Arial" w:eastAsia="Times New Roman" w:hAnsi="Arial" w:cs="Arial"/>
                <w:b/>
                <w:bCs/>
                <w:color w:val="000000"/>
                <w:sz w:val="18"/>
                <w:szCs w:val="18"/>
              </w:rPr>
              <w:t>Gjinia dhe grup mosha</w:t>
            </w:r>
          </w:p>
        </w:tc>
      </w:tr>
      <w:tr w:rsidR="00011E4F" w:rsidRPr="00011E4F" w:rsidTr="00011E4F">
        <w:trPr>
          <w:trHeight w:val="300"/>
        </w:trPr>
        <w:tc>
          <w:tcPr>
            <w:tcW w:w="2400" w:type="dxa"/>
            <w:vMerge/>
            <w:tcBorders>
              <w:top w:val="single" w:sz="4" w:space="0" w:color="000000"/>
              <w:left w:val="single" w:sz="4" w:space="0" w:color="000000"/>
              <w:bottom w:val="single" w:sz="4" w:space="0" w:color="000000"/>
              <w:right w:val="single" w:sz="4" w:space="0" w:color="000000"/>
            </w:tcBorders>
            <w:vAlign w:val="center"/>
            <w:hideMark/>
          </w:tcPr>
          <w:p w:rsidR="00011E4F" w:rsidRPr="00011E4F" w:rsidRDefault="00011E4F" w:rsidP="00011E4F">
            <w:pPr>
              <w:spacing w:after="0" w:line="240" w:lineRule="auto"/>
              <w:rPr>
                <w:rFonts w:ascii="Arial" w:eastAsia="Times New Roman" w:hAnsi="Arial" w:cs="Arial"/>
                <w:b/>
                <w:bCs/>
                <w:color w:val="000000"/>
                <w:sz w:val="18"/>
                <w:szCs w:val="18"/>
              </w:rPr>
            </w:pPr>
          </w:p>
        </w:tc>
        <w:tc>
          <w:tcPr>
            <w:tcW w:w="3840" w:type="dxa"/>
            <w:gridSpan w:val="4"/>
            <w:tcBorders>
              <w:top w:val="single" w:sz="4" w:space="0" w:color="000000"/>
              <w:left w:val="nil"/>
              <w:bottom w:val="single" w:sz="4" w:space="0" w:color="000000"/>
              <w:right w:val="single" w:sz="4" w:space="0" w:color="000000"/>
            </w:tcBorders>
            <w:shd w:val="clear" w:color="000000" w:fill="BBBBBB"/>
            <w:vAlign w:val="bottom"/>
            <w:hideMark/>
          </w:tcPr>
          <w:p w:rsidR="00011E4F" w:rsidRPr="00011E4F" w:rsidRDefault="00011E4F" w:rsidP="00011E4F">
            <w:pPr>
              <w:spacing w:after="0" w:line="240" w:lineRule="auto"/>
              <w:jc w:val="center"/>
              <w:rPr>
                <w:rFonts w:ascii="Arial" w:eastAsia="Times New Roman" w:hAnsi="Arial" w:cs="Arial"/>
                <w:b/>
                <w:bCs/>
                <w:color w:val="000000"/>
                <w:sz w:val="18"/>
                <w:szCs w:val="18"/>
              </w:rPr>
            </w:pPr>
            <w:r w:rsidRPr="00011E4F">
              <w:rPr>
                <w:rFonts w:ascii="Arial" w:eastAsia="Times New Roman" w:hAnsi="Arial" w:cs="Arial"/>
                <w:b/>
                <w:bCs/>
                <w:color w:val="000000"/>
                <w:sz w:val="18"/>
                <w:szCs w:val="18"/>
              </w:rPr>
              <w:t xml:space="preserve">Gjithsej </w:t>
            </w:r>
          </w:p>
        </w:tc>
        <w:tc>
          <w:tcPr>
            <w:tcW w:w="3840" w:type="dxa"/>
            <w:gridSpan w:val="4"/>
            <w:tcBorders>
              <w:top w:val="single" w:sz="4" w:space="0" w:color="000000"/>
              <w:left w:val="nil"/>
              <w:bottom w:val="single" w:sz="4" w:space="0" w:color="000000"/>
              <w:right w:val="single" w:sz="4" w:space="0" w:color="000000"/>
            </w:tcBorders>
            <w:shd w:val="clear" w:color="000000" w:fill="BBBBBB"/>
            <w:vAlign w:val="bottom"/>
            <w:hideMark/>
          </w:tcPr>
          <w:p w:rsidR="00011E4F" w:rsidRPr="00011E4F" w:rsidRDefault="00011E4F" w:rsidP="00011E4F">
            <w:pPr>
              <w:spacing w:after="0" w:line="240" w:lineRule="auto"/>
              <w:jc w:val="center"/>
              <w:rPr>
                <w:rFonts w:ascii="Arial" w:eastAsia="Times New Roman" w:hAnsi="Arial" w:cs="Arial"/>
                <w:b/>
                <w:bCs/>
                <w:color w:val="000000"/>
                <w:sz w:val="18"/>
                <w:szCs w:val="18"/>
              </w:rPr>
            </w:pPr>
            <w:r w:rsidRPr="00011E4F">
              <w:rPr>
                <w:rFonts w:ascii="Arial" w:eastAsia="Times New Roman" w:hAnsi="Arial" w:cs="Arial"/>
                <w:b/>
                <w:bCs/>
                <w:color w:val="000000"/>
                <w:sz w:val="18"/>
                <w:szCs w:val="18"/>
              </w:rPr>
              <w:t xml:space="preserve">Meshkuj </w:t>
            </w:r>
          </w:p>
        </w:tc>
        <w:tc>
          <w:tcPr>
            <w:tcW w:w="3840" w:type="dxa"/>
            <w:gridSpan w:val="4"/>
            <w:tcBorders>
              <w:top w:val="single" w:sz="4" w:space="0" w:color="000000"/>
              <w:left w:val="nil"/>
              <w:bottom w:val="single" w:sz="4" w:space="0" w:color="000000"/>
              <w:right w:val="single" w:sz="4" w:space="0" w:color="000000"/>
            </w:tcBorders>
            <w:shd w:val="clear" w:color="000000" w:fill="BBBBBB"/>
            <w:vAlign w:val="bottom"/>
            <w:hideMark/>
          </w:tcPr>
          <w:p w:rsidR="00011E4F" w:rsidRPr="00011E4F" w:rsidRDefault="00011E4F" w:rsidP="00011E4F">
            <w:pPr>
              <w:spacing w:after="0" w:line="240" w:lineRule="auto"/>
              <w:jc w:val="center"/>
              <w:rPr>
                <w:rFonts w:ascii="Arial" w:eastAsia="Times New Roman" w:hAnsi="Arial" w:cs="Arial"/>
                <w:b/>
                <w:bCs/>
                <w:color w:val="000000"/>
                <w:sz w:val="18"/>
                <w:szCs w:val="18"/>
              </w:rPr>
            </w:pPr>
            <w:r w:rsidRPr="00011E4F">
              <w:rPr>
                <w:rFonts w:ascii="Arial" w:eastAsia="Times New Roman" w:hAnsi="Arial" w:cs="Arial"/>
                <w:b/>
                <w:bCs/>
                <w:color w:val="000000"/>
                <w:sz w:val="18"/>
                <w:szCs w:val="18"/>
              </w:rPr>
              <w:t xml:space="preserve">Femra </w:t>
            </w:r>
          </w:p>
        </w:tc>
      </w:tr>
      <w:tr w:rsidR="00011E4F" w:rsidRPr="00011E4F" w:rsidTr="00011E4F">
        <w:trPr>
          <w:trHeight w:val="300"/>
        </w:trPr>
        <w:tc>
          <w:tcPr>
            <w:tcW w:w="2400" w:type="dxa"/>
            <w:vMerge/>
            <w:tcBorders>
              <w:top w:val="single" w:sz="4" w:space="0" w:color="000000"/>
              <w:left w:val="single" w:sz="4" w:space="0" w:color="000000"/>
              <w:bottom w:val="single" w:sz="4" w:space="0" w:color="000000"/>
              <w:right w:val="single" w:sz="4" w:space="0" w:color="000000"/>
            </w:tcBorders>
            <w:vAlign w:val="center"/>
            <w:hideMark/>
          </w:tcPr>
          <w:p w:rsidR="00011E4F" w:rsidRPr="00011E4F" w:rsidRDefault="00011E4F" w:rsidP="00011E4F">
            <w:pPr>
              <w:spacing w:after="0" w:line="240" w:lineRule="auto"/>
              <w:rPr>
                <w:rFonts w:ascii="Arial" w:eastAsia="Times New Roman" w:hAnsi="Arial" w:cs="Arial"/>
                <w:b/>
                <w:bCs/>
                <w:color w:val="000000"/>
                <w:sz w:val="18"/>
                <w:szCs w:val="18"/>
              </w:rPr>
            </w:pPr>
          </w:p>
        </w:tc>
        <w:tc>
          <w:tcPr>
            <w:tcW w:w="960" w:type="dxa"/>
            <w:tcBorders>
              <w:top w:val="nil"/>
              <w:left w:val="nil"/>
              <w:bottom w:val="single" w:sz="4" w:space="0" w:color="000000"/>
              <w:right w:val="single" w:sz="4" w:space="0" w:color="000000"/>
            </w:tcBorders>
            <w:shd w:val="clear" w:color="000000" w:fill="BBBBBB"/>
            <w:vAlign w:val="bottom"/>
            <w:hideMark/>
          </w:tcPr>
          <w:p w:rsidR="00011E4F" w:rsidRPr="00011E4F" w:rsidRDefault="00011E4F" w:rsidP="00011E4F">
            <w:pPr>
              <w:spacing w:after="0" w:line="240" w:lineRule="auto"/>
              <w:jc w:val="center"/>
              <w:rPr>
                <w:rFonts w:ascii="Arial" w:eastAsia="Times New Roman" w:hAnsi="Arial" w:cs="Arial"/>
                <w:b/>
                <w:bCs/>
                <w:color w:val="000000"/>
                <w:sz w:val="18"/>
                <w:szCs w:val="18"/>
              </w:rPr>
            </w:pPr>
            <w:r w:rsidRPr="00011E4F">
              <w:rPr>
                <w:rFonts w:ascii="Arial" w:eastAsia="Times New Roman" w:hAnsi="Arial" w:cs="Arial"/>
                <w:b/>
                <w:bCs/>
                <w:color w:val="000000"/>
                <w:sz w:val="18"/>
                <w:szCs w:val="18"/>
              </w:rPr>
              <w:t xml:space="preserve">Gjithsej </w:t>
            </w:r>
          </w:p>
        </w:tc>
        <w:tc>
          <w:tcPr>
            <w:tcW w:w="960" w:type="dxa"/>
            <w:tcBorders>
              <w:top w:val="nil"/>
              <w:left w:val="nil"/>
              <w:bottom w:val="single" w:sz="4" w:space="0" w:color="000000"/>
              <w:right w:val="single" w:sz="4" w:space="0" w:color="000000"/>
            </w:tcBorders>
            <w:shd w:val="clear" w:color="000000" w:fill="BBBBBB"/>
            <w:vAlign w:val="bottom"/>
            <w:hideMark/>
          </w:tcPr>
          <w:p w:rsidR="00011E4F" w:rsidRPr="00011E4F" w:rsidRDefault="00011E4F" w:rsidP="00011E4F">
            <w:pPr>
              <w:spacing w:after="0" w:line="240" w:lineRule="auto"/>
              <w:jc w:val="center"/>
              <w:rPr>
                <w:rFonts w:ascii="Arial" w:eastAsia="Times New Roman" w:hAnsi="Arial" w:cs="Arial"/>
                <w:b/>
                <w:bCs/>
                <w:color w:val="000000"/>
                <w:sz w:val="18"/>
                <w:szCs w:val="18"/>
              </w:rPr>
            </w:pPr>
            <w:r w:rsidRPr="00011E4F">
              <w:rPr>
                <w:rFonts w:ascii="Arial" w:eastAsia="Times New Roman" w:hAnsi="Arial" w:cs="Arial"/>
                <w:b/>
                <w:bCs/>
                <w:color w:val="000000"/>
                <w:sz w:val="18"/>
                <w:szCs w:val="18"/>
              </w:rPr>
              <w:t>0-14</w:t>
            </w:r>
          </w:p>
        </w:tc>
        <w:tc>
          <w:tcPr>
            <w:tcW w:w="960" w:type="dxa"/>
            <w:tcBorders>
              <w:top w:val="nil"/>
              <w:left w:val="nil"/>
              <w:bottom w:val="single" w:sz="4" w:space="0" w:color="000000"/>
              <w:right w:val="single" w:sz="4" w:space="0" w:color="000000"/>
            </w:tcBorders>
            <w:shd w:val="clear" w:color="000000" w:fill="BBBBBB"/>
            <w:vAlign w:val="bottom"/>
            <w:hideMark/>
          </w:tcPr>
          <w:p w:rsidR="00011E4F" w:rsidRPr="00011E4F" w:rsidRDefault="00011E4F" w:rsidP="00011E4F">
            <w:pPr>
              <w:spacing w:after="0" w:line="240" w:lineRule="auto"/>
              <w:jc w:val="center"/>
              <w:rPr>
                <w:rFonts w:ascii="Arial" w:eastAsia="Times New Roman" w:hAnsi="Arial" w:cs="Arial"/>
                <w:b/>
                <w:bCs/>
                <w:color w:val="000000"/>
                <w:sz w:val="18"/>
                <w:szCs w:val="18"/>
              </w:rPr>
            </w:pPr>
            <w:r w:rsidRPr="00011E4F">
              <w:rPr>
                <w:rFonts w:ascii="Arial" w:eastAsia="Times New Roman" w:hAnsi="Arial" w:cs="Arial"/>
                <w:b/>
                <w:bCs/>
                <w:color w:val="000000"/>
                <w:sz w:val="18"/>
                <w:szCs w:val="18"/>
              </w:rPr>
              <w:t>15-64</w:t>
            </w:r>
          </w:p>
        </w:tc>
        <w:tc>
          <w:tcPr>
            <w:tcW w:w="960" w:type="dxa"/>
            <w:tcBorders>
              <w:top w:val="nil"/>
              <w:left w:val="nil"/>
              <w:bottom w:val="single" w:sz="4" w:space="0" w:color="000000"/>
              <w:right w:val="single" w:sz="4" w:space="0" w:color="000000"/>
            </w:tcBorders>
            <w:shd w:val="clear" w:color="000000" w:fill="BBBBBB"/>
            <w:vAlign w:val="bottom"/>
            <w:hideMark/>
          </w:tcPr>
          <w:p w:rsidR="00011E4F" w:rsidRPr="00011E4F" w:rsidRDefault="00011E4F" w:rsidP="00011E4F">
            <w:pPr>
              <w:spacing w:after="0" w:line="240" w:lineRule="auto"/>
              <w:jc w:val="center"/>
              <w:rPr>
                <w:rFonts w:ascii="Arial" w:eastAsia="Times New Roman" w:hAnsi="Arial" w:cs="Arial"/>
                <w:b/>
                <w:bCs/>
                <w:color w:val="000000"/>
                <w:sz w:val="18"/>
                <w:szCs w:val="18"/>
              </w:rPr>
            </w:pPr>
            <w:r w:rsidRPr="00011E4F">
              <w:rPr>
                <w:rFonts w:ascii="Arial" w:eastAsia="Times New Roman" w:hAnsi="Arial" w:cs="Arial"/>
                <w:b/>
                <w:bCs/>
                <w:color w:val="000000"/>
                <w:sz w:val="18"/>
                <w:szCs w:val="18"/>
              </w:rPr>
              <w:t>65+</w:t>
            </w:r>
          </w:p>
        </w:tc>
        <w:tc>
          <w:tcPr>
            <w:tcW w:w="960" w:type="dxa"/>
            <w:tcBorders>
              <w:top w:val="nil"/>
              <w:left w:val="nil"/>
              <w:bottom w:val="single" w:sz="4" w:space="0" w:color="000000"/>
              <w:right w:val="single" w:sz="4" w:space="0" w:color="000000"/>
            </w:tcBorders>
            <w:shd w:val="clear" w:color="000000" w:fill="BBBBBB"/>
            <w:vAlign w:val="bottom"/>
            <w:hideMark/>
          </w:tcPr>
          <w:p w:rsidR="00011E4F" w:rsidRPr="00011E4F" w:rsidRDefault="00011E4F" w:rsidP="00011E4F">
            <w:pPr>
              <w:spacing w:after="0" w:line="240" w:lineRule="auto"/>
              <w:jc w:val="center"/>
              <w:rPr>
                <w:rFonts w:ascii="Arial" w:eastAsia="Times New Roman" w:hAnsi="Arial" w:cs="Arial"/>
                <w:b/>
                <w:bCs/>
                <w:color w:val="000000"/>
                <w:sz w:val="18"/>
                <w:szCs w:val="18"/>
              </w:rPr>
            </w:pPr>
            <w:r w:rsidRPr="00011E4F">
              <w:rPr>
                <w:rFonts w:ascii="Arial" w:eastAsia="Times New Roman" w:hAnsi="Arial" w:cs="Arial"/>
                <w:b/>
                <w:bCs/>
                <w:color w:val="000000"/>
                <w:sz w:val="18"/>
                <w:szCs w:val="18"/>
              </w:rPr>
              <w:t xml:space="preserve">Gjithsej </w:t>
            </w:r>
          </w:p>
        </w:tc>
        <w:tc>
          <w:tcPr>
            <w:tcW w:w="960" w:type="dxa"/>
            <w:tcBorders>
              <w:top w:val="nil"/>
              <w:left w:val="nil"/>
              <w:bottom w:val="single" w:sz="4" w:space="0" w:color="000000"/>
              <w:right w:val="single" w:sz="4" w:space="0" w:color="000000"/>
            </w:tcBorders>
            <w:shd w:val="clear" w:color="000000" w:fill="BBBBBB"/>
            <w:vAlign w:val="bottom"/>
            <w:hideMark/>
          </w:tcPr>
          <w:p w:rsidR="00011E4F" w:rsidRPr="00011E4F" w:rsidRDefault="00011E4F" w:rsidP="00011E4F">
            <w:pPr>
              <w:spacing w:after="0" w:line="240" w:lineRule="auto"/>
              <w:jc w:val="center"/>
              <w:rPr>
                <w:rFonts w:ascii="Arial" w:eastAsia="Times New Roman" w:hAnsi="Arial" w:cs="Arial"/>
                <w:b/>
                <w:bCs/>
                <w:color w:val="000000"/>
                <w:sz w:val="18"/>
                <w:szCs w:val="18"/>
              </w:rPr>
            </w:pPr>
            <w:r w:rsidRPr="00011E4F">
              <w:rPr>
                <w:rFonts w:ascii="Arial" w:eastAsia="Times New Roman" w:hAnsi="Arial" w:cs="Arial"/>
                <w:b/>
                <w:bCs/>
                <w:color w:val="000000"/>
                <w:sz w:val="18"/>
                <w:szCs w:val="18"/>
              </w:rPr>
              <w:t>0-14</w:t>
            </w:r>
          </w:p>
        </w:tc>
        <w:tc>
          <w:tcPr>
            <w:tcW w:w="960" w:type="dxa"/>
            <w:tcBorders>
              <w:top w:val="nil"/>
              <w:left w:val="nil"/>
              <w:bottom w:val="single" w:sz="4" w:space="0" w:color="000000"/>
              <w:right w:val="single" w:sz="4" w:space="0" w:color="000000"/>
            </w:tcBorders>
            <w:shd w:val="clear" w:color="000000" w:fill="BBBBBB"/>
            <w:vAlign w:val="bottom"/>
            <w:hideMark/>
          </w:tcPr>
          <w:p w:rsidR="00011E4F" w:rsidRPr="00011E4F" w:rsidRDefault="00011E4F" w:rsidP="00011E4F">
            <w:pPr>
              <w:spacing w:after="0" w:line="240" w:lineRule="auto"/>
              <w:jc w:val="center"/>
              <w:rPr>
                <w:rFonts w:ascii="Arial" w:eastAsia="Times New Roman" w:hAnsi="Arial" w:cs="Arial"/>
                <w:b/>
                <w:bCs/>
                <w:color w:val="000000"/>
                <w:sz w:val="18"/>
                <w:szCs w:val="18"/>
              </w:rPr>
            </w:pPr>
            <w:r w:rsidRPr="00011E4F">
              <w:rPr>
                <w:rFonts w:ascii="Arial" w:eastAsia="Times New Roman" w:hAnsi="Arial" w:cs="Arial"/>
                <w:b/>
                <w:bCs/>
                <w:color w:val="000000"/>
                <w:sz w:val="18"/>
                <w:szCs w:val="18"/>
              </w:rPr>
              <w:t>15-64</w:t>
            </w:r>
          </w:p>
        </w:tc>
        <w:tc>
          <w:tcPr>
            <w:tcW w:w="960" w:type="dxa"/>
            <w:tcBorders>
              <w:top w:val="nil"/>
              <w:left w:val="nil"/>
              <w:bottom w:val="single" w:sz="4" w:space="0" w:color="000000"/>
              <w:right w:val="single" w:sz="4" w:space="0" w:color="000000"/>
            </w:tcBorders>
            <w:shd w:val="clear" w:color="000000" w:fill="BBBBBB"/>
            <w:vAlign w:val="bottom"/>
            <w:hideMark/>
          </w:tcPr>
          <w:p w:rsidR="00011E4F" w:rsidRPr="00011E4F" w:rsidRDefault="00011E4F" w:rsidP="00011E4F">
            <w:pPr>
              <w:spacing w:after="0" w:line="240" w:lineRule="auto"/>
              <w:jc w:val="center"/>
              <w:rPr>
                <w:rFonts w:ascii="Arial" w:eastAsia="Times New Roman" w:hAnsi="Arial" w:cs="Arial"/>
                <w:b/>
                <w:bCs/>
                <w:color w:val="000000"/>
                <w:sz w:val="18"/>
                <w:szCs w:val="18"/>
              </w:rPr>
            </w:pPr>
            <w:r w:rsidRPr="00011E4F">
              <w:rPr>
                <w:rFonts w:ascii="Arial" w:eastAsia="Times New Roman" w:hAnsi="Arial" w:cs="Arial"/>
                <w:b/>
                <w:bCs/>
                <w:color w:val="000000"/>
                <w:sz w:val="18"/>
                <w:szCs w:val="18"/>
              </w:rPr>
              <w:t>65+</w:t>
            </w:r>
          </w:p>
        </w:tc>
        <w:tc>
          <w:tcPr>
            <w:tcW w:w="960" w:type="dxa"/>
            <w:tcBorders>
              <w:top w:val="nil"/>
              <w:left w:val="nil"/>
              <w:bottom w:val="single" w:sz="4" w:space="0" w:color="000000"/>
              <w:right w:val="single" w:sz="4" w:space="0" w:color="000000"/>
            </w:tcBorders>
            <w:shd w:val="clear" w:color="000000" w:fill="BBBBBB"/>
            <w:vAlign w:val="bottom"/>
            <w:hideMark/>
          </w:tcPr>
          <w:p w:rsidR="00011E4F" w:rsidRPr="00011E4F" w:rsidRDefault="00011E4F" w:rsidP="00011E4F">
            <w:pPr>
              <w:spacing w:after="0" w:line="240" w:lineRule="auto"/>
              <w:jc w:val="center"/>
              <w:rPr>
                <w:rFonts w:ascii="Arial" w:eastAsia="Times New Roman" w:hAnsi="Arial" w:cs="Arial"/>
                <w:b/>
                <w:bCs/>
                <w:color w:val="000000"/>
                <w:sz w:val="18"/>
                <w:szCs w:val="18"/>
              </w:rPr>
            </w:pPr>
            <w:r w:rsidRPr="00011E4F">
              <w:rPr>
                <w:rFonts w:ascii="Arial" w:eastAsia="Times New Roman" w:hAnsi="Arial" w:cs="Arial"/>
                <w:b/>
                <w:bCs/>
                <w:color w:val="000000"/>
                <w:sz w:val="18"/>
                <w:szCs w:val="18"/>
              </w:rPr>
              <w:t xml:space="preserve">Gjithsej </w:t>
            </w:r>
          </w:p>
        </w:tc>
        <w:tc>
          <w:tcPr>
            <w:tcW w:w="960" w:type="dxa"/>
            <w:tcBorders>
              <w:top w:val="nil"/>
              <w:left w:val="nil"/>
              <w:bottom w:val="single" w:sz="4" w:space="0" w:color="000000"/>
              <w:right w:val="single" w:sz="4" w:space="0" w:color="000000"/>
            </w:tcBorders>
            <w:shd w:val="clear" w:color="000000" w:fill="BBBBBB"/>
            <w:vAlign w:val="bottom"/>
            <w:hideMark/>
          </w:tcPr>
          <w:p w:rsidR="00011E4F" w:rsidRPr="00011E4F" w:rsidRDefault="00011E4F" w:rsidP="00011E4F">
            <w:pPr>
              <w:spacing w:after="0" w:line="240" w:lineRule="auto"/>
              <w:jc w:val="center"/>
              <w:rPr>
                <w:rFonts w:ascii="Arial" w:eastAsia="Times New Roman" w:hAnsi="Arial" w:cs="Arial"/>
                <w:b/>
                <w:bCs/>
                <w:color w:val="000000"/>
                <w:sz w:val="18"/>
                <w:szCs w:val="18"/>
              </w:rPr>
            </w:pPr>
            <w:r w:rsidRPr="00011E4F">
              <w:rPr>
                <w:rFonts w:ascii="Arial" w:eastAsia="Times New Roman" w:hAnsi="Arial" w:cs="Arial"/>
                <w:b/>
                <w:bCs/>
                <w:color w:val="000000"/>
                <w:sz w:val="18"/>
                <w:szCs w:val="18"/>
              </w:rPr>
              <w:t>0-14</w:t>
            </w:r>
          </w:p>
        </w:tc>
        <w:tc>
          <w:tcPr>
            <w:tcW w:w="960" w:type="dxa"/>
            <w:tcBorders>
              <w:top w:val="nil"/>
              <w:left w:val="nil"/>
              <w:bottom w:val="single" w:sz="4" w:space="0" w:color="000000"/>
              <w:right w:val="single" w:sz="4" w:space="0" w:color="000000"/>
            </w:tcBorders>
            <w:shd w:val="clear" w:color="000000" w:fill="BBBBBB"/>
            <w:vAlign w:val="bottom"/>
            <w:hideMark/>
          </w:tcPr>
          <w:p w:rsidR="00011E4F" w:rsidRPr="00011E4F" w:rsidRDefault="00011E4F" w:rsidP="00011E4F">
            <w:pPr>
              <w:spacing w:after="0" w:line="240" w:lineRule="auto"/>
              <w:jc w:val="center"/>
              <w:rPr>
                <w:rFonts w:ascii="Arial" w:eastAsia="Times New Roman" w:hAnsi="Arial" w:cs="Arial"/>
                <w:b/>
                <w:bCs/>
                <w:color w:val="000000"/>
                <w:sz w:val="18"/>
                <w:szCs w:val="18"/>
              </w:rPr>
            </w:pPr>
            <w:r w:rsidRPr="00011E4F">
              <w:rPr>
                <w:rFonts w:ascii="Arial" w:eastAsia="Times New Roman" w:hAnsi="Arial" w:cs="Arial"/>
                <w:b/>
                <w:bCs/>
                <w:color w:val="000000"/>
                <w:sz w:val="18"/>
                <w:szCs w:val="18"/>
              </w:rPr>
              <w:t>15-64</w:t>
            </w:r>
          </w:p>
        </w:tc>
        <w:tc>
          <w:tcPr>
            <w:tcW w:w="960" w:type="dxa"/>
            <w:tcBorders>
              <w:top w:val="nil"/>
              <w:left w:val="nil"/>
              <w:bottom w:val="single" w:sz="4" w:space="0" w:color="000000"/>
              <w:right w:val="single" w:sz="4" w:space="0" w:color="000000"/>
            </w:tcBorders>
            <w:shd w:val="clear" w:color="000000" w:fill="BBBBBB"/>
            <w:vAlign w:val="bottom"/>
            <w:hideMark/>
          </w:tcPr>
          <w:p w:rsidR="00011E4F" w:rsidRPr="00011E4F" w:rsidRDefault="00011E4F" w:rsidP="00011E4F">
            <w:pPr>
              <w:spacing w:after="0" w:line="240" w:lineRule="auto"/>
              <w:jc w:val="center"/>
              <w:rPr>
                <w:rFonts w:ascii="Arial" w:eastAsia="Times New Roman" w:hAnsi="Arial" w:cs="Arial"/>
                <w:b/>
                <w:bCs/>
                <w:color w:val="000000"/>
                <w:sz w:val="18"/>
                <w:szCs w:val="18"/>
              </w:rPr>
            </w:pPr>
            <w:r w:rsidRPr="00011E4F">
              <w:rPr>
                <w:rFonts w:ascii="Arial" w:eastAsia="Times New Roman" w:hAnsi="Arial" w:cs="Arial"/>
                <w:b/>
                <w:bCs/>
                <w:color w:val="000000"/>
                <w:sz w:val="18"/>
                <w:szCs w:val="18"/>
              </w:rPr>
              <w:t>65+</w:t>
            </w:r>
          </w:p>
        </w:tc>
      </w:tr>
      <w:tr w:rsidR="00011E4F" w:rsidRPr="00011E4F" w:rsidTr="00011E4F">
        <w:trPr>
          <w:trHeight w:val="300"/>
        </w:trPr>
        <w:tc>
          <w:tcPr>
            <w:tcW w:w="2400" w:type="dxa"/>
            <w:tcBorders>
              <w:top w:val="nil"/>
              <w:left w:val="single" w:sz="4" w:space="0" w:color="000000"/>
              <w:bottom w:val="single" w:sz="4" w:space="0" w:color="000000"/>
              <w:right w:val="single" w:sz="4" w:space="0" w:color="000000"/>
            </w:tcBorders>
            <w:shd w:val="clear" w:color="000000" w:fill="FFFFFF"/>
            <w:hideMark/>
          </w:tcPr>
          <w:p w:rsidR="00011E4F" w:rsidRPr="00011E4F" w:rsidRDefault="00011E4F" w:rsidP="00011E4F">
            <w:pPr>
              <w:spacing w:after="0" w:line="240" w:lineRule="auto"/>
              <w:rPr>
                <w:rFonts w:ascii="Arial" w:eastAsia="Times New Roman" w:hAnsi="Arial" w:cs="Arial"/>
                <w:b/>
                <w:bCs/>
                <w:color w:val="000000"/>
                <w:sz w:val="18"/>
                <w:szCs w:val="18"/>
              </w:rPr>
            </w:pPr>
            <w:r w:rsidRPr="00011E4F">
              <w:rPr>
                <w:rFonts w:ascii="Arial" w:eastAsia="Times New Roman" w:hAnsi="Arial" w:cs="Arial"/>
                <w:b/>
                <w:bCs/>
                <w:color w:val="000000"/>
                <w:sz w:val="18"/>
                <w:szCs w:val="18"/>
              </w:rPr>
              <w:t xml:space="preserve">Gjithsej </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557422</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103321</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395119</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58982</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273883</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53889</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192043</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27951</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283539</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49432</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203076</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31031</w:t>
            </w:r>
          </w:p>
        </w:tc>
      </w:tr>
      <w:tr w:rsidR="00011E4F" w:rsidRPr="00011E4F" w:rsidTr="00011E4F">
        <w:trPr>
          <w:trHeight w:val="300"/>
        </w:trPr>
        <w:tc>
          <w:tcPr>
            <w:tcW w:w="2400" w:type="dxa"/>
            <w:tcBorders>
              <w:top w:val="nil"/>
              <w:left w:val="single" w:sz="4" w:space="0" w:color="000000"/>
              <w:bottom w:val="single" w:sz="4" w:space="0" w:color="000000"/>
              <w:right w:val="single" w:sz="4" w:space="0" w:color="000000"/>
            </w:tcBorders>
            <w:shd w:val="clear" w:color="auto" w:fill="auto"/>
            <w:hideMark/>
          </w:tcPr>
          <w:p w:rsidR="00011E4F" w:rsidRPr="00011E4F" w:rsidRDefault="00011E4F" w:rsidP="00011E4F">
            <w:pPr>
              <w:spacing w:after="0" w:line="240" w:lineRule="auto"/>
              <w:rPr>
                <w:rFonts w:ascii="Arial" w:eastAsia="Times New Roman" w:hAnsi="Arial" w:cs="Arial"/>
                <w:b/>
                <w:bCs/>
                <w:color w:val="000000"/>
                <w:sz w:val="18"/>
                <w:szCs w:val="18"/>
              </w:rPr>
            </w:pPr>
            <w:r w:rsidRPr="00011E4F">
              <w:rPr>
                <w:rFonts w:ascii="Arial" w:eastAsia="Times New Roman" w:hAnsi="Arial" w:cs="Arial"/>
                <w:b/>
                <w:bCs/>
                <w:color w:val="000000"/>
                <w:sz w:val="18"/>
                <w:szCs w:val="18"/>
              </w:rPr>
              <w:t>BALDUSHK</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4576</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973</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3122</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481</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2407</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517</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1639</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251</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2169</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456</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1483</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230</w:t>
            </w:r>
          </w:p>
        </w:tc>
      </w:tr>
      <w:tr w:rsidR="00011E4F" w:rsidRPr="00011E4F" w:rsidTr="00011E4F">
        <w:trPr>
          <w:trHeight w:val="300"/>
        </w:trPr>
        <w:tc>
          <w:tcPr>
            <w:tcW w:w="2400" w:type="dxa"/>
            <w:tcBorders>
              <w:top w:val="nil"/>
              <w:left w:val="single" w:sz="4" w:space="0" w:color="000000"/>
              <w:bottom w:val="single" w:sz="4" w:space="0" w:color="000000"/>
              <w:right w:val="single" w:sz="4" w:space="0" w:color="000000"/>
            </w:tcBorders>
            <w:shd w:val="clear" w:color="auto" w:fill="auto"/>
            <w:hideMark/>
          </w:tcPr>
          <w:p w:rsidR="00011E4F" w:rsidRPr="00011E4F" w:rsidRDefault="00011E4F" w:rsidP="00011E4F">
            <w:pPr>
              <w:spacing w:after="0" w:line="240" w:lineRule="auto"/>
              <w:rPr>
                <w:rFonts w:ascii="Arial" w:eastAsia="Times New Roman" w:hAnsi="Arial" w:cs="Arial"/>
                <w:b/>
                <w:bCs/>
                <w:color w:val="000000"/>
                <w:sz w:val="18"/>
                <w:szCs w:val="18"/>
              </w:rPr>
            </w:pPr>
            <w:r w:rsidRPr="00011E4F">
              <w:rPr>
                <w:rFonts w:ascii="Arial" w:eastAsia="Times New Roman" w:hAnsi="Arial" w:cs="Arial"/>
                <w:b/>
                <w:bCs/>
                <w:color w:val="000000"/>
                <w:sz w:val="18"/>
                <w:szCs w:val="18"/>
              </w:rPr>
              <w:t>BËRZHITË</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4973</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1089</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3407</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477</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2515</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550</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1751</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214</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2458</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539</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1656</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263</w:t>
            </w:r>
          </w:p>
        </w:tc>
      </w:tr>
      <w:tr w:rsidR="00011E4F" w:rsidRPr="00011E4F" w:rsidTr="00011E4F">
        <w:trPr>
          <w:trHeight w:val="300"/>
        </w:trPr>
        <w:tc>
          <w:tcPr>
            <w:tcW w:w="2400" w:type="dxa"/>
            <w:tcBorders>
              <w:top w:val="nil"/>
              <w:left w:val="single" w:sz="4" w:space="0" w:color="000000"/>
              <w:bottom w:val="single" w:sz="4" w:space="0" w:color="000000"/>
              <w:right w:val="single" w:sz="4" w:space="0" w:color="000000"/>
            </w:tcBorders>
            <w:shd w:val="clear" w:color="auto" w:fill="auto"/>
            <w:hideMark/>
          </w:tcPr>
          <w:p w:rsidR="00011E4F" w:rsidRPr="00011E4F" w:rsidRDefault="00011E4F" w:rsidP="00011E4F">
            <w:pPr>
              <w:spacing w:after="0" w:line="240" w:lineRule="auto"/>
              <w:rPr>
                <w:rFonts w:ascii="Arial" w:eastAsia="Times New Roman" w:hAnsi="Arial" w:cs="Arial"/>
                <w:b/>
                <w:bCs/>
                <w:color w:val="000000"/>
                <w:sz w:val="18"/>
                <w:szCs w:val="18"/>
              </w:rPr>
            </w:pPr>
            <w:r w:rsidRPr="00011E4F">
              <w:rPr>
                <w:rFonts w:ascii="Arial" w:eastAsia="Times New Roman" w:hAnsi="Arial" w:cs="Arial"/>
                <w:b/>
                <w:bCs/>
                <w:color w:val="000000"/>
                <w:sz w:val="18"/>
                <w:szCs w:val="18"/>
              </w:rPr>
              <w:t>DAJT</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20139</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4779</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13917</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1443</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10255</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2482</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7053</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720</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9884</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2297</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6864</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723</w:t>
            </w:r>
          </w:p>
        </w:tc>
      </w:tr>
      <w:tr w:rsidR="00011E4F" w:rsidRPr="00011E4F" w:rsidTr="00011E4F">
        <w:trPr>
          <w:trHeight w:val="300"/>
        </w:trPr>
        <w:tc>
          <w:tcPr>
            <w:tcW w:w="2400" w:type="dxa"/>
            <w:tcBorders>
              <w:top w:val="nil"/>
              <w:left w:val="single" w:sz="4" w:space="0" w:color="000000"/>
              <w:bottom w:val="single" w:sz="4" w:space="0" w:color="000000"/>
              <w:right w:val="single" w:sz="4" w:space="0" w:color="000000"/>
            </w:tcBorders>
            <w:shd w:val="clear" w:color="auto" w:fill="auto"/>
            <w:hideMark/>
          </w:tcPr>
          <w:p w:rsidR="00011E4F" w:rsidRPr="00011E4F" w:rsidRDefault="00011E4F" w:rsidP="00011E4F">
            <w:pPr>
              <w:spacing w:after="0" w:line="240" w:lineRule="auto"/>
              <w:rPr>
                <w:rFonts w:ascii="Arial" w:eastAsia="Times New Roman" w:hAnsi="Arial" w:cs="Arial"/>
                <w:b/>
                <w:bCs/>
                <w:color w:val="000000"/>
                <w:sz w:val="18"/>
                <w:szCs w:val="18"/>
              </w:rPr>
            </w:pPr>
            <w:r w:rsidRPr="00011E4F">
              <w:rPr>
                <w:rFonts w:ascii="Arial" w:eastAsia="Times New Roman" w:hAnsi="Arial" w:cs="Arial"/>
                <w:b/>
                <w:bCs/>
                <w:color w:val="000000"/>
                <w:sz w:val="18"/>
                <w:szCs w:val="18"/>
              </w:rPr>
              <w:lastRenderedPageBreak/>
              <w:t>FARKË</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22633</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5147</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15795</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1691</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11472</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2688</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7930</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854</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11161</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2459</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7865</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837</w:t>
            </w:r>
          </w:p>
        </w:tc>
      </w:tr>
      <w:tr w:rsidR="00011E4F" w:rsidRPr="00011E4F" w:rsidTr="00011E4F">
        <w:trPr>
          <w:trHeight w:val="300"/>
        </w:trPr>
        <w:tc>
          <w:tcPr>
            <w:tcW w:w="2400" w:type="dxa"/>
            <w:tcBorders>
              <w:top w:val="nil"/>
              <w:left w:val="single" w:sz="4" w:space="0" w:color="000000"/>
              <w:bottom w:val="single" w:sz="4" w:space="0" w:color="000000"/>
              <w:right w:val="single" w:sz="4" w:space="0" w:color="000000"/>
            </w:tcBorders>
            <w:shd w:val="clear" w:color="auto" w:fill="auto"/>
            <w:hideMark/>
          </w:tcPr>
          <w:p w:rsidR="00011E4F" w:rsidRPr="00011E4F" w:rsidRDefault="00011E4F" w:rsidP="00011E4F">
            <w:pPr>
              <w:spacing w:after="0" w:line="240" w:lineRule="auto"/>
              <w:rPr>
                <w:rFonts w:ascii="Arial" w:eastAsia="Times New Roman" w:hAnsi="Arial" w:cs="Arial"/>
                <w:b/>
                <w:bCs/>
                <w:color w:val="000000"/>
                <w:sz w:val="18"/>
                <w:szCs w:val="18"/>
              </w:rPr>
            </w:pPr>
            <w:r w:rsidRPr="00011E4F">
              <w:rPr>
                <w:rFonts w:ascii="Arial" w:eastAsia="Times New Roman" w:hAnsi="Arial" w:cs="Arial"/>
                <w:b/>
                <w:bCs/>
                <w:color w:val="000000"/>
                <w:sz w:val="18"/>
                <w:szCs w:val="18"/>
              </w:rPr>
              <w:t>KASHAR</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43353</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9332</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30841</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3180</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21660</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4777</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15280</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1603</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21693</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4555</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15561</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1577</w:t>
            </w:r>
          </w:p>
        </w:tc>
      </w:tr>
      <w:tr w:rsidR="00011E4F" w:rsidRPr="00011E4F" w:rsidTr="00011E4F">
        <w:trPr>
          <w:trHeight w:val="300"/>
        </w:trPr>
        <w:tc>
          <w:tcPr>
            <w:tcW w:w="2400" w:type="dxa"/>
            <w:tcBorders>
              <w:top w:val="nil"/>
              <w:left w:val="single" w:sz="4" w:space="0" w:color="000000"/>
              <w:bottom w:val="single" w:sz="4" w:space="0" w:color="000000"/>
              <w:right w:val="single" w:sz="4" w:space="0" w:color="000000"/>
            </w:tcBorders>
            <w:shd w:val="clear" w:color="auto" w:fill="auto"/>
            <w:hideMark/>
          </w:tcPr>
          <w:p w:rsidR="00011E4F" w:rsidRPr="00011E4F" w:rsidRDefault="00011E4F" w:rsidP="00011E4F">
            <w:pPr>
              <w:spacing w:after="0" w:line="240" w:lineRule="auto"/>
              <w:rPr>
                <w:rFonts w:ascii="Arial" w:eastAsia="Times New Roman" w:hAnsi="Arial" w:cs="Arial"/>
                <w:b/>
                <w:bCs/>
                <w:color w:val="000000"/>
                <w:sz w:val="18"/>
                <w:szCs w:val="18"/>
              </w:rPr>
            </w:pPr>
            <w:r w:rsidRPr="00011E4F">
              <w:rPr>
                <w:rFonts w:ascii="Arial" w:eastAsia="Times New Roman" w:hAnsi="Arial" w:cs="Arial"/>
                <w:b/>
                <w:bCs/>
                <w:color w:val="000000"/>
                <w:sz w:val="18"/>
                <w:szCs w:val="18"/>
              </w:rPr>
              <w:t>KËRRABË</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2343</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543</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1588</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212</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1170</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264</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809</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97</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1173</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279</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779</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115</w:t>
            </w:r>
          </w:p>
        </w:tc>
      </w:tr>
      <w:tr w:rsidR="00011E4F" w:rsidRPr="00011E4F" w:rsidTr="00011E4F">
        <w:trPr>
          <w:trHeight w:val="300"/>
        </w:trPr>
        <w:tc>
          <w:tcPr>
            <w:tcW w:w="2400" w:type="dxa"/>
            <w:tcBorders>
              <w:top w:val="nil"/>
              <w:left w:val="single" w:sz="4" w:space="0" w:color="000000"/>
              <w:bottom w:val="single" w:sz="4" w:space="0" w:color="000000"/>
              <w:right w:val="single" w:sz="4" w:space="0" w:color="000000"/>
            </w:tcBorders>
            <w:shd w:val="clear" w:color="auto" w:fill="auto"/>
            <w:hideMark/>
          </w:tcPr>
          <w:p w:rsidR="00011E4F" w:rsidRPr="00011E4F" w:rsidRDefault="00011E4F" w:rsidP="00011E4F">
            <w:pPr>
              <w:spacing w:after="0" w:line="240" w:lineRule="auto"/>
              <w:rPr>
                <w:rFonts w:ascii="Arial" w:eastAsia="Times New Roman" w:hAnsi="Arial" w:cs="Arial"/>
                <w:b/>
                <w:bCs/>
                <w:color w:val="000000"/>
                <w:sz w:val="18"/>
                <w:szCs w:val="18"/>
              </w:rPr>
            </w:pPr>
            <w:r w:rsidRPr="00011E4F">
              <w:rPr>
                <w:rFonts w:ascii="Arial" w:eastAsia="Times New Roman" w:hAnsi="Arial" w:cs="Arial"/>
                <w:b/>
                <w:bCs/>
                <w:color w:val="000000"/>
                <w:sz w:val="18"/>
                <w:szCs w:val="18"/>
              </w:rPr>
              <w:t>NDROQ</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5035</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972</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3412</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651</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2562</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505</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1749</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308</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2473</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467</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1663</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343</w:t>
            </w:r>
          </w:p>
        </w:tc>
      </w:tr>
      <w:tr w:rsidR="00011E4F" w:rsidRPr="00011E4F" w:rsidTr="00011E4F">
        <w:trPr>
          <w:trHeight w:val="300"/>
        </w:trPr>
        <w:tc>
          <w:tcPr>
            <w:tcW w:w="2400" w:type="dxa"/>
            <w:tcBorders>
              <w:top w:val="nil"/>
              <w:left w:val="single" w:sz="4" w:space="0" w:color="000000"/>
              <w:bottom w:val="single" w:sz="4" w:space="0" w:color="000000"/>
              <w:right w:val="single" w:sz="4" w:space="0" w:color="000000"/>
            </w:tcBorders>
            <w:shd w:val="clear" w:color="auto" w:fill="auto"/>
            <w:hideMark/>
          </w:tcPr>
          <w:p w:rsidR="00011E4F" w:rsidRPr="00011E4F" w:rsidRDefault="00011E4F" w:rsidP="00011E4F">
            <w:pPr>
              <w:spacing w:after="0" w:line="240" w:lineRule="auto"/>
              <w:rPr>
                <w:rFonts w:ascii="Arial" w:eastAsia="Times New Roman" w:hAnsi="Arial" w:cs="Arial"/>
                <w:b/>
                <w:bCs/>
                <w:color w:val="000000"/>
                <w:sz w:val="18"/>
                <w:szCs w:val="18"/>
              </w:rPr>
            </w:pPr>
            <w:r w:rsidRPr="00011E4F">
              <w:rPr>
                <w:rFonts w:ascii="Arial" w:eastAsia="Times New Roman" w:hAnsi="Arial" w:cs="Arial"/>
                <w:b/>
                <w:bCs/>
                <w:color w:val="000000"/>
                <w:sz w:val="18"/>
                <w:szCs w:val="18"/>
              </w:rPr>
              <w:t>PETRELË</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5542</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1306</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3687</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549</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2862</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701</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1894</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267</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2680</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605</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1793</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282</w:t>
            </w:r>
          </w:p>
        </w:tc>
      </w:tr>
      <w:tr w:rsidR="00011E4F" w:rsidRPr="00011E4F" w:rsidTr="00011E4F">
        <w:trPr>
          <w:trHeight w:val="300"/>
        </w:trPr>
        <w:tc>
          <w:tcPr>
            <w:tcW w:w="2400" w:type="dxa"/>
            <w:tcBorders>
              <w:top w:val="nil"/>
              <w:left w:val="single" w:sz="4" w:space="0" w:color="000000"/>
              <w:bottom w:val="single" w:sz="4" w:space="0" w:color="000000"/>
              <w:right w:val="single" w:sz="4" w:space="0" w:color="000000"/>
            </w:tcBorders>
            <w:shd w:val="clear" w:color="auto" w:fill="auto"/>
            <w:hideMark/>
          </w:tcPr>
          <w:p w:rsidR="00011E4F" w:rsidRPr="00011E4F" w:rsidRDefault="00011E4F" w:rsidP="00011E4F">
            <w:pPr>
              <w:spacing w:after="0" w:line="240" w:lineRule="auto"/>
              <w:rPr>
                <w:rFonts w:ascii="Arial" w:eastAsia="Times New Roman" w:hAnsi="Arial" w:cs="Arial"/>
                <w:b/>
                <w:bCs/>
                <w:color w:val="000000"/>
                <w:sz w:val="18"/>
                <w:szCs w:val="18"/>
              </w:rPr>
            </w:pPr>
            <w:r w:rsidRPr="00011E4F">
              <w:rPr>
                <w:rFonts w:ascii="Arial" w:eastAsia="Times New Roman" w:hAnsi="Arial" w:cs="Arial"/>
                <w:b/>
                <w:bCs/>
                <w:color w:val="000000"/>
                <w:sz w:val="18"/>
                <w:szCs w:val="18"/>
              </w:rPr>
              <w:t>PEZË</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6272</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1548</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4159</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565</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3237</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806</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2171</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260</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3035</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742</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1988</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305</w:t>
            </w:r>
          </w:p>
        </w:tc>
      </w:tr>
      <w:tr w:rsidR="00011E4F" w:rsidRPr="00011E4F" w:rsidTr="00011E4F">
        <w:trPr>
          <w:trHeight w:val="300"/>
        </w:trPr>
        <w:tc>
          <w:tcPr>
            <w:tcW w:w="2400" w:type="dxa"/>
            <w:tcBorders>
              <w:top w:val="nil"/>
              <w:left w:val="single" w:sz="4" w:space="0" w:color="000000"/>
              <w:bottom w:val="single" w:sz="4" w:space="0" w:color="000000"/>
              <w:right w:val="single" w:sz="4" w:space="0" w:color="000000"/>
            </w:tcBorders>
            <w:shd w:val="clear" w:color="auto" w:fill="auto"/>
            <w:hideMark/>
          </w:tcPr>
          <w:p w:rsidR="00011E4F" w:rsidRPr="00011E4F" w:rsidRDefault="00011E4F" w:rsidP="00011E4F">
            <w:pPr>
              <w:spacing w:after="0" w:line="240" w:lineRule="auto"/>
              <w:rPr>
                <w:rFonts w:ascii="Arial" w:eastAsia="Times New Roman" w:hAnsi="Arial" w:cs="Arial"/>
                <w:b/>
                <w:bCs/>
                <w:color w:val="000000"/>
                <w:sz w:val="18"/>
                <w:szCs w:val="18"/>
              </w:rPr>
            </w:pPr>
            <w:r w:rsidRPr="00011E4F">
              <w:rPr>
                <w:rFonts w:ascii="Arial" w:eastAsia="Times New Roman" w:hAnsi="Arial" w:cs="Arial"/>
                <w:b/>
                <w:bCs/>
                <w:color w:val="000000"/>
                <w:sz w:val="18"/>
                <w:szCs w:val="18"/>
              </w:rPr>
              <w:t>SHËNGJERGJ</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2186</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452</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1421</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313</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1104</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239</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723</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142</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1082</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213</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698</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171</w:t>
            </w:r>
          </w:p>
        </w:tc>
      </w:tr>
      <w:tr w:rsidR="00011E4F" w:rsidRPr="00011E4F" w:rsidTr="00011E4F">
        <w:trPr>
          <w:trHeight w:val="300"/>
        </w:trPr>
        <w:tc>
          <w:tcPr>
            <w:tcW w:w="2400" w:type="dxa"/>
            <w:tcBorders>
              <w:top w:val="nil"/>
              <w:left w:val="single" w:sz="4" w:space="0" w:color="000000"/>
              <w:bottom w:val="single" w:sz="4" w:space="0" w:color="000000"/>
              <w:right w:val="single" w:sz="4" w:space="0" w:color="000000"/>
            </w:tcBorders>
            <w:shd w:val="clear" w:color="auto" w:fill="auto"/>
            <w:hideMark/>
          </w:tcPr>
          <w:p w:rsidR="00011E4F" w:rsidRPr="00011E4F" w:rsidRDefault="00011E4F" w:rsidP="00011E4F">
            <w:pPr>
              <w:spacing w:after="0" w:line="240" w:lineRule="auto"/>
              <w:rPr>
                <w:rFonts w:ascii="Arial" w:eastAsia="Times New Roman" w:hAnsi="Arial" w:cs="Arial"/>
                <w:b/>
                <w:bCs/>
                <w:color w:val="000000"/>
                <w:sz w:val="18"/>
                <w:szCs w:val="18"/>
              </w:rPr>
            </w:pPr>
            <w:r w:rsidRPr="00011E4F">
              <w:rPr>
                <w:rFonts w:ascii="Arial" w:eastAsia="Times New Roman" w:hAnsi="Arial" w:cs="Arial"/>
                <w:b/>
                <w:bCs/>
                <w:color w:val="000000"/>
                <w:sz w:val="18"/>
                <w:szCs w:val="18"/>
              </w:rPr>
              <w:t>TIRANË</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418495</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71459</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299335</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47701</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203239</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37369</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143472</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22398</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215256</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34090</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155863</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25303</w:t>
            </w:r>
          </w:p>
        </w:tc>
      </w:tr>
      <w:tr w:rsidR="00011E4F" w:rsidRPr="00011E4F" w:rsidTr="00011E4F">
        <w:trPr>
          <w:trHeight w:val="300"/>
        </w:trPr>
        <w:tc>
          <w:tcPr>
            <w:tcW w:w="2400" w:type="dxa"/>
            <w:tcBorders>
              <w:top w:val="nil"/>
              <w:left w:val="single" w:sz="4" w:space="0" w:color="000000"/>
              <w:bottom w:val="single" w:sz="4" w:space="0" w:color="000000"/>
              <w:right w:val="single" w:sz="4" w:space="0" w:color="000000"/>
            </w:tcBorders>
            <w:shd w:val="clear" w:color="auto" w:fill="auto"/>
            <w:hideMark/>
          </w:tcPr>
          <w:p w:rsidR="00011E4F" w:rsidRPr="00011E4F" w:rsidRDefault="00011E4F" w:rsidP="00011E4F">
            <w:pPr>
              <w:spacing w:after="0" w:line="240" w:lineRule="auto"/>
              <w:rPr>
                <w:rFonts w:ascii="Arial" w:eastAsia="Times New Roman" w:hAnsi="Arial" w:cs="Arial"/>
                <w:b/>
                <w:bCs/>
                <w:color w:val="000000"/>
                <w:sz w:val="18"/>
                <w:szCs w:val="18"/>
              </w:rPr>
            </w:pPr>
            <w:r w:rsidRPr="00011E4F">
              <w:rPr>
                <w:rFonts w:ascii="Arial" w:eastAsia="Times New Roman" w:hAnsi="Arial" w:cs="Arial"/>
                <w:b/>
                <w:bCs/>
                <w:color w:val="000000"/>
                <w:sz w:val="18"/>
                <w:szCs w:val="18"/>
              </w:rPr>
              <w:t>VAQARR</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9106</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2284</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6088</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734</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4838</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1207</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3272</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359</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4268</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1077</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2816</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375</w:t>
            </w:r>
          </w:p>
        </w:tc>
      </w:tr>
      <w:tr w:rsidR="00011E4F" w:rsidRPr="00011E4F" w:rsidTr="00011E4F">
        <w:trPr>
          <w:trHeight w:val="300"/>
        </w:trPr>
        <w:tc>
          <w:tcPr>
            <w:tcW w:w="2400" w:type="dxa"/>
            <w:tcBorders>
              <w:top w:val="nil"/>
              <w:left w:val="single" w:sz="4" w:space="0" w:color="000000"/>
              <w:bottom w:val="single" w:sz="4" w:space="0" w:color="000000"/>
              <w:right w:val="single" w:sz="4" w:space="0" w:color="000000"/>
            </w:tcBorders>
            <w:shd w:val="clear" w:color="auto" w:fill="auto"/>
            <w:hideMark/>
          </w:tcPr>
          <w:p w:rsidR="00011E4F" w:rsidRPr="00011E4F" w:rsidRDefault="00011E4F" w:rsidP="00011E4F">
            <w:pPr>
              <w:spacing w:after="0" w:line="240" w:lineRule="auto"/>
              <w:rPr>
                <w:rFonts w:ascii="Arial" w:eastAsia="Times New Roman" w:hAnsi="Arial" w:cs="Arial"/>
                <w:b/>
                <w:bCs/>
                <w:color w:val="000000"/>
                <w:sz w:val="18"/>
                <w:szCs w:val="18"/>
              </w:rPr>
            </w:pPr>
            <w:r w:rsidRPr="00011E4F">
              <w:rPr>
                <w:rFonts w:ascii="Arial" w:eastAsia="Times New Roman" w:hAnsi="Arial" w:cs="Arial"/>
                <w:b/>
                <w:bCs/>
                <w:color w:val="000000"/>
                <w:sz w:val="18"/>
                <w:szCs w:val="18"/>
              </w:rPr>
              <w:t>ZALL BASTAR</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3380</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845</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2216</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319</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1732</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429</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1143</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160</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1648</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416</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1073</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159</w:t>
            </w:r>
          </w:p>
        </w:tc>
      </w:tr>
      <w:tr w:rsidR="00011E4F" w:rsidRPr="00011E4F" w:rsidTr="00011E4F">
        <w:trPr>
          <w:trHeight w:val="300"/>
        </w:trPr>
        <w:tc>
          <w:tcPr>
            <w:tcW w:w="2400" w:type="dxa"/>
            <w:tcBorders>
              <w:top w:val="nil"/>
              <w:left w:val="single" w:sz="4" w:space="0" w:color="000000"/>
              <w:bottom w:val="single" w:sz="4" w:space="0" w:color="000000"/>
              <w:right w:val="single" w:sz="4" w:space="0" w:color="000000"/>
            </w:tcBorders>
            <w:shd w:val="clear" w:color="auto" w:fill="auto"/>
            <w:hideMark/>
          </w:tcPr>
          <w:p w:rsidR="00011E4F" w:rsidRPr="00011E4F" w:rsidRDefault="00011E4F" w:rsidP="00011E4F">
            <w:pPr>
              <w:spacing w:after="0" w:line="240" w:lineRule="auto"/>
              <w:rPr>
                <w:rFonts w:ascii="Arial" w:eastAsia="Times New Roman" w:hAnsi="Arial" w:cs="Arial"/>
                <w:b/>
                <w:bCs/>
                <w:color w:val="000000"/>
                <w:sz w:val="18"/>
                <w:szCs w:val="18"/>
              </w:rPr>
            </w:pPr>
            <w:r w:rsidRPr="00011E4F">
              <w:rPr>
                <w:rFonts w:ascii="Arial" w:eastAsia="Times New Roman" w:hAnsi="Arial" w:cs="Arial"/>
                <w:b/>
                <w:bCs/>
                <w:color w:val="000000"/>
                <w:sz w:val="18"/>
                <w:szCs w:val="18"/>
              </w:rPr>
              <w:t>ZALL HERR</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9389</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2592</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6131</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666</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4830</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1355</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3157</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318</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4559</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1237</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2974</w:t>
            </w:r>
          </w:p>
        </w:tc>
        <w:tc>
          <w:tcPr>
            <w:tcW w:w="960" w:type="dxa"/>
            <w:tcBorders>
              <w:top w:val="nil"/>
              <w:left w:val="nil"/>
              <w:bottom w:val="single" w:sz="4" w:space="0" w:color="000000"/>
              <w:right w:val="single" w:sz="4" w:space="0" w:color="000000"/>
            </w:tcBorders>
            <w:shd w:val="clear" w:color="auto" w:fill="auto"/>
            <w:vAlign w:val="bottom"/>
            <w:hideMark/>
          </w:tcPr>
          <w:p w:rsidR="00011E4F" w:rsidRPr="00011E4F" w:rsidRDefault="00011E4F" w:rsidP="00011E4F">
            <w:pPr>
              <w:spacing w:after="0" w:line="240" w:lineRule="auto"/>
              <w:jc w:val="right"/>
              <w:rPr>
                <w:rFonts w:ascii="Arial" w:eastAsia="Times New Roman" w:hAnsi="Arial" w:cs="Arial"/>
                <w:color w:val="000000"/>
                <w:sz w:val="18"/>
                <w:szCs w:val="18"/>
              </w:rPr>
            </w:pPr>
            <w:r w:rsidRPr="00011E4F">
              <w:rPr>
                <w:rFonts w:ascii="Arial" w:eastAsia="Times New Roman" w:hAnsi="Arial" w:cs="Arial"/>
                <w:color w:val="000000"/>
                <w:sz w:val="18"/>
                <w:szCs w:val="18"/>
              </w:rPr>
              <w:t>348</w:t>
            </w:r>
          </w:p>
        </w:tc>
      </w:tr>
      <w:tr w:rsidR="00011E4F" w:rsidRPr="00011E4F" w:rsidTr="00011E4F">
        <w:trPr>
          <w:trHeight w:val="300"/>
        </w:trPr>
        <w:tc>
          <w:tcPr>
            <w:tcW w:w="2400" w:type="dxa"/>
            <w:tcBorders>
              <w:top w:val="nil"/>
              <w:left w:val="nil"/>
              <w:bottom w:val="nil"/>
              <w:right w:val="nil"/>
            </w:tcBorders>
            <w:shd w:val="clear" w:color="000000" w:fill="FFFFFF"/>
            <w:noWrap/>
            <w:vAlign w:val="bottom"/>
            <w:hideMark/>
          </w:tcPr>
          <w:p w:rsidR="00011E4F" w:rsidRPr="00011E4F" w:rsidRDefault="00011E4F" w:rsidP="00011E4F">
            <w:pPr>
              <w:spacing w:after="0" w:line="240" w:lineRule="auto"/>
              <w:rPr>
                <w:rFonts w:ascii="Calibri" w:eastAsia="Times New Roman" w:hAnsi="Calibri" w:cs="Calibri"/>
                <w:color w:val="000000"/>
              </w:rPr>
            </w:pPr>
            <w:r w:rsidRPr="00011E4F">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011E4F" w:rsidRPr="00011E4F" w:rsidRDefault="00011E4F" w:rsidP="00011E4F">
            <w:pPr>
              <w:spacing w:after="0" w:line="240" w:lineRule="auto"/>
              <w:rPr>
                <w:rFonts w:ascii="Calibri" w:eastAsia="Times New Roman" w:hAnsi="Calibri" w:cs="Calibri"/>
                <w:color w:val="000000"/>
              </w:rPr>
            </w:pPr>
            <w:r w:rsidRPr="00011E4F">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011E4F" w:rsidRPr="00011E4F" w:rsidRDefault="00011E4F" w:rsidP="00011E4F">
            <w:pPr>
              <w:spacing w:after="0" w:line="240" w:lineRule="auto"/>
              <w:rPr>
                <w:rFonts w:ascii="Calibri" w:eastAsia="Times New Roman" w:hAnsi="Calibri" w:cs="Calibri"/>
                <w:color w:val="000000"/>
              </w:rPr>
            </w:pPr>
            <w:r w:rsidRPr="00011E4F">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011E4F" w:rsidRPr="00011E4F" w:rsidRDefault="00011E4F" w:rsidP="00011E4F">
            <w:pPr>
              <w:spacing w:after="0" w:line="240" w:lineRule="auto"/>
              <w:rPr>
                <w:rFonts w:ascii="Calibri" w:eastAsia="Times New Roman" w:hAnsi="Calibri" w:cs="Calibri"/>
                <w:color w:val="000000"/>
              </w:rPr>
            </w:pPr>
            <w:r w:rsidRPr="00011E4F">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011E4F" w:rsidRPr="00011E4F" w:rsidRDefault="00011E4F" w:rsidP="00011E4F">
            <w:pPr>
              <w:spacing w:after="0" w:line="240" w:lineRule="auto"/>
              <w:rPr>
                <w:rFonts w:ascii="Calibri" w:eastAsia="Times New Roman" w:hAnsi="Calibri" w:cs="Calibri"/>
                <w:color w:val="000000"/>
              </w:rPr>
            </w:pPr>
            <w:r w:rsidRPr="00011E4F">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011E4F" w:rsidRPr="00011E4F" w:rsidRDefault="00011E4F" w:rsidP="00011E4F">
            <w:pPr>
              <w:spacing w:after="0" w:line="240" w:lineRule="auto"/>
              <w:rPr>
                <w:rFonts w:ascii="Calibri" w:eastAsia="Times New Roman" w:hAnsi="Calibri" w:cs="Calibri"/>
                <w:color w:val="000000"/>
              </w:rPr>
            </w:pPr>
            <w:r w:rsidRPr="00011E4F">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011E4F" w:rsidRPr="00011E4F" w:rsidRDefault="00011E4F" w:rsidP="00011E4F">
            <w:pPr>
              <w:spacing w:after="0" w:line="240" w:lineRule="auto"/>
              <w:rPr>
                <w:rFonts w:ascii="Calibri" w:eastAsia="Times New Roman" w:hAnsi="Calibri" w:cs="Calibri"/>
                <w:color w:val="000000"/>
              </w:rPr>
            </w:pPr>
            <w:r w:rsidRPr="00011E4F">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011E4F" w:rsidRPr="00011E4F" w:rsidRDefault="00011E4F" w:rsidP="00011E4F">
            <w:pPr>
              <w:spacing w:after="0" w:line="240" w:lineRule="auto"/>
              <w:rPr>
                <w:rFonts w:ascii="Calibri" w:eastAsia="Times New Roman" w:hAnsi="Calibri" w:cs="Calibri"/>
                <w:color w:val="000000"/>
              </w:rPr>
            </w:pPr>
            <w:r w:rsidRPr="00011E4F">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011E4F" w:rsidRPr="00011E4F" w:rsidRDefault="00011E4F" w:rsidP="00011E4F">
            <w:pPr>
              <w:spacing w:after="0" w:line="240" w:lineRule="auto"/>
              <w:rPr>
                <w:rFonts w:ascii="Calibri" w:eastAsia="Times New Roman" w:hAnsi="Calibri" w:cs="Calibri"/>
                <w:color w:val="000000"/>
              </w:rPr>
            </w:pPr>
            <w:r w:rsidRPr="00011E4F">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011E4F" w:rsidRPr="00011E4F" w:rsidRDefault="00011E4F" w:rsidP="00011E4F">
            <w:pPr>
              <w:spacing w:after="0" w:line="240" w:lineRule="auto"/>
              <w:rPr>
                <w:rFonts w:ascii="Calibri" w:eastAsia="Times New Roman" w:hAnsi="Calibri" w:cs="Calibri"/>
                <w:color w:val="000000"/>
              </w:rPr>
            </w:pPr>
            <w:r w:rsidRPr="00011E4F">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011E4F" w:rsidRPr="00011E4F" w:rsidRDefault="00011E4F" w:rsidP="00011E4F">
            <w:pPr>
              <w:spacing w:after="0" w:line="240" w:lineRule="auto"/>
              <w:rPr>
                <w:rFonts w:ascii="Calibri" w:eastAsia="Times New Roman" w:hAnsi="Calibri" w:cs="Calibri"/>
                <w:color w:val="000000"/>
              </w:rPr>
            </w:pPr>
            <w:r w:rsidRPr="00011E4F">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011E4F" w:rsidRPr="00011E4F" w:rsidRDefault="00011E4F" w:rsidP="00011E4F">
            <w:pPr>
              <w:spacing w:after="0" w:line="240" w:lineRule="auto"/>
              <w:rPr>
                <w:rFonts w:ascii="Calibri" w:eastAsia="Times New Roman" w:hAnsi="Calibri" w:cs="Calibri"/>
                <w:color w:val="000000"/>
              </w:rPr>
            </w:pPr>
            <w:r w:rsidRPr="00011E4F">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011E4F" w:rsidRPr="00011E4F" w:rsidRDefault="00011E4F" w:rsidP="00011E4F">
            <w:pPr>
              <w:spacing w:after="0" w:line="240" w:lineRule="auto"/>
              <w:rPr>
                <w:rFonts w:ascii="Calibri" w:eastAsia="Times New Roman" w:hAnsi="Calibri" w:cs="Calibri"/>
                <w:color w:val="000000"/>
              </w:rPr>
            </w:pPr>
            <w:r w:rsidRPr="00011E4F">
              <w:rPr>
                <w:rFonts w:ascii="Calibri" w:eastAsia="Times New Roman" w:hAnsi="Calibri" w:cs="Calibri"/>
                <w:color w:val="000000"/>
              </w:rPr>
              <w:t> </w:t>
            </w:r>
          </w:p>
        </w:tc>
      </w:tr>
      <w:tr w:rsidR="00011E4F" w:rsidRPr="00011E4F" w:rsidTr="00011E4F">
        <w:trPr>
          <w:trHeight w:val="300"/>
        </w:trPr>
        <w:tc>
          <w:tcPr>
            <w:tcW w:w="2400" w:type="dxa"/>
            <w:tcBorders>
              <w:top w:val="nil"/>
              <w:left w:val="nil"/>
              <w:bottom w:val="nil"/>
              <w:right w:val="nil"/>
            </w:tcBorders>
            <w:shd w:val="clear" w:color="000000" w:fill="FFFFFF"/>
            <w:noWrap/>
            <w:vAlign w:val="bottom"/>
            <w:hideMark/>
          </w:tcPr>
          <w:p w:rsidR="00011E4F" w:rsidRPr="00011E4F" w:rsidRDefault="00011E4F" w:rsidP="00011E4F">
            <w:pPr>
              <w:spacing w:after="0" w:line="240" w:lineRule="auto"/>
              <w:rPr>
                <w:rFonts w:ascii="Calibri" w:eastAsia="Times New Roman" w:hAnsi="Calibri" w:cs="Calibri"/>
                <w:color w:val="000000"/>
              </w:rPr>
            </w:pPr>
            <w:r w:rsidRPr="00011E4F">
              <w:rPr>
                <w:rFonts w:ascii="Calibri" w:eastAsia="Times New Roman" w:hAnsi="Calibri" w:cs="Calibri"/>
                <w:color w:val="000000"/>
              </w:rPr>
              <w:t>Burimi: Cens 2011</w:t>
            </w:r>
          </w:p>
        </w:tc>
        <w:tc>
          <w:tcPr>
            <w:tcW w:w="9600" w:type="dxa"/>
            <w:gridSpan w:val="10"/>
            <w:tcBorders>
              <w:top w:val="nil"/>
              <w:left w:val="nil"/>
              <w:bottom w:val="nil"/>
              <w:right w:val="nil"/>
            </w:tcBorders>
            <w:shd w:val="clear" w:color="000000" w:fill="FFFFFF"/>
            <w:noWrap/>
            <w:vAlign w:val="bottom"/>
            <w:hideMark/>
          </w:tcPr>
          <w:p w:rsidR="00011E4F" w:rsidRPr="00011E4F" w:rsidRDefault="00011E4F" w:rsidP="00011E4F">
            <w:pPr>
              <w:spacing w:after="0" w:line="240" w:lineRule="auto"/>
              <w:rPr>
                <w:rFonts w:ascii="Calibri" w:eastAsia="Times New Roman" w:hAnsi="Calibri" w:cs="Calibri"/>
                <w:color w:val="0000FF"/>
                <w:u w:val="single"/>
              </w:rPr>
            </w:pPr>
            <w:hyperlink r:id="rId75" w:anchor="tab2 " w:history="1">
              <w:r w:rsidRPr="00011E4F">
                <w:rPr>
                  <w:rFonts w:ascii="Calibri" w:eastAsia="Times New Roman" w:hAnsi="Calibri" w:cs="Calibri"/>
                  <w:color w:val="0000FF"/>
                  <w:u w:val="single"/>
                </w:rPr>
                <w:t xml:space="preserve">https://www.instat.gov.al/al/temat/censet/censet-e-popullsis%C3%AB-dhe-banesave/#tab2 </w:t>
              </w:r>
            </w:hyperlink>
          </w:p>
        </w:tc>
        <w:tc>
          <w:tcPr>
            <w:tcW w:w="960" w:type="dxa"/>
            <w:tcBorders>
              <w:top w:val="nil"/>
              <w:left w:val="nil"/>
              <w:bottom w:val="nil"/>
              <w:right w:val="nil"/>
            </w:tcBorders>
            <w:shd w:val="clear" w:color="000000" w:fill="FFFFFF"/>
            <w:noWrap/>
            <w:vAlign w:val="bottom"/>
            <w:hideMark/>
          </w:tcPr>
          <w:p w:rsidR="00011E4F" w:rsidRPr="00011E4F" w:rsidRDefault="00011E4F" w:rsidP="00011E4F">
            <w:pPr>
              <w:spacing w:after="0" w:line="240" w:lineRule="auto"/>
              <w:rPr>
                <w:rFonts w:ascii="Calibri" w:eastAsia="Times New Roman" w:hAnsi="Calibri" w:cs="Calibri"/>
                <w:color w:val="000000"/>
              </w:rPr>
            </w:pPr>
            <w:r w:rsidRPr="00011E4F">
              <w:rPr>
                <w:rFonts w:ascii="Calibri" w:eastAsia="Times New Roman" w:hAnsi="Calibri" w:cs="Calibri"/>
                <w:color w:val="000000"/>
              </w:rPr>
              <w:t> </w:t>
            </w:r>
          </w:p>
        </w:tc>
        <w:tc>
          <w:tcPr>
            <w:tcW w:w="960" w:type="dxa"/>
            <w:tcBorders>
              <w:top w:val="nil"/>
              <w:left w:val="nil"/>
              <w:bottom w:val="nil"/>
              <w:right w:val="nil"/>
            </w:tcBorders>
            <w:shd w:val="clear" w:color="000000" w:fill="FFFFFF"/>
            <w:noWrap/>
            <w:vAlign w:val="bottom"/>
            <w:hideMark/>
          </w:tcPr>
          <w:p w:rsidR="00011E4F" w:rsidRPr="00011E4F" w:rsidRDefault="00011E4F" w:rsidP="00011E4F">
            <w:pPr>
              <w:spacing w:after="0" w:line="240" w:lineRule="auto"/>
              <w:rPr>
                <w:rFonts w:ascii="Calibri" w:eastAsia="Times New Roman" w:hAnsi="Calibri" w:cs="Calibri"/>
                <w:color w:val="000000"/>
              </w:rPr>
            </w:pPr>
            <w:r w:rsidRPr="00011E4F">
              <w:rPr>
                <w:rFonts w:ascii="Calibri" w:eastAsia="Times New Roman" w:hAnsi="Calibri" w:cs="Calibri"/>
                <w:color w:val="000000"/>
              </w:rPr>
              <w:t> </w:t>
            </w:r>
          </w:p>
        </w:tc>
      </w:tr>
    </w:tbl>
    <w:p w:rsidR="00011E4F" w:rsidRDefault="00011E4F" w:rsidP="00331FD5">
      <w:pPr>
        <w:rPr>
          <w:b/>
        </w:rPr>
      </w:pPr>
    </w:p>
    <w:tbl>
      <w:tblPr>
        <w:tblW w:w="4280" w:type="dxa"/>
        <w:tblInd w:w="93" w:type="dxa"/>
        <w:tblLook w:val="04A0" w:firstRow="1" w:lastRow="0" w:firstColumn="1" w:lastColumn="0" w:noHBand="0" w:noVBand="1"/>
      </w:tblPr>
      <w:tblGrid>
        <w:gridCol w:w="1303"/>
        <w:gridCol w:w="992"/>
        <w:gridCol w:w="992"/>
        <w:gridCol w:w="993"/>
      </w:tblGrid>
      <w:tr w:rsidR="00011E4F" w:rsidRPr="00011E4F" w:rsidTr="00011E4F">
        <w:trPr>
          <w:trHeight w:val="300"/>
        </w:trPr>
        <w:tc>
          <w:tcPr>
            <w:tcW w:w="4280" w:type="dxa"/>
            <w:gridSpan w:val="4"/>
            <w:tcBorders>
              <w:top w:val="nil"/>
              <w:left w:val="nil"/>
              <w:bottom w:val="nil"/>
              <w:right w:val="nil"/>
            </w:tcBorders>
            <w:shd w:val="clear" w:color="000000" w:fill="FFFFFF"/>
            <w:noWrap/>
            <w:vAlign w:val="bottom"/>
            <w:hideMark/>
          </w:tcPr>
          <w:p w:rsidR="00011E4F" w:rsidRPr="00011E4F" w:rsidRDefault="00011E4F" w:rsidP="00011E4F">
            <w:pPr>
              <w:spacing w:after="0" w:line="240" w:lineRule="auto"/>
              <w:rPr>
                <w:rFonts w:ascii="Calibri" w:eastAsia="Times New Roman" w:hAnsi="Calibri" w:cs="Calibri"/>
                <w:b/>
                <w:bCs/>
                <w:color w:val="000000"/>
              </w:rPr>
            </w:pPr>
            <w:r w:rsidRPr="00011E4F">
              <w:rPr>
                <w:rFonts w:ascii="Calibri" w:eastAsia="Times New Roman" w:hAnsi="Calibri" w:cs="Calibri"/>
                <w:b/>
                <w:bCs/>
                <w:color w:val="000000"/>
              </w:rPr>
              <w:t>Popullsia qarku Tiranë sipas gjinisë dhe grup moshës</w:t>
            </w:r>
          </w:p>
        </w:tc>
      </w:tr>
      <w:tr w:rsidR="00011E4F" w:rsidRPr="00011E4F" w:rsidTr="00011E4F">
        <w:trPr>
          <w:trHeight w:val="300"/>
        </w:trPr>
        <w:tc>
          <w:tcPr>
            <w:tcW w:w="1303" w:type="dxa"/>
            <w:tcBorders>
              <w:top w:val="nil"/>
              <w:left w:val="nil"/>
              <w:bottom w:val="nil"/>
              <w:right w:val="nil"/>
            </w:tcBorders>
            <w:shd w:val="clear" w:color="000000" w:fill="FFFFFF"/>
            <w:noWrap/>
            <w:vAlign w:val="bottom"/>
            <w:hideMark/>
          </w:tcPr>
          <w:p w:rsidR="00011E4F" w:rsidRPr="00011E4F" w:rsidRDefault="00011E4F" w:rsidP="00011E4F">
            <w:pPr>
              <w:spacing w:after="0" w:line="240" w:lineRule="auto"/>
              <w:rPr>
                <w:rFonts w:ascii="Calibri" w:eastAsia="Times New Roman" w:hAnsi="Calibri" w:cs="Calibri"/>
                <w:color w:val="000000"/>
              </w:rPr>
            </w:pPr>
            <w:r w:rsidRPr="00011E4F">
              <w:rPr>
                <w:rFonts w:ascii="Calibri" w:eastAsia="Times New Roman" w:hAnsi="Calibri" w:cs="Calibri"/>
                <w:color w:val="000000"/>
              </w:rPr>
              <w:t> </w:t>
            </w:r>
          </w:p>
        </w:tc>
        <w:tc>
          <w:tcPr>
            <w:tcW w:w="992" w:type="dxa"/>
            <w:tcBorders>
              <w:top w:val="nil"/>
              <w:left w:val="nil"/>
              <w:bottom w:val="nil"/>
              <w:right w:val="nil"/>
            </w:tcBorders>
            <w:shd w:val="clear" w:color="000000" w:fill="FFFFFF"/>
            <w:noWrap/>
            <w:vAlign w:val="bottom"/>
            <w:hideMark/>
          </w:tcPr>
          <w:p w:rsidR="00011E4F" w:rsidRPr="00011E4F" w:rsidRDefault="00011E4F" w:rsidP="00011E4F">
            <w:pPr>
              <w:spacing w:after="0" w:line="240" w:lineRule="auto"/>
              <w:rPr>
                <w:rFonts w:ascii="Calibri" w:eastAsia="Times New Roman" w:hAnsi="Calibri" w:cs="Calibri"/>
                <w:color w:val="000000"/>
              </w:rPr>
            </w:pPr>
            <w:r w:rsidRPr="00011E4F">
              <w:rPr>
                <w:rFonts w:ascii="Calibri" w:eastAsia="Times New Roman" w:hAnsi="Calibri" w:cs="Calibri"/>
                <w:color w:val="000000"/>
              </w:rPr>
              <w:t> </w:t>
            </w:r>
          </w:p>
        </w:tc>
        <w:tc>
          <w:tcPr>
            <w:tcW w:w="992" w:type="dxa"/>
            <w:tcBorders>
              <w:top w:val="nil"/>
              <w:left w:val="nil"/>
              <w:bottom w:val="nil"/>
              <w:right w:val="nil"/>
            </w:tcBorders>
            <w:shd w:val="clear" w:color="000000" w:fill="FFFFFF"/>
            <w:noWrap/>
            <w:vAlign w:val="bottom"/>
            <w:hideMark/>
          </w:tcPr>
          <w:p w:rsidR="00011E4F" w:rsidRPr="00011E4F" w:rsidRDefault="00011E4F" w:rsidP="00011E4F">
            <w:pPr>
              <w:spacing w:after="0" w:line="240" w:lineRule="auto"/>
              <w:rPr>
                <w:rFonts w:ascii="Calibri" w:eastAsia="Times New Roman" w:hAnsi="Calibri" w:cs="Calibri"/>
                <w:color w:val="000000"/>
              </w:rPr>
            </w:pPr>
            <w:r w:rsidRPr="00011E4F">
              <w:rPr>
                <w:rFonts w:ascii="Calibri" w:eastAsia="Times New Roman" w:hAnsi="Calibri" w:cs="Calibri"/>
                <w:color w:val="000000"/>
              </w:rPr>
              <w:t> </w:t>
            </w:r>
          </w:p>
        </w:tc>
        <w:tc>
          <w:tcPr>
            <w:tcW w:w="993" w:type="dxa"/>
            <w:tcBorders>
              <w:top w:val="nil"/>
              <w:left w:val="nil"/>
              <w:bottom w:val="nil"/>
              <w:right w:val="nil"/>
            </w:tcBorders>
            <w:shd w:val="clear" w:color="000000" w:fill="FFFFFF"/>
            <w:noWrap/>
            <w:vAlign w:val="bottom"/>
            <w:hideMark/>
          </w:tcPr>
          <w:p w:rsidR="00011E4F" w:rsidRPr="00011E4F" w:rsidRDefault="00011E4F" w:rsidP="00011E4F">
            <w:pPr>
              <w:spacing w:after="0" w:line="240" w:lineRule="auto"/>
              <w:rPr>
                <w:rFonts w:ascii="Calibri" w:eastAsia="Times New Roman" w:hAnsi="Calibri" w:cs="Calibri"/>
                <w:color w:val="000000"/>
              </w:rPr>
            </w:pPr>
            <w:r w:rsidRPr="00011E4F">
              <w:rPr>
                <w:rFonts w:ascii="Calibri" w:eastAsia="Times New Roman" w:hAnsi="Calibri" w:cs="Calibri"/>
                <w:color w:val="000000"/>
              </w:rPr>
              <w:t> </w:t>
            </w:r>
          </w:p>
        </w:tc>
      </w:tr>
      <w:tr w:rsidR="00011E4F" w:rsidRPr="00011E4F" w:rsidTr="00011E4F">
        <w:trPr>
          <w:trHeight w:val="450"/>
        </w:trPr>
        <w:tc>
          <w:tcPr>
            <w:tcW w:w="1303" w:type="dxa"/>
            <w:tcBorders>
              <w:top w:val="single" w:sz="4" w:space="0" w:color="auto"/>
              <w:left w:val="single" w:sz="4" w:space="0" w:color="auto"/>
              <w:bottom w:val="single" w:sz="4" w:space="0" w:color="auto"/>
              <w:right w:val="single" w:sz="4" w:space="0" w:color="auto"/>
            </w:tcBorders>
            <w:shd w:val="clear" w:color="000000" w:fill="BFBFBF"/>
            <w:vAlign w:val="center"/>
            <w:hideMark/>
          </w:tcPr>
          <w:p w:rsidR="00011E4F" w:rsidRPr="00011E4F" w:rsidRDefault="00011E4F" w:rsidP="00011E4F">
            <w:pPr>
              <w:spacing w:after="0" w:line="240" w:lineRule="auto"/>
              <w:jc w:val="right"/>
              <w:rPr>
                <w:rFonts w:ascii="Calibri" w:eastAsia="Times New Roman" w:hAnsi="Calibri" w:cs="Calibri"/>
                <w:b/>
                <w:bCs/>
                <w:sz w:val="16"/>
                <w:szCs w:val="16"/>
              </w:rPr>
            </w:pPr>
            <w:r w:rsidRPr="00011E4F">
              <w:rPr>
                <w:rFonts w:ascii="Calibri" w:eastAsia="Times New Roman" w:hAnsi="Calibri" w:cs="Calibri"/>
                <w:b/>
                <w:bCs/>
                <w:sz w:val="16"/>
                <w:szCs w:val="16"/>
              </w:rPr>
              <w:t>TIRANË, MË 1 JANAR</w:t>
            </w:r>
          </w:p>
        </w:tc>
        <w:tc>
          <w:tcPr>
            <w:tcW w:w="992" w:type="dxa"/>
            <w:tcBorders>
              <w:top w:val="single" w:sz="4" w:space="0" w:color="auto"/>
              <w:left w:val="nil"/>
              <w:bottom w:val="single" w:sz="4" w:space="0" w:color="auto"/>
              <w:right w:val="nil"/>
            </w:tcBorders>
            <w:shd w:val="clear" w:color="000000" w:fill="BFBFBF"/>
            <w:noWrap/>
            <w:vAlign w:val="center"/>
            <w:hideMark/>
          </w:tcPr>
          <w:p w:rsidR="00011E4F" w:rsidRPr="00011E4F" w:rsidRDefault="00011E4F" w:rsidP="00011E4F">
            <w:pPr>
              <w:spacing w:after="0" w:line="240" w:lineRule="auto"/>
              <w:rPr>
                <w:rFonts w:ascii="Calibri" w:eastAsia="Times New Roman" w:hAnsi="Calibri" w:cs="Calibri"/>
                <w:b/>
                <w:bCs/>
                <w:sz w:val="20"/>
                <w:szCs w:val="20"/>
              </w:rPr>
            </w:pPr>
            <w:r w:rsidRPr="00011E4F">
              <w:rPr>
                <w:rFonts w:ascii="Calibri" w:eastAsia="Times New Roman" w:hAnsi="Calibri" w:cs="Calibri"/>
                <w:b/>
                <w:bCs/>
                <w:sz w:val="20"/>
                <w:szCs w:val="20"/>
              </w:rPr>
              <w:t>2023</w:t>
            </w:r>
          </w:p>
        </w:tc>
        <w:tc>
          <w:tcPr>
            <w:tcW w:w="992" w:type="dxa"/>
            <w:tcBorders>
              <w:top w:val="single" w:sz="4" w:space="0" w:color="auto"/>
              <w:left w:val="nil"/>
              <w:bottom w:val="single" w:sz="4" w:space="0" w:color="auto"/>
              <w:right w:val="nil"/>
            </w:tcBorders>
            <w:shd w:val="clear" w:color="000000" w:fill="BFBFBF"/>
            <w:noWrap/>
            <w:vAlign w:val="center"/>
            <w:hideMark/>
          </w:tcPr>
          <w:p w:rsidR="00011E4F" w:rsidRPr="00011E4F" w:rsidRDefault="00011E4F" w:rsidP="00011E4F">
            <w:pPr>
              <w:spacing w:after="0" w:line="240" w:lineRule="auto"/>
              <w:rPr>
                <w:rFonts w:ascii="Calibri" w:eastAsia="Times New Roman" w:hAnsi="Calibri" w:cs="Calibri"/>
                <w:b/>
                <w:bCs/>
                <w:sz w:val="20"/>
                <w:szCs w:val="20"/>
              </w:rPr>
            </w:pPr>
            <w:r w:rsidRPr="00011E4F">
              <w:rPr>
                <w:rFonts w:ascii="Calibri" w:eastAsia="Times New Roman" w:hAnsi="Calibri" w:cs="Calibri"/>
                <w:b/>
                <w:bCs/>
                <w:sz w:val="20"/>
                <w:szCs w:val="20"/>
              </w:rPr>
              <w:t> </w:t>
            </w:r>
          </w:p>
        </w:tc>
        <w:tc>
          <w:tcPr>
            <w:tcW w:w="993" w:type="dxa"/>
            <w:tcBorders>
              <w:top w:val="single" w:sz="4" w:space="0" w:color="auto"/>
              <w:left w:val="nil"/>
              <w:bottom w:val="single" w:sz="4" w:space="0" w:color="auto"/>
              <w:right w:val="single" w:sz="4" w:space="0" w:color="auto"/>
            </w:tcBorders>
            <w:shd w:val="clear" w:color="000000" w:fill="BFBFBF"/>
            <w:noWrap/>
            <w:vAlign w:val="center"/>
            <w:hideMark/>
          </w:tcPr>
          <w:p w:rsidR="00011E4F" w:rsidRPr="00011E4F" w:rsidRDefault="00011E4F" w:rsidP="00011E4F">
            <w:pPr>
              <w:spacing w:after="0" w:line="240" w:lineRule="auto"/>
              <w:rPr>
                <w:rFonts w:ascii="Calibri" w:eastAsia="Times New Roman" w:hAnsi="Calibri" w:cs="Calibri"/>
                <w:b/>
                <w:bCs/>
                <w:sz w:val="20"/>
                <w:szCs w:val="20"/>
              </w:rPr>
            </w:pPr>
            <w:r w:rsidRPr="00011E4F">
              <w:rPr>
                <w:rFonts w:ascii="Calibri" w:eastAsia="Times New Roman" w:hAnsi="Calibri" w:cs="Calibri"/>
                <w:b/>
                <w:bCs/>
                <w:sz w:val="20"/>
                <w:szCs w:val="20"/>
              </w:rPr>
              <w:t> </w:t>
            </w:r>
          </w:p>
        </w:tc>
      </w:tr>
      <w:tr w:rsidR="00011E4F" w:rsidRPr="00011E4F" w:rsidTr="00011E4F">
        <w:trPr>
          <w:trHeight w:val="300"/>
        </w:trPr>
        <w:tc>
          <w:tcPr>
            <w:tcW w:w="1303" w:type="dxa"/>
            <w:tcBorders>
              <w:top w:val="nil"/>
              <w:left w:val="single" w:sz="4" w:space="0" w:color="auto"/>
              <w:bottom w:val="single" w:sz="4" w:space="0" w:color="auto"/>
              <w:right w:val="single" w:sz="4" w:space="0" w:color="auto"/>
            </w:tcBorders>
            <w:shd w:val="clear" w:color="000000" w:fill="BFBFBF"/>
            <w:noWrap/>
            <w:vAlign w:val="center"/>
            <w:hideMark/>
          </w:tcPr>
          <w:p w:rsidR="00011E4F" w:rsidRPr="00011E4F" w:rsidRDefault="00011E4F" w:rsidP="00011E4F">
            <w:pPr>
              <w:spacing w:after="0" w:line="240" w:lineRule="auto"/>
              <w:jc w:val="right"/>
              <w:rPr>
                <w:rFonts w:ascii="Calibri" w:eastAsia="Times New Roman" w:hAnsi="Calibri" w:cs="Calibri"/>
                <w:b/>
                <w:bCs/>
                <w:sz w:val="16"/>
                <w:szCs w:val="16"/>
              </w:rPr>
            </w:pPr>
            <w:r w:rsidRPr="00011E4F">
              <w:rPr>
                <w:rFonts w:ascii="Calibri" w:eastAsia="Times New Roman" w:hAnsi="Calibri" w:cs="Calibri"/>
                <w:b/>
                <w:bCs/>
                <w:sz w:val="16"/>
                <w:szCs w:val="16"/>
              </w:rPr>
              <w:t>Grup-mosha</w:t>
            </w:r>
          </w:p>
        </w:tc>
        <w:tc>
          <w:tcPr>
            <w:tcW w:w="992" w:type="dxa"/>
            <w:tcBorders>
              <w:top w:val="nil"/>
              <w:left w:val="nil"/>
              <w:bottom w:val="single" w:sz="4" w:space="0" w:color="auto"/>
              <w:right w:val="nil"/>
            </w:tcBorders>
            <w:shd w:val="clear" w:color="000000" w:fill="BFBFBF"/>
            <w:noWrap/>
            <w:vAlign w:val="center"/>
            <w:hideMark/>
          </w:tcPr>
          <w:p w:rsidR="00011E4F" w:rsidRPr="00011E4F" w:rsidRDefault="00011E4F" w:rsidP="00011E4F">
            <w:pPr>
              <w:spacing w:after="0" w:line="240" w:lineRule="auto"/>
              <w:rPr>
                <w:rFonts w:ascii="Calibri" w:eastAsia="Times New Roman" w:hAnsi="Calibri" w:cs="Calibri"/>
                <w:b/>
                <w:bCs/>
                <w:sz w:val="20"/>
                <w:szCs w:val="20"/>
              </w:rPr>
            </w:pPr>
            <w:r w:rsidRPr="00011E4F">
              <w:rPr>
                <w:rFonts w:ascii="Calibri" w:eastAsia="Times New Roman" w:hAnsi="Calibri" w:cs="Calibri"/>
                <w:b/>
                <w:bCs/>
                <w:sz w:val="20"/>
                <w:szCs w:val="20"/>
              </w:rPr>
              <w:t>Meshkuj</w:t>
            </w:r>
          </w:p>
        </w:tc>
        <w:tc>
          <w:tcPr>
            <w:tcW w:w="992" w:type="dxa"/>
            <w:tcBorders>
              <w:top w:val="nil"/>
              <w:left w:val="nil"/>
              <w:bottom w:val="single" w:sz="4" w:space="0" w:color="auto"/>
              <w:right w:val="nil"/>
            </w:tcBorders>
            <w:shd w:val="clear" w:color="000000" w:fill="BFBFBF"/>
            <w:noWrap/>
            <w:vAlign w:val="center"/>
            <w:hideMark/>
          </w:tcPr>
          <w:p w:rsidR="00011E4F" w:rsidRPr="00011E4F" w:rsidRDefault="00011E4F" w:rsidP="00011E4F">
            <w:pPr>
              <w:spacing w:after="0" w:line="240" w:lineRule="auto"/>
              <w:rPr>
                <w:rFonts w:ascii="Calibri" w:eastAsia="Times New Roman" w:hAnsi="Calibri" w:cs="Calibri"/>
                <w:b/>
                <w:bCs/>
                <w:sz w:val="20"/>
                <w:szCs w:val="20"/>
              </w:rPr>
            </w:pPr>
            <w:r w:rsidRPr="00011E4F">
              <w:rPr>
                <w:rFonts w:ascii="Calibri" w:eastAsia="Times New Roman" w:hAnsi="Calibri" w:cs="Calibri"/>
                <w:b/>
                <w:bCs/>
                <w:sz w:val="20"/>
                <w:szCs w:val="20"/>
              </w:rPr>
              <w:t>Femra</w:t>
            </w:r>
          </w:p>
        </w:tc>
        <w:tc>
          <w:tcPr>
            <w:tcW w:w="993" w:type="dxa"/>
            <w:tcBorders>
              <w:top w:val="nil"/>
              <w:left w:val="nil"/>
              <w:bottom w:val="single" w:sz="4" w:space="0" w:color="auto"/>
              <w:right w:val="single" w:sz="4" w:space="0" w:color="auto"/>
            </w:tcBorders>
            <w:shd w:val="clear" w:color="000000" w:fill="BFBFBF"/>
            <w:noWrap/>
            <w:vAlign w:val="center"/>
            <w:hideMark/>
          </w:tcPr>
          <w:p w:rsidR="00011E4F" w:rsidRPr="00011E4F" w:rsidRDefault="00011E4F" w:rsidP="00011E4F">
            <w:pPr>
              <w:spacing w:after="0" w:line="240" w:lineRule="auto"/>
              <w:rPr>
                <w:rFonts w:ascii="Calibri" w:eastAsia="Times New Roman" w:hAnsi="Calibri" w:cs="Calibri"/>
                <w:b/>
                <w:bCs/>
                <w:sz w:val="20"/>
                <w:szCs w:val="20"/>
              </w:rPr>
            </w:pPr>
            <w:r w:rsidRPr="00011E4F">
              <w:rPr>
                <w:rFonts w:ascii="Calibri" w:eastAsia="Times New Roman" w:hAnsi="Calibri" w:cs="Calibri"/>
                <w:b/>
                <w:bCs/>
                <w:sz w:val="20"/>
                <w:szCs w:val="20"/>
              </w:rPr>
              <w:t>Gjithsej</w:t>
            </w:r>
          </w:p>
        </w:tc>
      </w:tr>
      <w:tr w:rsidR="00011E4F" w:rsidRPr="00011E4F" w:rsidTr="00011E4F">
        <w:trPr>
          <w:trHeight w:val="300"/>
        </w:trPr>
        <w:tc>
          <w:tcPr>
            <w:tcW w:w="1303" w:type="dxa"/>
            <w:tcBorders>
              <w:top w:val="nil"/>
              <w:left w:val="single" w:sz="4" w:space="0" w:color="auto"/>
              <w:bottom w:val="nil"/>
              <w:right w:val="single" w:sz="4" w:space="0" w:color="auto"/>
            </w:tcBorders>
            <w:shd w:val="clear" w:color="auto" w:fill="auto"/>
            <w:noWrap/>
            <w:vAlign w:val="center"/>
            <w:hideMark/>
          </w:tcPr>
          <w:p w:rsidR="00011E4F" w:rsidRPr="00011E4F" w:rsidRDefault="00011E4F" w:rsidP="00011E4F">
            <w:pPr>
              <w:spacing w:after="0" w:line="240" w:lineRule="auto"/>
              <w:jc w:val="center"/>
              <w:rPr>
                <w:rFonts w:ascii="Calibri" w:eastAsia="Times New Roman" w:hAnsi="Calibri" w:cs="Calibri"/>
                <w:b/>
                <w:bCs/>
                <w:sz w:val="16"/>
                <w:szCs w:val="16"/>
              </w:rPr>
            </w:pPr>
            <w:r w:rsidRPr="00011E4F">
              <w:rPr>
                <w:rFonts w:ascii="Calibri" w:eastAsia="Times New Roman" w:hAnsi="Calibri" w:cs="Calibri"/>
                <w:b/>
                <w:bCs/>
                <w:sz w:val="16"/>
                <w:szCs w:val="16"/>
              </w:rPr>
              <w:t>0-4</w:t>
            </w:r>
          </w:p>
        </w:tc>
        <w:tc>
          <w:tcPr>
            <w:tcW w:w="992" w:type="dxa"/>
            <w:tcBorders>
              <w:top w:val="nil"/>
              <w:left w:val="nil"/>
              <w:bottom w:val="nil"/>
              <w:right w:val="nil"/>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sz w:val="20"/>
                <w:szCs w:val="20"/>
              </w:rPr>
            </w:pPr>
            <w:r w:rsidRPr="00011E4F">
              <w:rPr>
                <w:rFonts w:ascii="Calibri" w:eastAsia="Times New Roman" w:hAnsi="Calibri" w:cs="Calibri"/>
                <w:sz w:val="20"/>
                <w:szCs w:val="20"/>
              </w:rPr>
              <w:t xml:space="preserve">      24,416 </w:t>
            </w:r>
          </w:p>
        </w:tc>
        <w:tc>
          <w:tcPr>
            <w:tcW w:w="992" w:type="dxa"/>
            <w:tcBorders>
              <w:top w:val="nil"/>
              <w:left w:val="nil"/>
              <w:bottom w:val="nil"/>
              <w:right w:val="nil"/>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sz w:val="20"/>
                <w:szCs w:val="20"/>
              </w:rPr>
            </w:pPr>
            <w:r w:rsidRPr="00011E4F">
              <w:rPr>
                <w:rFonts w:ascii="Calibri" w:eastAsia="Times New Roman" w:hAnsi="Calibri" w:cs="Calibri"/>
                <w:sz w:val="20"/>
                <w:szCs w:val="20"/>
              </w:rPr>
              <w:t xml:space="preserve">      22,935 </w:t>
            </w:r>
          </w:p>
        </w:tc>
        <w:tc>
          <w:tcPr>
            <w:tcW w:w="993" w:type="dxa"/>
            <w:tcBorders>
              <w:top w:val="nil"/>
              <w:left w:val="nil"/>
              <w:bottom w:val="nil"/>
              <w:right w:val="single" w:sz="4" w:space="0" w:color="auto"/>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b/>
                <w:bCs/>
                <w:sz w:val="20"/>
                <w:szCs w:val="20"/>
              </w:rPr>
            </w:pPr>
            <w:r w:rsidRPr="00011E4F">
              <w:rPr>
                <w:rFonts w:ascii="Calibri" w:eastAsia="Times New Roman" w:hAnsi="Calibri" w:cs="Calibri"/>
                <w:b/>
                <w:bCs/>
                <w:sz w:val="20"/>
                <w:szCs w:val="20"/>
              </w:rPr>
              <w:t xml:space="preserve">      47,351 </w:t>
            </w:r>
          </w:p>
        </w:tc>
      </w:tr>
      <w:tr w:rsidR="00011E4F" w:rsidRPr="00011E4F" w:rsidTr="00011E4F">
        <w:trPr>
          <w:trHeight w:val="300"/>
        </w:trPr>
        <w:tc>
          <w:tcPr>
            <w:tcW w:w="1303" w:type="dxa"/>
            <w:tcBorders>
              <w:top w:val="nil"/>
              <w:left w:val="single" w:sz="4" w:space="0" w:color="auto"/>
              <w:bottom w:val="nil"/>
              <w:right w:val="single" w:sz="4" w:space="0" w:color="auto"/>
            </w:tcBorders>
            <w:shd w:val="clear" w:color="auto" w:fill="auto"/>
            <w:noWrap/>
            <w:vAlign w:val="center"/>
            <w:hideMark/>
          </w:tcPr>
          <w:p w:rsidR="00011E4F" w:rsidRPr="00011E4F" w:rsidRDefault="00011E4F" w:rsidP="00011E4F">
            <w:pPr>
              <w:spacing w:after="0" w:line="240" w:lineRule="auto"/>
              <w:jc w:val="center"/>
              <w:rPr>
                <w:rFonts w:ascii="Calibri" w:eastAsia="Times New Roman" w:hAnsi="Calibri" w:cs="Calibri"/>
                <w:b/>
                <w:bCs/>
                <w:sz w:val="16"/>
                <w:szCs w:val="16"/>
              </w:rPr>
            </w:pPr>
            <w:r w:rsidRPr="00011E4F">
              <w:rPr>
                <w:rFonts w:ascii="Calibri" w:eastAsia="Times New Roman" w:hAnsi="Calibri" w:cs="Calibri"/>
                <w:b/>
                <w:bCs/>
                <w:sz w:val="16"/>
                <w:szCs w:val="16"/>
              </w:rPr>
              <w:t>5-9</w:t>
            </w:r>
          </w:p>
        </w:tc>
        <w:tc>
          <w:tcPr>
            <w:tcW w:w="992" w:type="dxa"/>
            <w:tcBorders>
              <w:top w:val="nil"/>
              <w:left w:val="nil"/>
              <w:bottom w:val="nil"/>
              <w:right w:val="nil"/>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sz w:val="20"/>
                <w:szCs w:val="20"/>
              </w:rPr>
            </w:pPr>
            <w:r w:rsidRPr="00011E4F">
              <w:rPr>
                <w:rFonts w:ascii="Calibri" w:eastAsia="Times New Roman" w:hAnsi="Calibri" w:cs="Calibri"/>
                <w:sz w:val="20"/>
                <w:szCs w:val="20"/>
              </w:rPr>
              <w:t xml:space="preserve">      27,251 </w:t>
            </w:r>
          </w:p>
        </w:tc>
        <w:tc>
          <w:tcPr>
            <w:tcW w:w="992" w:type="dxa"/>
            <w:tcBorders>
              <w:top w:val="nil"/>
              <w:left w:val="nil"/>
              <w:bottom w:val="nil"/>
              <w:right w:val="nil"/>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sz w:val="20"/>
                <w:szCs w:val="20"/>
              </w:rPr>
            </w:pPr>
            <w:r w:rsidRPr="00011E4F">
              <w:rPr>
                <w:rFonts w:ascii="Calibri" w:eastAsia="Times New Roman" w:hAnsi="Calibri" w:cs="Calibri"/>
                <w:sz w:val="20"/>
                <w:szCs w:val="20"/>
              </w:rPr>
              <w:t xml:space="preserve">      25,465 </w:t>
            </w:r>
          </w:p>
        </w:tc>
        <w:tc>
          <w:tcPr>
            <w:tcW w:w="993" w:type="dxa"/>
            <w:tcBorders>
              <w:top w:val="nil"/>
              <w:left w:val="nil"/>
              <w:bottom w:val="nil"/>
              <w:right w:val="single" w:sz="4" w:space="0" w:color="auto"/>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b/>
                <w:bCs/>
                <w:sz w:val="20"/>
                <w:szCs w:val="20"/>
              </w:rPr>
            </w:pPr>
            <w:r w:rsidRPr="00011E4F">
              <w:rPr>
                <w:rFonts w:ascii="Calibri" w:eastAsia="Times New Roman" w:hAnsi="Calibri" w:cs="Calibri"/>
                <w:b/>
                <w:bCs/>
                <w:sz w:val="20"/>
                <w:szCs w:val="20"/>
              </w:rPr>
              <w:t xml:space="preserve">      52,716 </w:t>
            </w:r>
          </w:p>
        </w:tc>
      </w:tr>
      <w:tr w:rsidR="00011E4F" w:rsidRPr="00011E4F" w:rsidTr="00011E4F">
        <w:trPr>
          <w:trHeight w:val="300"/>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011E4F" w:rsidRPr="00011E4F" w:rsidRDefault="00011E4F" w:rsidP="00011E4F">
            <w:pPr>
              <w:spacing w:after="0" w:line="240" w:lineRule="auto"/>
              <w:jc w:val="center"/>
              <w:rPr>
                <w:rFonts w:ascii="Calibri" w:eastAsia="Times New Roman" w:hAnsi="Calibri" w:cs="Calibri"/>
                <w:b/>
                <w:bCs/>
                <w:sz w:val="16"/>
                <w:szCs w:val="16"/>
              </w:rPr>
            </w:pPr>
            <w:r w:rsidRPr="00011E4F">
              <w:rPr>
                <w:rFonts w:ascii="Calibri" w:eastAsia="Times New Roman" w:hAnsi="Calibri" w:cs="Calibri"/>
                <w:b/>
                <w:bCs/>
                <w:sz w:val="16"/>
                <w:szCs w:val="16"/>
              </w:rPr>
              <w:t>10-14</w:t>
            </w:r>
          </w:p>
        </w:tc>
        <w:tc>
          <w:tcPr>
            <w:tcW w:w="992" w:type="dxa"/>
            <w:tcBorders>
              <w:top w:val="nil"/>
              <w:left w:val="nil"/>
              <w:bottom w:val="single" w:sz="4" w:space="0" w:color="auto"/>
              <w:right w:val="nil"/>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sz w:val="20"/>
                <w:szCs w:val="20"/>
              </w:rPr>
            </w:pPr>
            <w:r w:rsidRPr="00011E4F">
              <w:rPr>
                <w:rFonts w:ascii="Calibri" w:eastAsia="Times New Roman" w:hAnsi="Calibri" w:cs="Calibri"/>
                <w:sz w:val="20"/>
                <w:szCs w:val="20"/>
              </w:rPr>
              <w:t xml:space="preserve">      25,852 </w:t>
            </w:r>
          </w:p>
        </w:tc>
        <w:tc>
          <w:tcPr>
            <w:tcW w:w="992" w:type="dxa"/>
            <w:tcBorders>
              <w:top w:val="nil"/>
              <w:left w:val="nil"/>
              <w:bottom w:val="single" w:sz="4" w:space="0" w:color="auto"/>
              <w:right w:val="nil"/>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sz w:val="20"/>
                <w:szCs w:val="20"/>
              </w:rPr>
            </w:pPr>
            <w:r w:rsidRPr="00011E4F">
              <w:rPr>
                <w:rFonts w:ascii="Calibri" w:eastAsia="Times New Roman" w:hAnsi="Calibri" w:cs="Calibri"/>
                <w:sz w:val="20"/>
                <w:szCs w:val="20"/>
              </w:rPr>
              <w:t xml:space="preserve">      24,513 </w:t>
            </w:r>
          </w:p>
        </w:tc>
        <w:tc>
          <w:tcPr>
            <w:tcW w:w="993" w:type="dxa"/>
            <w:tcBorders>
              <w:top w:val="nil"/>
              <w:left w:val="nil"/>
              <w:bottom w:val="single" w:sz="4" w:space="0" w:color="auto"/>
              <w:right w:val="single" w:sz="4" w:space="0" w:color="auto"/>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b/>
                <w:bCs/>
                <w:sz w:val="20"/>
                <w:szCs w:val="20"/>
              </w:rPr>
            </w:pPr>
            <w:r w:rsidRPr="00011E4F">
              <w:rPr>
                <w:rFonts w:ascii="Calibri" w:eastAsia="Times New Roman" w:hAnsi="Calibri" w:cs="Calibri"/>
                <w:b/>
                <w:bCs/>
                <w:sz w:val="20"/>
                <w:szCs w:val="20"/>
              </w:rPr>
              <w:t xml:space="preserve">      50,365 </w:t>
            </w:r>
          </w:p>
        </w:tc>
      </w:tr>
      <w:tr w:rsidR="00011E4F" w:rsidRPr="00011E4F" w:rsidTr="00011E4F">
        <w:trPr>
          <w:trHeight w:val="300"/>
        </w:trPr>
        <w:tc>
          <w:tcPr>
            <w:tcW w:w="1303" w:type="dxa"/>
            <w:tcBorders>
              <w:top w:val="nil"/>
              <w:left w:val="single" w:sz="4" w:space="0" w:color="auto"/>
              <w:bottom w:val="nil"/>
              <w:right w:val="single" w:sz="4" w:space="0" w:color="auto"/>
            </w:tcBorders>
            <w:shd w:val="clear" w:color="auto" w:fill="auto"/>
            <w:noWrap/>
            <w:vAlign w:val="center"/>
            <w:hideMark/>
          </w:tcPr>
          <w:p w:rsidR="00011E4F" w:rsidRPr="00011E4F" w:rsidRDefault="00011E4F" w:rsidP="00011E4F">
            <w:pPr>
              <w:spacing w:after="0" w:line="240" w:lineRule="auto"/>
              <w:jc w:val="center"/>
              <w:rPr>
                <w:rFonts w:ascii="Calibri" w:eastAsia="Times New Roman" w:hAnsi="Calibri" w:cs="Calibri"/>
                <w:b/>
                <w:bCs/>
                <w:sz w:val="16"/>
                <w:szCs w:val="16"/>
              </w:rPr>
            </w:pPr>
            <w:r w:rsidRPr="00011E4F">
              <w:rPr>
                <w:rFonts w:ascii="Calibri" w:eastAsia="Times New Roman" w:hAnsi="Calibri" w:cs="Calibri"/>
                <w:b/>
                <w:bCs/>
                <w:sz w:val="16"/>
                <w:szCs w:val="16"/>
              </w:rPr>
              <w:t>15-19</w:t>
            </w:r>
          </w:p>
        </w:tc>
        <w:tc>
          <w:tcPr>
            <w:tcW w:w="992" w:type="dxa"/>
            <w:tcBorders>
              <w:top w:val="nil"/>
              <w:left w:val="nil"/>
              <w:bottom w:val="nil"/>
              <w:right w:val="nil"/>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sz w:val="20"/>
                <w:szCs w:val="20"/>
              </w:rPr>
            </w:pPr>
            <w:r w:rsidRPr="00011E4F">
              <w:rPr>
                <w:rFonts w:ascii="Calibri" w:eastAsia="Times New Roman" w:hAnsi="Calibri" w:cs="Calibri"/>
                <w:sz w:val="20"/>
                <w:szCs w:val="20"/>
              </w:rPr>
              <w:t xml:space="preserve">      26,369 </w:t>
            </w:r>
          </w:p>
        </w:tc>
        <w:tc>
          <w:tcPr>
            <w:tcW w:w="992" w:type="dxa"/>
            <w:tcBorders>
              <w:top w:val="nil"/>
              <w:left w:val="nil"/>
              <w:bottom w:val="nil"/>
              <w:right w:val="nil"/>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sz w:val="20"/>
                <w:szCs w:val="20"/>
              </w:rPr>
            </w:pPr>
            <w:r w:rsidRPr="00011E4F">
              <w:rPr>
                <w:rFonts w:ascii="Calibri" w:eastAsia="Times New Roman" w:hAnsi="Calibri" w:cs="Calibri"/>
                <w:sz w:val="20"/>
                <w:szCs w:val="20"/>
              </w:rPr>
              <w:t xml:space="preserve">      25,268 </w:t>
            </w:r>
          </w:p>
        </w:tc>
        <w:tc>
          <w:tcPr>
            <w:tcW w:w="993" w:type="dxa"/>
            <w:tcBorders>
              <w:top w:val="nil"/>
              <w:left w:val="nil"/>
              <w:bottom w:val="nil"/>
              <w:right w:val="single" w:sz="4" w:space="0" w:color="auto"/>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b/>
                <w:bCs/>
                <w:sz w:val="20"/>
                <w:szCs w:val="20"/>
              </w:rPr>
            </w:pPr>
            <w:r w:rsidRPr="00011E4F">
              <w:rPr>
                <w:rFonts w:ascii="Calibri" w:eastAsia="Times New Roman" w:hAnsi="Calibri" w:cs="Calibri"/>
                <w:b/>
                <w:bCs/>
                <w:sz w:val="20"/>
                <w:szCs w:val="20"/>
              </w:rPr>
              <w:t xml:space="preserve">      51,637 </w:t>
            </w:r>
          </w:p>
        </w:tc>
      </w:tr>
      <w:tr w:rsidR="00011E4F" w:rsidRPr="00011E4F" w:rsidTr="00011E4F">
        <w:trPr>
          <w:trHeight w:val="300"/>
        </w:trPr>
        <w:tc>
          <w:tcPr>
            <w:tcW w:w="1303" w:type="dxa"/>
            <w:tcBorders>
              <w:top w:val="nil"/>
              <w:left w:val="single" w:sz="4" w:space="0" w:color="auto"/>
              <w:bottom w:val="nil"/>
              <w:right w:val="single" w:sz="4" w:space="0" w:color="auto"/>
            </w:tcBorders>
            <w:shd w:val="clear" w:color="auto" w:fill="auto"/>
            <w:noWrap/>
            <w:vAlign w:val="center"/>
            <w:hideMark/>
          </w:tcPr>
          <w:p w:rsidR="00011E4F" w:rsidRPr="00011E4F" w:rsidRDefault="00011E4F" w:rsidP="00011E4F">
            <w:pPr>
              <w:spacing w:after="0" w:line="240" w:lineRule="auto"/>
              <w:jc w:val="center"/>
              <w:rPr>
                <w:rFonts w:ascii="Calibri" w:eastAsia="Times New Roman" w:hAnsi="Calibri" w:cs="Calibri"/>
                <w:b/>
                <w:bCs/>
                <w:sz w:val="16"/>
                <w:szCs w:val="16"/>
              </w:rPr>
            </w:pPr>
            <w:r w:rsidRPr="00011E4F">
              <w:rPr>
                <w:rFonts w:ascii="Calibri" w:eastAsia="Times New Roman" w:hAnsi="Calibri" w:cs="Calibri"/>
                <w:b/>
                <w:bCs/>
                <w:sz w:val="16"/>
                <w:szCs w:val="16"/>
              </w:rPr>
              <w:t>20-24</w:t>
            </w:r>
          </w:p>
        </w:tc>
        <w:tc>
          <w:tcPr>
            <w:tcW w:w="992" w:type="dxa"/>
            <w:tcBorders>
              <w:top w:val="nil"/>
              <w:left w:val="nil"/>
              <w:bottom w:val="nil"/>
              <w:right w:val="nil"/>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sz w:val="20"/>
                <w:szCs w:val="20"/>
              </w:rPr>
            </w:pPr>
            <w:r w:rsidRPr="00011E4F">
              <w:rPr>
                <w:rFonts w:ascii="Calibri" w:eastAsia="Times New Roman" w:hAnsi="Calibri" w:cs="Calibri"/>
                <w:sz w:val="20"/>
                <w:szCs w:val="20"/>
              </w:rPr>
              <w:t xml:space="preserve">      31,050 </w:t>
            </w:r>
          </w:p>
        </w:tc>
        <w:tc>
          <w:tcPr>
            <w:tcW w:w="992" w:type="dxa"/>
            <w:tcBorders>
              <w:top w:val="nil"/>
              <w:left w:val="nil"/>
              <w:bottom w:val="nil"/>
              <w:right w:val="nil"/>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sz w:val="20"/>
                <w:szCs w:val="20"/>
              </w:rPr>
            </w:pPr>
            <w:r w:rsidRPr="00011E4F">
              <w:rPr>
                <w:rFonts w:ascii="Calibri" w:eastAsia="Times New Roman" w:hAnsi="Calibri" w:cs="Calibri"/>
                <w:sz w:val="20"/>
                <w:szCs w:val="20"/>
              </w:rPr>
              <w:t xml:space="preserve">      32,394 </w:t>
            </w:r>
          </w:p>
        </w:tc>
        <w:tc>
          <w:tcPr>
            <w:tcW w:w="993" w:type="dxa"/>
            <w:tcBorders>
              <w:top w:val="nil"/>
              <w:left w:val="nil"/>
              <w:bottom w:val="nil"/>
              <w:right w:val="single" w:sz="4" w:space="0" w:color="auto"/>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b/>
                <w:bCs/>
                <w:sz w:val="20"/>
                <w:szCs w:val="20"/>
              </w:rPr>
            </w:pPr>
            <w:r w:rsidRPr="00011E4F">
              <w:rPr>
                <w:rFonts w:ascii="Calibri" w:eastAsia="Times New Roman" w:hAnsi="Calibri" w:cs="Calibri"/>
                <w:b/>
                <w:bCs/>
                <w:sz w:val="20"/>
                <w:szCs w:val="20"/>
              </w:rPr>
              <w:t xml:space="preserve">      63,444 </w:t>
            </w:r>
          </w:p>
        </w:tc>
      </w:tr>
      <w:tr w:rsidR="00011E4F" w:rsidRPr="00011E4F" w:rsidTr="00011E4F">
        <w:trPr>
          <w:trHeight w:val="300"/>
        </w:trPr>
        <w:tc>
          <w:tcPr>
            <w:tcW w:w="1303" w:type="dxa"/>
            <w:tcBorders>
              <w:top w:val="nil"/>
              <w:left w:val="single" w:sz="4" w:space="0" w:color="auto"/>
              <w:bottom w:val="nil"/>
              <w:right w:val="single" w:sz="4" w:space="0" w:color="auto"/>
            </w:tcBorders>
            <w:shd w:val="clear" w:color="auto" w:fill="auto"/>
            <w:noWrap/>
            <w:vAlign w:val="center"/>
            <w:hideMark/>
          </w:tcPr>
          <w:p w:rsidR="00011E4F" w:rsidRPr="00011E4F" w:rsidRDefault="00011E4F" w:rsidP="00011E4F">
            <w:pPr>
              <w:spacing w:after="0" w:line="240" w:lineRule="auto"/>
              <w:jc w:val="center"/>
              <w:rPr>
                <w:rFonts w:ascii="Calibri" w:eastAsia="Times New Roman" w:hAnsi="Calibri" w:cs="Calibri"/>
                <w:b/>
                <w:bCs/>
                <w:sz w:val="16"/>
                <w:szCs w:val="16"/>
              </w:rPr>
            </w:pPr>
            <w:r w:rsidRPr="00011E4F">
              <w:rPr>
                <w:rFonts w:ascii="Calibri" w:eastAsia="Times New Roman" w:hAnsi="Calibri" w:cs="Calibri"/>
                <w:b/>
                <w:bCs/>
                <w:sz w:val="16"/>
                <w:szCs w:val="16"/>
              </w:rPr>
              <w:t>25-29</w:t>
            </w:r>
          </w:p>
        </w:tc>
        <w:tc>
          <w:tcPr>
            <w:tcW w:w="992" w:type="dxa"/>
            <w:tcBorders>
              <w:top w:val="nil"/>
              <w:left w:val="nil"/>
              <w:bottom w:val="nil"/>
              <w:right w:val="nil"/>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sz w:val="20"/>
                <w:szCs w:val="20"/>
              </w:rPr>
            </w:pPr>
            <w:r w:rsidRPr="00011E4F">
              <w:rPr>
                <w:rFonts w:ascii="Calibri" w:eastAsia="Times New Roman" w:hAnsi="Calibri" w:cs="Calibri"/>
                <w:sz w:val="20"/>
                <w:szCs w:val="20"/>
              </w:rPr>
              <w:t xml:space="preserve">      37,570 </w:t>
            </w:r>
          </w:p>
        </w:tc>
        <w:tc>
          <w:tcPr>
            <w:tcW w:w="992" w:type="dxa"/>
            <w:tcBorders>
              <w:top w:val="nil"/>
              <w:left w:val="nil"/>
              <w:bottom w:val="nil"/>
              <w:right w:val="nil"/>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sz w:val="20"/>
                <w:szCs w:val="20"/>
              </w:rPr>
            </w:pPr>
            <w:r w:rsidRPr="00011E4F">
              <w:rPr>
                <w:rFonts w:ascii="Calibri" w:eastAsia="Times New Roman" w:hAnsi="Calibri" w:cs="Calibri"/>
                <w:sz w:val="20"/>
                <w:szCs w:val="20"/>
              </w:rPr>
              <w:t xml:space="preserve">      42,358 </w:t>
            </w:r>
          </w:p>
        </w:tc>
        <w:tc>
          <w:tcPr>
            <w:tcW w:w="993" w:type="dxa"/>
            <w:tcBorders>
              <w:top w:val="nil"/>
              <w:left w:val="nil"/>
              <w:bottom w:val="nil"/>
              <w:right w:val="single" w:sz="4" w:space="0" w:color="auto"/>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b/>
                <w:bCs/>
                <w:sz w:val="20"/>
                <w:szCs w:val="20"/>
              </w:rPr>
            </w:pPr>
            <w:r w:rsidRPr="00011E4F">
              <w:rPr>
                <w:rFonts w:ascii="Calibri" w:eastAsia="Times New Roman" w:hAnsi="Calibri" w:cs="Calibri"/>
                <w:b/>
                <w:bCs/>
                <w:sz w:val="20"/>
                <w:szCs w:val="20"/>
              </w:rPr>
              <w:t xml:space="preserve">      79,928 </w:t>
            </w:r>
          </w:p>
        </w:tc>
      </w:tr>
      <w:tr w:rsidR="00011E4F" w:rsidRPr="00011E4F" w:rsidTr="00011E4F">
        <w:trPr>
          <w:trHeight w:val="300"/>
        </w:trPr>
        <w:tc>
          <w:tcPr>
            <w:tcW w:w="1303" w:type="dxa"/>
            <w:tcBorders>
              <w:top w:val="nil"/>
              <w:left w:val="single" w:sz="4" w:space="0" w:color="auto"/>
              <w:bottom w:val="nil"/>
              <w:right w:val="single" w:sz="4" w:space="0" w:color="auto"/>
            </w:tcBorders>
            <w:shd w:val="clear" w:color="auto" w:fill="auto"/>
            <w:noWrap/>
            <w:vAlign w:val="center"/>
            <w:hideMark/>
          </w:tcPr>
          <w:p w:rsidR="00011E4F" w:rsidRPr="00011E4F" w:rsidRDefault="00011E4F" w:rsidP="00011E4F">
            <w:pPr>
              <w:spacing w:after="0" w:line="240" w:lineRule="auto"/>
              <w:jc w:val="center"/>
              <w:rPr>
                <w:rFonts w:ascii="Calibri" w:eastAsia="Times New Roman" w:hAnsi="Calibri" w:cs="Calibri"/>
                <w:b/>
                <w:bCs/>
                <w:sz w:val="16"/>
                <w:szCs w:val="16"/>
              </w:rPr>
            </w:pPr>
            <w:r w:rsidRPr="00011E4F">
              <w:rPr>
                <w:rFonts w:ascii="Calibri" w:eastAsia="Times New Roman" w:hAnsi="Calibri" w:cs="Calibri"/>
                <w:b/>
                <w:bCs/>
                <w:sz w:val="16"/>
                <w:szCs w:val="16"/>
              </w:rPr>
              <w:t>30-34</w:t>
            </w:r>
          </w:p>
        </w:tc>
        <w:tc>
          <w:tcPr>
            <w:tcW w:w="992" w:type="dxa"/>
            <w:tcBorders>
              <w:top w:val="nil"/>
              <w:left w:val="nil"/>
              <w:bottom w:val="nil"/>
              <w:right w:val="nil"/>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sz w:val="20"/>
                <w:szCs w:val="20"/>
              </w:rPr>
            </w:pPr>
            <w:r w:rsidRPr="00011E4F">
              <w:rPr>
                <w:rFonts w:ascii="Calibri" w:eastAsia="Times New Roman" w:hAnsi="Calibri" w:cs="Calibri"/>
                <w:sz w:val="20"/>
                <w:szCs w:val="20"/>
              </w:rPr>
              <w:t xml:space="preserve">      43,420 </w:t>
            </w:r>
          </w:p>
        </w:tc>
        <w:tc>
          <w:tcPr>
            <w:tcW w:w="992" w:type="dxa"/>
            <w:tcBorders>
              <w:top w:val="nil"/>
              <w:left w:val="nil"/>
              <w:bottom w:val="nil"/>
              <w:right w:val="nil"/>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sz w:val="20"/>
                <w:szCs w:val="20"/>
              </w:rPr>
            </w:pPr>
            <w:r w:rsidRPr="00011E4F">
              <w:rPr>
                <w:rFonts w:ascii="Calibri" w:eastAsia="Times New Roman" w:hAnsi="Calibri" w:cs="Calibri"/>
                <w:sz w:val="20"/>
                <w:szCs w:val="20"/>
              </w:rPr>
              <w:t xml:space="preserve">      46,970 </w:t>
            </w:r>
          </w:p>
        </w:tc>
        <w:tc>
          <w:tcPr>
            <w:tcW w:w="993" w:type="dxa"/>
            <w:tcBorders>
              <w:top w:val="nil"/>
              <w:left w:val="nil"/>
              <w:bottom w:val="nil"/>
              <w:right w:val="single" w:sz="4" w:space="0" w:color="auto"/>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b/>
                <w:bCs/>
                <w:sz w:val="20"/>
                <w:szCs w:val="20"/>
              </w:rPr>
            </w:pPr>
            <w:r w:rsidRPr="00011E4F">
              <w:rPr>
                <w:rFonts w:ascii="Calibri" w:eastAsia="Times New Roman" w:hAnsi="Calibri" w:cs="Calibri"/>
                <w:b/>
                <w:bCs/>
                <w:sz w:val="20"/>
                <w:szCs w:val="20"/>
              </w:rPr>
              <w:t xml:space="preserve">      90,390 </w:t>
            </w:r>
          </w:p>
        </w:tc>
      </w:tr>
      <w:tr w:rsidR="00011E4F" w:rsidRPr="00011E4F" w:rsidTr="00011E4F">
        <w:trPr>
          <w:trHeight w:val="300"/>
        </w:trPr>
        <w:tc>
          <w:tcPr>
            <w:tcW w:w="1303" w:type="dxa"/>
            <w:tcBorders>
              <w:top w:val="nil"/>
              <w:left w:val="single" w:sz="4" w:space="0" w:color="auto"/>
              <w:bottom w:val="nil"/>
              <w:right w:val="single" w:sz="4" w:space="0" w:color="auto"/>
            </w:tcBorders>
            <w:shd w:val="clear" w:color="auto" w:fill="auto"/>
            <w:noWrap/>
            <w:vAlign w:val="center"/>
            <w:hideMark/>
          </w:tcPr>
          <w:p w:rsidR="00011E4F" w:rsidRPr="00011E4F" w:rsidRDefault="00011E4F" w:rsidP="00011E4F">
            <w:pPr>
              <w:spacing w:after="0" w:line="240" w:lineRule="auto"/>
              <w:jc w:val="center"/>
              <w:rPr>
                <w:rFonts w:ascii="Calibri" w:eastAsia="Times New Roman" w:hAnsi="Calibri" w:cs="Calibri"/>
                <w:b/>
                <w:bCs/>
                <w:sz w:val="16"/>
                <w:szCs w:val="16"/>
              </w:rPr>
            </w:pPr>
            <w:r w:rsidRPr="00011E4F">
              <w:rPr>
                <w:rFonts w:ascii="Calibri" w:eastAsia="Times New Roman" w:hAnsi="Calibri" w:cs="Calibri"/>
                <w:b/>
                <w:bCs/>
                <w:sz w:val="16"/>
                <w:szCs w:val="16"/>
              </w:rPr>
              <w:t>35-39</w:t>
            </w:r>
          </w:p>
        </w:tc>
        <w:tc>
          <w:tcPr>
            <w:tcW w:w="992" w:type="dxa"/>
            <w:tcBorders>
              <w:top w:val="nil"/>
              <w:left w:val="nil"/>
              <w:bottom w:val="nil"/>
              <w:right w:val="nil"/>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sz w:val="20"/>
                <w:szCs w:val="20"/>
              </w:rPr>
            </w:pPr>
            <w:r w:rsidRPr="00011E4F">
              <w:rPr>
                <w:rFonts w:ascii="Calibri" w:eastAsia="Times New Roman" w:hAnsi="Calibri" w:cs="Calibri"/>
                <w:sz w:val="20"/>
                <w:szCs w:val="20"/>
              </w:rPr>
              <w:t xml:space="preserve">      38,282 </w:t>
            </w:r>
          </w:p>
        </w:tc>
        <w:tc>
          <w:tcPr>
            <w:tcW w:w="992" w:type="dxa"/>
            <w:tcBorders>
              <w:top w:val="nil"/>
              <w:left w:val="nil"/>
              <w:bottom w:val="nil"/>
              <w:right w:val="nil"/>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sz w:val="20"/>
                <w:szCs w:val="20"/>
              </w:rPr>
            </w:pPr>
            <w:r w:rsidRPr="00011E4F">
              <w:rPr>
                <w:rFonts w:ascii="Calibri" w:eastAsia="Times New Roman" w:hAnsi="Calibri" w:cs="Calibri"/>
                <w:sz w:val="20"/>
                <w:szCs w:val="20"/>
              </w:rPr>
              <w:t xml:space="preserve">      34,589 </w:t>
            </w:r>
          </w:p>
        </w:tc>
        <w:tc>
          <w:tcPr>
            <w:tcW w:w="993" w:type="dxa"/>
            <w:tcBorders>
              <w:top w:val="nil"/>
              <w:left w:val="nil"/>
              <w:bottom w:val="nil"/>
              <w:right w:val="single" w:sz="4" w:space="0" w:color="auto"/>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b/>
                <w:bCs/>
                <w:sz w:val="20"/>
                <w:szCs w:val="20"/>
              </w:rPr>
            </w:pPr>
            <w:r w:rsidRPr="00011E4F">
              <w:rPr>
                <w:rFonts w:ascii="Calibri" w:eastAsia="Times New Roman" w:hAnsi="Calibri" w:cs="Calibri"/>
                <w:b/>
                <w:bCs/>
                <w:sz w:val="20"/>
                <w:szCs w:val="20"/>
              </w:rPr>
              <w:t xml:space="preserve">      72,871 </w:t>
            </w:r>
          </w:p>
        </w:tc>
      </w:tr>
      <w:tr w:rsidR="00011E4F" w:rsidRPr="00011E4F" w:rsidTr="00011E4F">
        <w:trPr>
          <w:trHeight w:val="300"/>
        </w:trPr>
        <w:tc>
          <w:tcPr>
            <w:tcW w:w="1303" w:type="dxa"/>
            <w:tcBorders>
              <w:top w:val="nil"/>
              <w:left w:val="single" w:sz="4" w:space="0" w:color="auto"/>
              <w:bottom w:val="nil"/>
              <w:right w:val="single" w:sz="4" w:space="0" w:color="auto"/>
            </w:tcBorders>
            <w:shd w:val="clear" w:color="auto" w:fill="auto"/>
            <w:noWrap/>
            <w:vAlign w:val="center"/>
            <w:hideMark/>
          </w:tcPr>
          <w:p w:rsidR="00011E4F" w:rsidRPr="00011E4F" w:rsidRDefault="00011E4F" w:rsidP="00011E4F">
            <w:pPr>
              <w:spacing w:after="0" w:line="240" w:lineRule="auto"/>
              <w:jc w:val="center"/>
              <w:rPr>
                <w:rFonts w:ascii="Calibri" w:eastAsia="Times New Roman" w:hAnsi="Calibri" w:cs="Calibri"/>
                <w:b/>
                <w:bCs/>
                <w:sz w:val="16"/>
                <w:szCs w:val="16"/>
              </w:rPr>
            </w:pPr>
            <w:r w:rsidRPr="00011E4F">
              <w:rPr>
                <w:rFonts w:ascii="Calibri" w:eastAsia="Times New Roman" w:hAnsi="Calibri" w:cs="Calibri"/>
                <w:b/>
                <w:bCs/>
                <w:sz w:val="16"/>
                <w:szCs w:val="16"/>
              </w:rPr>
              <w:t>40-44</w:t>
            </w:r>
          </w:p>
        </w:tc>
        <w:tc>
          <w:tcPr>
            <w:tcW w:w="992" w:type="dxa"/>
            <w:tcBorders>
              <w:top w:val="nil"/>
              <w:left w:val="nil"/>
              <w:bottom w:val="nil"/>
              <w:right w:val="nil"/>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sz w:val="20"/>
                <w:szCs w:val="20"/>
              </w:rPr>
            </w:pPr>
            <w:r w:rsidRPr="00011E4F">
              <w:rPr>
                <w:rFonts w:ascii="Calibri" w:eastAsia="Times New Roman" w:hAnsi="Calibri" w:cs="Calibri"/>
                <w:sz w:val="20"/>
                <w:szCs w:val="20"/>
              </w:rPr>
              <w:t xml:space="preserve">      28,868 </w:t>
            </w:r>
          </w:p>
        </w:tc>
        <w:tc>
          <w:tcPr>
            <w:tcW w:w="992" w:type="dxa"/>
            <w:tcBorders>
              <w:top w:val="nil"/>
              <w:left w:val="nil"/>
              <w:bottom w:val="nil"/>
              <w:right w:val="nil"/>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sz w:val="20"/>
                <w:szCs w:val="20"/>
              </w:rPr>
            </w:pPr>
            <w:r w:rsidRPr="00011E4F">
              <w:rPr>
                <w:rFonts w:ascii="Calibri" w:eastAsia="Times New Roman" w:hAnsi="Calibri" w:cs="Calibri"/>
                <w:sz w:val="20"/>
                <w:szCs w:val="20"/>
              </w:rPr>
              <w:t xml:space="preserve">      27,449 </w:t>
            </w:r>
          </w:p>
        </w:tc>
        <w:tc>
          <w:tcPr>
            <w:tcW w:w="993" w:type="dxa"/>
            <w:tcBorders>
              <w:top w:val="nil"/>
              <w:left w:val="nil"/>
              <w:bottom w:val="nil"/>
              <w:right w:val="single" w:sz="4" w:space="0" w:color="auto"/>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b/>
                <w:bCs/>
                <w:sz w:val="20"/>
                <w:szCs w:val="20"/>
              </w:rPr>
            </w:pPr>
            <w:r w:rsidRPr="00011E4F">
              <w:rPr>
                <w:rFonts w:ascii="Calibri" w:eastAsia="Times New Roman" w:hAnsi="Calibri" w:cs="Calibri"/>
                <w:b/>
                <w:bCs/>
                <w:sz w:val="20"/>
                <w:szCs w:val="20"/>
              </w:rPr>
              <w:t xml:space="preserve">      56,317 </w:t>
            </w:r>
          </w:p>
        </w:tc>
      </w:tr>
      <w:tr w:rsidR="00011E4F" w:rsidRPr="00011E4F" w:rsidTr="00011E4F">
        <w:trPr>
          <w:trHeight w:val="300"/>
        </w:trPr>
        <w:tc>
          <w:tcPr>
            <w:tcW w:w="1303" w:type="dxa"/>
            <w:tcBorders>
              <w:top w:val="nil"/>
              <w:left w:val="single" w:sz="4" w:space="0" w:color="auto"/>
              <w:bottom w:val="nil"/>
              <w:right w:val="single" w:sz="4" w:space="0" w:color="auto"/>
            </w:tcBorders>
            <w:shd w:val="clear" w:color="auto" w:fill="auto"/>
            <w:noWrap/>
            <w:vAlign w:val="center"/>
            <w:hideMark/>
          </w:tcPr>
          <w:p w:rsidR="00011E4F" w:rsidRPr="00011E4F" w:rsidRDefault="00011E4F" w:rsidP="00011E4F">
            <w:pPr>
              <w:spacing w:after="0" w:line="240" w:lineRule="auto"/>
              <w:jc w:val="center"/>
              <w:rPr>
                <w:rFonts w:ascii="Calibri" w:eastAsia="Times New Roman" w:hAnsi="Calibri" w:cs="Calibri"/>
                <w:b/>
                <w:bCs/>
                <w:sz w:val="16"/>
                <w:szCs w:val="16"/>
              </w:rPr>
            </w:pPr>
            <w:r w:rsidRPr="00011E4F">
              <w:rPr>
                <w:rFonts w:ascii="Calibri" w:eastAsia="Times New Roman" w:hAnsi="Calibri" w:cs="Calibri"/>
                <w:b/>
                <w:bCs/>
                <w:sz w:val="16"/>
                <w:szCs w:val="16"/>
              </w:rPr>
              <w:t>45-49</w:t>
            </w:r>
          </w:p>
        </w:tc>
        <w:tc>
          <w:tcPr>
            <w:tcW w:w="992" w:type="dxa"/>
            <w:tcBorders>
              <w:top w:val="nil"/>
              <w:left w:val="nil"/>
              <w:bottom w:val="nil"/>
              <w:right w:val="nil"/>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sz w:val="20"/>
                <w:szCs w:val="20"/>
              </w:rPr>
            </w:pPr>
            <w:r w:rsidRPr="00011E4F">
              <w:rPr>
                <w:rFonts w:ascii="Calibri" w:eastAsia="Times New Roman" w:hAnsi="Calibri" w:cs="Calibri"/>
                <w:sz w:val="20"/>
                <w:szCs w:val="20"/>
              </w:rPr>
              <w:t xml:space="preserve">      24,902 </w:t>
            </w:r>
          </w:p>
        </w:tc>
        <w:tc>
          <w:tcPr>
            <w:tcW w:w="992" w:type="dxa"/>
            <w:tcBorders>
              <w:top w:val="nil"/>
              <w:left w:val="nil"/>
              <w:bottom w:val="nil"/>
              <w:right w:val="nil"/>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sz w:val="20"/>
                <w:szCs w:val="20"/>
              </w:rPr>
            </w:pPr>
            <w:r w:rsidRPr="00011E4F">
              <w:rPr>
                <w:rFonts w:ascii="Calibri" w:eastAsia="Times New Roman" w:hAnsi="Calibri" w:cs="Calibri"/>
                <w:sz w:val="20"/>
                <w:szCs w:val="20"/>
              </w:rPr>
              <w:t xml:space="preserve">      25,664 </w:t>
            </w:r>
          </w:p>
        </w:tc>
        <w:tc>
          <w:tcPr>
            <w:tcW w:w="993" w:type="dxa"/>
            <w:tcBorders>
              <w:top w:val="nil"/>
              <w:left w:val="nil"/>
              <w:bottom w:val="nil"/>
              <w:right w:val="single" w:sz="4" w:space="0" w:color="auto"/>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b/>
                <w:bCs/>
                <w:sz w:val="20"/>
                <w:szCs w:val="20"/>
              </w:rPr>
            </w:pPr>
            <w:r w:rsidRPr="00011E4F">
              <w:rPr>
                <w:rFonts w:ascii="Calibri" w:eastAsia="Times New Roman" w:hAnsi="Calibri" w:cs="Calibri"/>
                <w:b/>
                <w:bCs/>
                <w:sz w:val="20"/>
                <w:szCs w:val="20"/>
              </w:rPr>
              <w:t xml:space="preserve">      50,566 </w:t>
            </w:r>
          </w:p>
        </w:tc>
      </w:tr>
      <w:tr w:rsidR="00011E4F" w:rsidRPr="00011E4F" w:rsidTr="00011E4F">
        <w:trPr>
          <w:trHeight w:val="300"/>
        </w:trPr>
        <w:tc>
          <w:tcPr>
            <w:tcW w:w="1303" w:type="dxa"/>
            <w:tcBorders>
              <w:top w:val="nil"/>
              <w:left w:val="single" w:sz="4" w:space="0" w:color="auto"/>
              <w:bottom w:val="nil"/>
              <w:right w:val="single" w:sz="4" w:space="0" w:color="auto"/>
            </w:tcBorders>
            <w:shd w:val="clear" w:color="auto" w:fill="auto"/>
            <w:noWrap/>
            <w:vAlign w:val="center"/>
            <w:hideMark/>
          </w:tcPr>
          <w:p w:rsidR="00011E4F" w:rsidRPr="00011E4F" w:rsidRDefault="00011E4F" w:rsidP="00011E4F">
            <w:pPr>
              <w:spacing w:after="0" w:line="240" w:lineRule="auto"/>
              <w:jc w:val="center"/>
              <w:rPr>
                <w:rFonts w:ascii="Calibri" w:eastAsia="Times New Roman" w:hAnsi="Calibri" w:cs="Calibri"/>
                <w:b/>
                <w:bCs/>
                <w:sz w:val="16"/>
                <w:szCs w:val="16"/>
              </w:rPr>
            </w:pPr>
            <w:r w:rsidRPr="00011E4F">
              <w:rPr>
                <w:rFonts w:ascii="Calibri" w:eastAsia="Times New Roman" w:hAnsi="Calibri" w:cs="Calibri"/>
                <w:b/>
                <w:bCs/>
                <w:sz w:val="16"/>
                <w:szCs w:val="16"/>
              </w:rPr>
              <w:t>50-54</w:t>
            </w:r>
          </w:p>
        </w:tc>
        <w:tc>
          <w:tcPr>
            <w:tcW w:w="992" w:type="dxa"/>
            <w:tcBorders>
              <w:top w:val="nil"/>
              <w:left w:val="nil"/>
              <w:bottom w:val="nil"/>
              <w:right w:val="nil"/>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sz w:val="20"/>
                <w:szCs w:val="20"/>
              </w:rPr>
            </w:pPr>
            <w:r w:rsidRPr="00011E4F">
              <w:rPr>
                <w:rFonts w:ascii="Calibri" w:eastAsia="Times New Roman" w:hAnsi="Calibri" w:cs="Calibri"/>
                <w:sz w:val="20"/>
                <w:szCs w:val="20"/>
              </w:rPr>
              <w:t xml:space="preserve">      25,083 </w:t>
            </w:r>
          </w:p>
        </w:tc>
        <w:tc>
          <w:tcPr>
            <w:tcW w:w="992" w:type="dxa"/>
            <w:tcBorders>
              <w:top w:val="nil"/>
              <w:left w:val="nil"/>
              <w:bottom w:val="nil"/>
              <w:right w:val="nil"/>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sz w:val="20"/>
                <w:szCs w:val="20"/>
              </w:rPr>
            </w:pPr>
            <w:r w:rsidRPr="00011E4F">
              <w:rPr>
                <w:rFonts w:ascii="Calibri" w:eastAsia="Times New Roman" w:hAnsi="Calibri" w:cs="Calibri"/>
                <w:sz w:val="20"/>
                <w:szCs w:val="20"/>
              </w:rPr>
              <w:t xml:space="preserve">      27,987 </w:t>
            </w:r>
          </w:p>
        </w:tc>
        <w:tc>
          <w:tcPr>
            <w:tcW w:w="993" w:type="dxa"/>
            <w:tcBorders>
              <w:top w:val="nil"/>
              <w:left w:val="nil"/>
              <w:bottom w:val="nil"/>
              <w:right w:val="single" w:sz="4" w:space="0" w:color="auto"/>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b/>
                <w:bCs/>
                <w:sz w:val="20"/>
                <w:szCs w:val="20"/>
              </w:rPr>
            </w:pPr>
            <w:r w:rsidRPr="00011E4F">
              <w:rPr>
                <w:rFonts w:ascii="Calibri" w:eastAsia="Times New Roman" w:hAnsi="Calibri" w:cs="Calibri"/>
                <w:b/>
                <w:bCs/>
                <w:sz w:val="20"/>
                <w:szCs w:val="20"/>
              </w:rPr>
              <w:t xml:space="preserve">      53,070 </w:t>
            </w:r>
          </w:p>
        </w:tc>
      </w:tr>
      <w:tr w:rsidR="00011E4F" w:rsidRPr="00011E4F" w:rsidTr="00011E4F">
        <w:trPr>
          <w:trHeight w:val="300"/>
        </w:trPr>
        <w:tc>
          <w:tcPr>
            <w:tcW w:w="1303" w:type="dxa"/>
            <w:tcBorders>
              <w:top w:val="nil"/>
              <w:left w:val="single" w:sz="4" w:space="0" w:color="auto"/>
              <w:bottom w:val="nil"/>
              <w:right w:val="single" w:sz="4" w:space="0" w:color="auto"/>
            </w:tcBorders>
            <w:shd w:val="clear" w:color="auto" w:fill="auto"/>
            <w:noWrap/>
            <w:vAlign w:val="center"/>
            <w:hideMark/>
          </w:tcPr>
          <w:p w:rsidR="00011E4F" w:rsidRPr="00011E4F" w:rsidRDefault="00011E4F" w:rsidP="00011E4F">
            <w:pPr>
              <w:spacing w:after="0" w:line="240" w:lineRule="auto"/>
              <w:jc w:val="center"/>
              <w:rPr>
                <w:rFonts w:ascii="Calibri" w:eastAsia="Times New Roman" w:hAnsi="Calibri" w:cs="Calibri"/>
                <w:b/>
                <w:bCs/>
                <w:sz w:val="16"/>
                <w:szCs w:val="16"/>
              </w:rPr>
            </w:pPr>
            <w:r w:rsidRPr="00011E4F">
              <w:rPr>
                <w:rFonts w:ascii="Calibri" w:eastAsia="Times New Roman" w:hAnsi="Calibri" w:cs="Calibri"/>
                <w:b/>
                <w:bCs/>
                <w:sz w:val="16"/>
                <w:szCs w:val="16"/>
              </w:rPr>
              <w:t>55-59</w:t>
            </w:r>
          </w:p>
        </w:tc>
        <w:tc>
          <w:tcPr>
            <w:tcW w:w="992" w:type="dxa"/>
            <w:tcBorders>
              <w:top w:val="nil"/>
              <w:left w:val="nil"/>
              <w:bottom w:val="nil"/>
              <w:right w:val="nil"/>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sz w:val="20"/>
                <w:szCs w:val="20"/>
              </w:rPr>
            </w:pPr>
            <w:r w:rsidRPr="00011E4F">
              <w:rPr>
                <w:rFonts w:ascii="Calibri" w:eastAsia="Times New Roman" w:hAnsi="Calibri" w:cs="Calibri"/>
                <w:sz w:val="20"/>
                <w:szCs w:val="20"/>
              </w:rPr>
              <w:t xml:space="preserve">      26,562 </w:t>
            </w:r>
          </w:p>
        </w:tc>
        <w:tc>
          <w:tcPr>
            <w:tcW w:w="992" w:type="dxa"/>
            <w:tcBorders>
              <w:top w:val="nil"/>
              <w:left w:val="nil"/>
              <w:bottom w:val="nil"/>
              <w:right w:val="nil"/>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sz w:val="20"/>
                <w:szCs w:val="20"/>
              </w:rPr>
            </w:pPr>
            <w:r w:rsidRPr="00011E4F">
              <w:rPr>
                <w:rFonts w:ascii="Calibri" w:eastAsia="Times New Roman" w:hAnsi="Calibri" w:cs="Calibri"/>
                <w:sz w:val="20"/>
                <w:szCs w:val="20"/>
              </w:rPr>
              <w:t xml:space="preserve">      28,781 </w:t>
            </w:r>
          </w:p>
        </w:tc>
        <w:tc>
          <w:tcPr>
            <w:tcW w:w="993" w:type="dxa"/>
            <w:tcBorders>
              <w:top w:val="nil"/>
              <w:left w:val="nil"/>
              <w:bottom w:val="nil"/>
              <w:right w:val="single" w:sz="4" w:space="0" w:color="auto"/>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b/>
                <w:bCs/>
                <w:sz w:val="20"/>
                <w:szCs w:val="20"/>
              </w:rPr>
            </w:pPr>
            <w:r w:rsidRPr="00011E4F">
              <w:rPr>
                <w:rFonts w:ascii="Calibri" w:eastAsia="Times New Roman" w:hAnsi="Calibri" w:cs="Calibri"/>
                <w:b/>
                <w:bCs/>
                <w:sz w:val="20"/>
                <w:szCs w:val="20"/>
              </w:rPr>
              <w:t xml:space="preserve">      55,343 </w:t>
            </w:r>
          </w:p>
        </w:tc>
      </w:tr>
      <w:tr w:rsidR="00011E4F" w:rsidRPr="00011E4F" w:rsidTr="00011E4F">
        <w:trPr>
          <w:trHeight w:val="300"/>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011E4F" w:rsidRPr="00011E4F" w:rsidRDefault="00011E4F" w:rsidP="00011E4F">
            <w:pPr>
              <w:spacing w:after="0" w:line="240" w:lineRule="auto"/>
              <w:jc w:val="center"/>
              <w:rPr>
                <w:rFonts w:ascii="Calibri" w:eastAsia="Times New Roman" w:hAnsi="Calibri" w:cs="Calibri"/>
                <w:b/>
                <w:bCs/>
                <w:sz w:val="16"/>
                <w:szCs w:val="16"/>
              </w:rPr>
            </w:pPr>
            <w:r w:rsidRPr="00011E4F">
              <w:rPr>
                <w:rFonts w:ascii="Calibri" w:eastAsia="Times New Roman" w:hAnsi="Calibri" w:cs="Calibri"/>
                <w:b/>
                <w:bCs/>
                <w:sz w:val="16"/>
                <w:szCs w:val="16"/>
              </w:rPr>
              <w:t>60-64</w:t>
            </w:r>
          </w:p>
        </w:tc>
        <w:tc>
          <w:tcPr>
            <w:tcW w:w="992" w:type="dxa"/>
            <w:tcBorders>
              <w:top w:val="nil"/>
              <w:left w:val="nil"/>
              <w:bottom w:val="single" w:sz="4" w:space="0" w:color="auto"/>
              <w:right w:val="nil"/>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sz w:val="20"/>
                <w:szCs w:val="20"/>
              </w:rPr>
            </w:pPr>
            <w:r w:rsidRPr="00011E4F">
              <w:rPr>
                <w:rFonts w:ascii="Calibri" w:eastAsia="Times New Roman" w:hAnsi="Calibri" w:cs="Calibri"/>
                <w:sz w:val="20"/>
                <w:szCs w:val="20"/>
              </w:rPr>
              <w:t xml:space="preserve">      27,885 </w:t>
            </w:r>
          </w:p>
        </w:tc>
        <w:tc>
          <w:tcPr>
            <w:tcW w:w="992" w:type="dxa"/>
            <w:tcBorders>
              <w:top w:val="nil"/>
              <w:left w:val="nil"/>
              <w:bottom w:val="single" w:sz="4" w:space="0" w:color="auto"/>
              <w:right w:val="nil"/>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sz w:val="20"/>
                <w:szCs w:val="20"/>
              </w:rPr>
            </w:pPr>
            <w:r w:rsidRPr="00011E4F">
              <w:rPr>
                <w:rFonts w:ascii="Calibri" w:eastAsia="Times New Roman" w:hAnsi="Calibri" w:cs="Calibri"/>
                <w:sz w:val="20"/>
                <w:szCs w:val="20"/>
              </w:rPr>
              <w:t xml:space="preserve">      29,426 </w:t>
            </w:r>
          </w:p>
        </w:tc>
        <w:tc>
          <w:tcPr>
            <w:tcW w:w="993" w:type="dxa"/>
            <w:tcBorders>
              <w:top w:val="nil"/>
              <w:left w:val="nil"/>
              <w:bottom w:val="single" w:sz="4" w:space="0" w:color="auto"/>
              <w:right w:val="single" w:sz="4" w:space="0" w:color="auto"/>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b/>
                <w:bCs/>
                <w:sz w:val="20"/>
                <w:szCs w:val="20"/>
              </w:rPr>
            </w:pPr>
            <w:r w:rsidRPr="00011E4F">
              <w:rPr>
                <w:rFonts w:ascii="Calibri" w:eastAsia="Times New Roman" w:hAnsi="Calibri" w:cs="Calibri"/>
                <w:b/>
                <w:bCs/>
                <w:sz w:val="20"/>
                <w:szCs w:val="20"/>
              </w:rPr>
              <w:t xml:space="preserve">      57,311 </w:t>
            </w:r>
          </w:p>
        </w:tc>
      </w:tr>
      <w:tr w:rsidR="00011E4F" w:rsidRPr="00011E4F" w:rsidTr="00011E4F">
        <w:trPr>
          <w:trHeight w:val="300"/>
        </w:trPr>
        <w:tc>
          <w:tcPr>
            <w:tcW w:w="1303" w:type="dxa"/>
            <w:tcBorders>
              <w:top w:val="nil"/>
              <w:left w:val="single" w:sz="4" w:space="0" w:color="auto"/>
              <w:bottom w:val="nil"/>
              <w:right w:val="single" w:sz="4" w:space="0" w:color="auto"/>
            </w:tcBorders>
            <w:shd w:val="clear" w:color="auto" w:fill="auto"/>
            <w:noWrap/>
            <w:vAlign w:val="center"/>
            <w:hideMark/>
          </w:tcPr>
          <w:p w:rsidR="00011E4F" w:rsidRPr="00011E4F" w:rsidRDefault="00011E4F" w:rsidP="00011E4F">
            <w:pPr>
              <w:spacing w:after="0" w:line="240" w:lineRule="auto"/>
              <w:jc w:val="center"/>
              <w:rPr>
                <w:rFonts w:ascii="Calibri" w:eastAsia="Times New Roman" w:hAnsi="Calibri" w:cs="Calibri"/>
                <w:b/>
                <w:bCs/>
                <w:sz w:val="16"/>
                <w:szCs w:val="16"/>
              </w:rPr>
            </w:pPr>
            <w:r w:rsidRPr="00011E4F">
              <w:rPr>
                <w:rFonts w:ascii="Calibri" w:eastAsia="Times New Roman" w:hAnsi="Calibri" w:cs="Calibri"/>
                <w:b/>
                <w:bCs/>
                <w:sz w:val="16"/>
                <w:szCs w:val="16"/>
              </w:rPr>
              <w:t>65-69</w:t>
            </w:r>
          </w:p>
        </w:tc>
        <w:tc>
          <w:tcPr>
            <w:tcW w:w="992" w:type="dxa"/>
            <w:tcBorders>
              <w:top w:val="nil"/>
              <w:left w:val="nil"/>
              <w:bottom w:val="nil"/>
              <w:right w:val="nil"/>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sz w:val="20"/>
                <w:szCs w:val="20"/>
              </w:rPr>
            </w:pPr>
            <w:r w:rsidRPr="00011E4F">
              <w:rPr>
                <w:rFonts w:ascii="Calibri" w:eastAsia="Times New Roman" w:hAnsi="Calibri" w:cs="Calibri"/>
                <w:sz w:val="20"/>
                <w:szCs w:val="20"/>
              </w:rPr>
              <w:t xml:space="preserve">      </w:t>
            </w:r>
            <w:r w:rsidRPr="00011E4F">
              <w:rPr>
                <w:rFonts w:ascii="Calibri" w:eastAsia="Times New Roman" w:hAnsi="Calibri" w:cs="Calibri"/>
                <w:sz w:val="20"/>
                <w:szCs w:val="20"/>
              </w:rPr>
              <w:lastRenderedPageBreak/>
              <w:t xml:space="preserve">23,173 </w:t>
            </w:r>
          </w:p>
        </w:tc>
        <w:tc>
          <w:tcPr>
            <w:tcW w:w="992" w:type="dxa"/>
            <w:tcBorders>
              <w:top w:val="nil"/>
              <w:left w:val="nil"/>
              <w:bottom w:val="nil"/>
              <w:right w:val="nil"/>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sz w:val="20"/>
                <w:szCs w:val="20"/>
              </w:rPr>
            </w:pPr>
            <w:r w:rsidRPr="00011E4F">
              <w:rPr>
                <w:rFonts w:ascii="Calibri" w:eastAsia="Times New Roman" w:hAnsi="Calibri" w:cs="Calibri"/>
                <w:sz w:val="20"/>
                <w:szCs w:val="20"/>
              </w:rPr>
              <w:lastRenderedPageBreak/>
              <w:t xml:space="preserve">      </w:t>
            </w:r>
            <w:r w:rsidRPr="00011E4F">
              <w:rPr>
                <w:rFonts w:ascii="Calibri" w:eastAsia="Times New Roman" w:hAnsi="Calibri" w:cs="Calibri"/>
                <w:sz w:val="20"/>
                <w:szCs w:val="20"/>
              </w:rPr>
              <w:lastRenderedPageBreak/>
              <w:t xml:space="preserve">26,052 </w:t>
            </w:r>
          </w:p>
        </w:tc>
        <w:tc>
          <w:tcPr>
            <w:tcW w:w="993" w:type="dxa"/>
            <w:tcBorders>
              <w:top w:val="nil"/>
              <w:left w:val="nil"/>
              <w:bottom w:val="nil"/>
              <w:right w:val="single" w:sz="4" w:space="0" w:color="auto"/>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b/>
                <w:bCs/>
                <w:sz w:val="20"/>
                <w:szCs w:val="20"/>
              </w:rPr>
            </w:pPr>
            <w:r w:rsidRPr="00011E4F">
              <w:rPr>
                <w:rFonts w:ascii="Calibri" w:eastAsia="Times New Roman" w:hAnsi="Calibri" w:cs="Calibri"/>
                <w:b/>
                <w:bCs/>
                <w:sz w:val="20"/>
                <w:szCs w:val="20"/>
              </w:rPr>
              <w:lastRenderedPageBreak/>
              <w:t xml:space="preserve">      </w:t>
            </w:r>
            <w:r w:rsidRPr="00011E4F">
              <w:rPr>
                <w:rFonts w:ascii="Calibri" w:eastAsia="Times New Roman" w:hAnsi="Calibri" w:cs="Calibri"/>
                <w:b/>
                <w:bCs/>
                <w:sz w:val="20"/>
                <w:szCs w:val="20"/>
              </w:rPr>
              <w:lastRenderedPageBreak/>
              <w:t xml:space="preserve">49,225 </w:t>
            </w:r>
          </w:p>
        </w:tc>
      </w:tr>
      <w:tr w:rsidR="00011E4F" w:rsidRPr="00011E4F" w:rsidTr="00011E4F">
        <w:trPr>
          <w:trHeight w:val="300"/>
        </w:trPr>
        <w:tc>
          <w:tcPr>
            <w:tcW w:w="1303" w:type="dxa"/>
            <w:tcBorders>
              <w:top w:val="nil"/>
              <w:left w:val="single" w:sz="4" w:space="0" w:color="auto"/>
              <w:bottom w:val="nil"/>
              <w:right w:val="single" w:sz="4" w:space="0" w:color="auto"/>
            </w:tcBorders>
            <w:shd w:val="clear" w:color="auto" w:fill="auto"/>
            <w:noWrap/>
            <w:vAlign w:val="center"/>
            <w:hideMark/>
          </w:tcPr>
          <w:p w:rsidR="00011E4F" w:rsidRPr="00011E4F" w:rsidRDefault="00011E4F" w:rsidP="00011E4F">
            <w:pPr>
              <w:spacing w:after="0" w:line="240" w:lineRule="auto"/>
              <w:jc w:val="center"/>
              <w:rPr>
                <w:rFonts w:ascii="Calibri" w:eastAsia="Times New Roman" w:hAnsi="Calibri" w:cs="Calibri"/>
                <w:b/>
                <w:bCs/>
                <w:sz w:val="16"/>
                <w:szCs w:val="16"/>
              </w:rPr>
            </w:pPr>
            <w:r w:rsidRPr="00011E4F">
              <w:rPr>
                <w:rFonts w:ascii="Calibri" w:eastAsia="Times New Roman" w:hAnsi="Calibri" w:cs="Calibri"/>
                <w:b/>
                <w:bCs/>
                <w:sz w:val="16"/>
                <w:szCs w:val="16"/>
              </w:rPr>
              <w:lastRenderedPageBreak/>
              <w:t>70-74</w:t>
            </w:r>
          </w:p>
        </w:tc>
        <w:tc>
          <w:tcPr>
            <w:tcW w:w="992" w:type="dxa"/>
            <w:tcBorders>
              <w:top w:val="nil"/>
              <w:left w:val="nil"/>
              <w:bottom w:val="nil"/>
              <w:right w:val="nil"/>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sz w:val="20"/>
                <w:szCs w:val="20"/>
              </w:rPr>
            </w:pPr>
            <w:r w:rsidRPr="00011E4F">
              <w:rPr>
                <w:rFonts w:ascii="Calibri" w:eastAsia="Times New Roman" w:hAnsi="Calibri" w:cs="Calibri"/>
                <w:sz w:val="20"/>
                <w:szCs w:val="20"/>
              </w:rPr>
              <w:t xml:space="preserve">      17,534 </w:t>
            </w:r>
          </w:p>
        </w:tc>
        <w:tc>
          <w:tcPr>
            <w:tcW w:w="992" w:type="dxa"/>
            <w:tcBorders>
              <w:top w:val="nil"/>
              <w:left w:val="nil"/>
              <w:bottom w:val="nil"/>
              <w:right w:val="nil"/>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sz w:val="20"/>
                <w:szCs w:val="20"/>
              </w:rPr>
            </w:pPr>
            <w:r w:rsidRPr="00011E4F">
              <w:rPr>
                <w:rFonts w:ascii="Calibri" w:eastAsia="Times New Roman" w:hAnsi="Calibri" w:cs="Calibri"/>
                <w:sz w:val="20"/>
                <w:szCs w:val="20"/>
              </w:rPr>
              <w:t xml:space="preserve">      19,218 </w:t>
            </w:r>
          </w:p>
        </w:tc>
        <w:tc>
          <w:tcPr>
            <w:tcW w:w="993" w:type="dxa"/>
            <w:tcBorders>
              <w:top w:val="nil"/>
              <w:left w:val="nil"/>
              <w:bottom w:val="nil"/>
              <w:right w:val="single" w:sz="4" w:space="0" w:color="auto"/>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b/>
                <w:bCs/>
                <w:sz w:val="20"/>
                <w:szCs w:val="20"/>
              </w:rPr>
            </w:pPr>
            <w:r w:rsidRPr="00011E4F">
              <w:rPr>
                <w:rFonts w:ascii="Calibri" w:eastAsia="Times New Roman" w:hAnsi="Calibri" w:cs="Calibri"/>
                <w:b/>
                <w:bCs/>
                <w:sz w:val="20"/>
                <w:szCs w:val="20"/>
              </w:rPr>
              <w:t xml:space="preserve">      36,752 </w:t>
            </w:r>
          </w:p>
        </w:tc>
      </w:tr>
      <w:tr w:rsidR="00011E4F" w:rsidRPr="00011E4F" w:rsidTr="00011E4F">
        <w:trPr>
          <w:trHeight w:val="300"/>
        </w:trPr>
        <w:tc>
          <w:tcPr>
            <w:tcW w:w="1303" w:type="dxa"/>
            <w:tcBorders>
              <w:top w:val="nil"/>
              <w:left w:val="single" w:sz="4" w:space="0" w:color="auto"/>
              <w:bottom w:val="nil"/>
              <w:right w:val="single" w:sz="4" w:space="0" w:color="auto"/>
            </w:tcBorders>
            <w:shd w:val="clear" w:color="auto" w:fill="auto"/>
            <w:noWrap/>
            <w:vAlign w:val="center"/>
            <w:hideMark/>
          </w:tcPr>
          <w:p w:rsidR="00011E4F" w:rsidRPr="00011E4F" w:rsidRDefault="00011E4F" w:rsidP="00011E4F">
            <w:pPr>
              <w:spacing w:after="0" w:line="240" w:lineRule="auto"/>
              <w:jc w:val="center"/>
              <w:rPr>
                <w:rFonts w:ascii="Calibri" w:eastAsia="Times New Roman" w:hAnsi="Calibri" w:cs="Calibri"/>
                <w:b/>
                <w:bCs/>
                <w:sz w:val="16"/>
                <w:szCs w:val="16"/>
              </w:rPr>
            </w:pPr>
            <w:r w:rsidRPr="00011E4F">
              <w:rPr>
                <w:rFonts w:ascii="Calibri" w:eastAsia="Times New Roman" w:hAnsi="Calibri" w:cs="Calibri"/>
                <w:b/>
                <w:bCs/>
                <w:sz w:val="16"/>
                <w:szCs w:val="16"/>
              </w:rPr>
              <w:t>75-79</w:t>
            </w:r>
          </w:p>
        </w:tc>
        <w:tc>
          <w:tcPr>
            <w:tcW w:w="992" w:type="dxa"/>
            <w:tcBorders>
              <w:top w:val="nil"/>
              <w:left w:val="nil"/>
              <w:bottom w:val="nil"/>
              <w:right w:val="nil"/>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sz w:val="20"/>
                <w:szCs w:val="20"/>
              </w:rPr>
            </w:pPr>
            <w:r w:rsidRPr="00011E4F">
              <w:rPr>
                <w:rFonts w:ascii="Calibri" w:eastAsia="Times New Roman" w:hAnsi="Calibri" w:cs="Calibri"/>
                <w:sz w:val="20"/>
                <w:szCs w:val="20"/>
              </w:rPr>
              <w:t xml:space="preserve">      11,991 </w:t>
            </w:r>
          </w:p>
        </w:tc>
        <w:tc>
          <w:tcPr>
            <w:tcW w:w="992" w:type="dxa"/>
            <w:tcBorders>
              <w:top w:val="nil"/>
              <w:left w:val="nil"/>
              <w:bottom w:val="nil"/>
              <w:right w:val="nil"/>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sz w:val="20"/>
                <w:szCs w:val="20"/>
              </w:rPr>
            </w:pPr>
            <w:r w:rsidRPr="00011E4F">
              <w:rPr>
                <w:rFonts w:ascii="Calibri" w:eastAsia="Times New Roman" w:hAnsi="Calibri" w:cs="Calibri"/>
                <w:sz w:val="20"/>
                <w:szCs w:val="20"/>
              </w:rPr>
              <w:t xml:space="preserve">      12,884 </w:t>
            </w:r>
          </w:p>
        </w:tc>
        <w:tc>
          <w:tcPr>
            <w:tcW w:w="993" w:type="dxa"/>
            <w:tcBorders>
              <w:top w:val="nil"/>
              <w:left w:val="nil"/>
              <w:bottom w:val="nil"/>
              <w:right w:val="single" w:sz="4" w:space="0" w:color="auto"/>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b/>
                <w:bCs/>
                <w:sz w:val="20"/>
                <w:szCs w:val="20"/>
              </w:rPr>
            </w:pPr>
            <w:r w:rsidRPr="00011E4F">
              <w:rPr>
                <w:rFonts w:ascii="Calibri" w:eastAsia="Times New Roman" w:hAnsi="Calibri" w:cs="Calibri"/>
                <w:b/>
                <w:bCs/>
                <w:sz w:val="20"/>
                <w:szCs w:val="20"/>
              </w:rPr>
              <w:t xml:space="preserve">      24,875 </w:t>
            </w:r>
          </w:p>
        </w:tc>
      </w:tr>
      <w:tr w:rsidR="00011E4F" w:rsidRPr="00011E4F" w:rsidTr="00011E4F">
        <w:trPr>
          <w:trHeight w:val="300"/>
        </w:trPr>
        <w:tc>
          <w:tcPr>
            <w:tcW w:w="1303" w:type="dxa"/>
            <w:tcBorders>
              <w:top w:val="nil"/>
              <w:left w:val="single" w:sz="4" w:space="0" w:color="auto"/>
              <w:bottom w:val="nil"/>
              <w:right w:val="single" w:sz="4" w:space="0" w:color="auto"/>
            </w:tcBorders>
            <w:shd w:val="clear" w:color="auto" w:fill="auto"/>
            <w:noWrap/>
            <w:vAlign w:val="center"/>
            <w:hideMark/>
          </w:tcPr>
          <w:p w:rsidR="00011E4F" w:rsidRPr="00011E4F" w:rsidRDefault="00011E4F" w:rsidP="00011E4F">
            <w:pPr>
              <w:spacing w:after="0" w:line="240" w:lineRule="auto"/>
              <w:jc w:val="center"/>
              <w:rPr>
                <w:rFonts w:ascii="Calibri" w:eastAsia="Times New Roman" w:hAnsi="Calibri" w:cs="Calibri"/>
                <w:b/>
                <w:bCs/>
                <w:sz w:val="16"/>
                <w:szCs w:val="16"/>
              </w:rPr>
            </w:pPr>
            <w:r w:rsidRPr="00011E4F">
              <w:rPr>
                <w:rFonts w:ascii="Calibri" w:eastAsia="Times New Roman" w:hAnsi="Calibri" w:cs="Calibri"/>
                <w:b/>
                <w:bCs/>
                <w:sz w:val="16"/>
                <w:szCs w:val="16"/>
              </w:rPr>
              <w:t>80-84</w:t>
            </w:r>
          </w:p>
        </w:tc>
        <w:tc>
          <w:tcPr>
            <w:tcW w:w="992" w:type="dxa"/>
            <w:tcBorders>
              <w:top w:val="nil"/>
              <w:left w:val="nil"/>
              <w:bottom w:val="nil"/>
              <w:right w:val="nil"/>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sz w:val="20"/>
                <w:szCs w:val="20"/>
              </w:rPr>
            </w:pPr>
            <w:r w:rsidRPr="00011E4F">
              <w:rPr>
                <w:rFonts w:ascii="Calibri" w:eastAsia="Times New Roman" w:hAnsi="Calibri" w:cs="Calibri"/>
                <w:sz w:val="20"/>
                <w:szCs w:val="20"/>
              </w:rPr>
              <w:t xml:space="preserve">        8,519 </w:t>
            </w:r>
          </w:p>
        </w:tc>
        <w:tc>
          <w:tcPr>
            <w:tcW w:w="992" w:type="dxa"/>
            <w:tcBorders>
              <w:top w:val="nil"/>
              <w:left w:val="nil"/>
              <w:bottom w:val="nil"/>
              <w:right w:val="nil"/>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sz w:val="20"/>
                <w:szCs w:val="20"/>
              </w:rPr>
            </w:pPr>
            <w:r w:rsidRPr="00011E4F">
              <w:rPr>
                <w:rFonts w:ascii="Calibri" w:eastAsia="Times New Roman" w:hAnsi="Calibri" w:cs="Calibri"/>
                <w:sz w:val="20"/>
                <w:szCs w:val="20"/>
              </w:rPr>
              <w:t xml:space="preserve">      10,372 </w:t>
            </w:r>
          </w:p>
        </w:tc>
        <w:tc>
          <w:tcPr>
            <w:tcW w:w="993" w:type="dxa"/>
            <w:tcBorders>
              <w:top w:val="nil"/>
              <w:left w:val="nil"/>
              <w:bottom w:val="nil"/>
              <w:right w:val="single" w:sz="4" w:space="0" w:color="auto"/>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b/>
                <w:bCs/>
                <w:sz w:val="20"/>
                <w:szCs w:val="20"/>
              </w:rPr>
            </w:pPr>
            <w:r w:rsidRPr="00011E4F">
              <w:rPr>
                <w:rFonts w:ascii="Calibri" w:eastAsia="Times New Roman" w:hAnsi="Calibri" w:cs="Calibri"/>
                <w:b/>
                <w:bCs/>
                <w:sz w:val="20"/>
                <w:szCs w:val="20"/>
              </w:rPr>
              <w:t xml:space="preserve">      18,891 </w:t>
            </w:r>
          </w:p>
        </w:tc>
      </w:tr>
      <w:tr w:rsidR="00011E4F" w:rsidRPr="00011E4F" w:rsidTr="00011E4F">
        <w:trPr>
          <w:trHeight w:val="300"/>
        </w:trPr>
        <w:tc>
          <w:tcPr>
            <w:tcW w:w="1303" w:type="dxa"/>
            <w:tcBorders>
              <w:top w:val="nil"/>
              <w:left w:val="single" w:sz="4" w:space="0" w:color="auto"/>
              <w:bottom w:val="nil"/>
              <w:right w:val="single" w:sz="4" w:space="0" w:color="auto"/>
            </w:tcBorders>
            <w:shd w:val="clear" w:color="auto" w:fill="auto"/>
            <w:noWrap/>
            <w:vAlign w:val="center"/>
            <w:hideMark/>
          </w:tcPr>
          <w:p w:rsidR="00011E4F" w:rsidRPr="00011E4F" w:rsidRDefault="00011E4F" w:rsidP="00011E4F">
            <w:pPr>
              <w:spacing w:after="0" w:line="240" w:lineRule="auto"/>
              <w:jc w:val="center"/>
              <w:rPr>
                <w:rFonts w:ascii="Calibri" w:eastAsia="Times New Roman" w:hAnsi="Calibri" w:cs="Calibri"/>
                <w:b/>
                <w:bCs/>
                <w:sz w:val="16"/>
                <w:szCs w:val="16"/>
              </w:rPr>
            </w:pPr>
            <w:r w:rsidRPr="00011E4F">
              <w:rPr>
                <w:rFonts w:ascii="Calibri" w:eastAsia="Times New Roman" w:hAnsi="Calibri" w:cs="Calibri"/>
                <w:b/>
                <w:bCs/>
                <w:sz w:val="16"/>
                <w:szCs w:val="16"/>
              </w:rPr>
              <w:t>85+</w:t>
            </w:r>
          </w:p>
        </w:tc>
        <w:tc>
          <w:tcPr>
            <w:tcW w:w="992" w:type="dxa"/>
            <w:tcBorders>
              <w:top w:val="nil"/>
              <w:left w:val="nil"/>
              <w:bottom w:val="nil"/>
              <w:right w:val="nil"/>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sz w:val="20"/>
                <w:szCs w:val="20"/>
              </w:rPr>
            </w:pPr>
            <w:r w:rsidRPr="00011E4F">
              <w:rPr>
                <w:rFonts w:ascii="Calibri" w:eastAsia="Times New Roman" w:hAnsi="Calibri" w:cs="Calibri"/>
                <w:sz w:val="20"/>
                <w:szCs w:val="20"/>
              </w:rPr>
              <w:t xml:space="preserve">        6,480 </w:t>
            </w:r>
          </w:p>
        </w:tc>
        <w:tc>
          <w:tcPr>
            <w:tcW w:w="992" w:type="dxa"/>
            <w:tcBorders>
              <w:top w:val="nil"/>
              <w:left w:val="nil"/>
              <w:bottom w:val="nil"/>
              <w:right w:val="nil"/>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sz w:val="20"/>
                <w:szCs w:val="20"/>
              </w:rPr>
            </w:pPr>
            <w:r w:rsidRPr="00011E4F">
              <w:rPr>
                <w:rFonts w:ascii="Calibri" w:eastAsia="Times New Roman" w:hAnsi="Calibri" w:cs="Calibri"/>
                <w:sz w:val="20"/>
                <w:szCs w:val="20"/>
              </w:rPr>
              <w:t xml:space="preserve">        7,736 </w:t>
            </w:r>
          </w:p>
        </w:tc>
        <w:tc>
          <w:tcPr>
            <w:tcW w:w="993" w:type="dxa"/>
            <w:tcBorders>
              <w:top w:val="nil"/>
              <w:left w:val="nil"/>
              <w:bottom w:val="nil"/>
              <w:right w:val="single" w:sz="4" w:space="0" w:color="auto"/>
            </w:tcBorders>
            <w:shd w:val="clear" w:color="auto" w:fill="auto"/>
            <w:noWrap/>
            <w:vAlign w:val="center"/>
            <w:hideMark/>
          </w:tcPr>
          <w:p w:rsidR="00011E4F" w:rsidRPr="00011E4F" w:rsidRDefault="00011E4F" w:rsidP="00011E4F">
            <w:pPr>
              <w:spacing w:after="0" w:line="240" w:lineRule="auto"/>
              <w:jc w:val="right"/>
              <w:rPr>
                <w:rFonts w:ascii="Calibri" w:eastAsia="Times New Roman" w:hAnsi="Calibri" w:cs="Calibri"/>
                <w:b/>
                <w:bCs/>
                <w:sz w:val="20"/>
                <w:szCs w:val="20"/>
              </w:rPr>
            </w:pPr>
            <w:r w:rsidRPr="00011E4F">
              <w:rPr>
                <w:rFonts w:ascii="Calibri" w:eastAsia="Times New Roman" w:hAnsi="Calibri" w:cs="Calibri"/>
                <w:b/>
                <w:bCs/>
                <w:sz w:val="20"/>
                <w:szCs w:val="20"/>
              </w:rPr>
              <w:t xml:space="preserve">      14,216 </w:t>
            </w:r>
          </w:p>
        </w:tc>
      </w:tr>
      <w:tr w:rsidR="00011E4F" w:rsidRPr="00011E4F" w:rsidTr="00011E4F">
        <w:trPr>
          <w:trHeight w:val="300"/>
        </w:trPr>
        <w:tc>
          <w:tcPr>
            <w:tcW w:w="130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011E4F" w:rsidRPr="00011E4F" w:rsidRDefault="00011E4F" w:rsidP="00011E4F">
            <w:pPr>
              <w:spacing w:after="0" w:line="240" w:lineRule="auto"/>
              <w:jc w:val="center"/>
              <w:rPr>
                <w:rFonts w:ascii="Calibri" w:eastAsia="Times New Roman" w:hAnsi="Calibri" w:cs="Calibri"/>
                <w:b/>
                <w:bCs/>
                <w:sz w:val="16"/>
                <w:szCs w:val="16"/>
              </w:rPr>
            </w:pPr>
            <w:r w:rsidRPr="00011E4F">
              <w:rPr>
                <w:rFonts w:ascii="Calibri" w:eastAsia="Times New Roman" w:hAnsi="Calibri" w:cs="Calibri"/>
                <w:b/>
                <w:bCs/>
                <w:sz w:val="16"/>
                <w:szCs w:val="16"/>
              </w:rPr>
              <w:t>Gjithsej</w:t>
            </w:r>
          </w:p>
        </w:tc>
        <w:tc>
          <w:tcPr>
            <w:tcW w:w="992" w:type="dxa"/>
            <w:tcBorders>
              <w:top w:val="single" w:sz="4" w:space="0" w:color="auto"/>
              <w:left w:val="nil"/>
              <w:bottom w:val="single" w:sz="4" w:space="0" w:color="auto"/>
              <w:right w:val="nil"/>
            </w:tcBorders>
            <w:shd w:val="clear" w:color="000000" w:fill="D9D9D9"/>
            <w:noWrap/>
            <w:vAlign w:val="center"/>
            <w:hideMark/>
          </w:tcPr>
          <w:p w:rsidR="00011E4F" w:rsidRPr="00011E4F" w:rsidRDefault="00011E4F" w:rsidP="00011E4F">
            <w:pPr>
              <w:spacing w:after="0" w:line="240" w:lineRule="auto"/>
              <w:jc w:val="right"/>
              <w:rPr>
                <w:rFonts w:ascii="Calibri" w:eastAsia="Times New Roman" w:hAnsi="Calibri" w:cs="Calibri"/>
                <w:b/>
                <w:bCs/>
                <w:sz w:val="20"/>
                <w:szCs w:val="20"/>
              </w:rPr>
            </w:pPr>
            <w:r w:rsidRPr="00011E4F">
              <w:rPr>
                <w:rFonts w:ascii="Calibri" w:eastAsia="Times New Roman" w:hAnsi="Calibri" w:cs="Calibri"/>
                <w:b/>
                <w:bCs/>
                <w:sz w:val="20"/>
                <w:szCs w:val="20"/>
              </w:rPr>
              <w:t xml:space="preserve">   455,207 </w:t>
            </w:r>
          </w:p>
        </w:tc>
        <w:tc>
          <w:tcPr>
            <w:tcW w:w="992" w:type="dxa"/>
            <w:tcBorders>
              <w:top w:val="single" w:sz="4" w:space="0" w:color="auto"/>
              <w:left w:val="single" w:sz="4" w:space="0" w:color="auto"/>
              <w:bottom w:val="single" w:sz="4" w:space="0" w:color="auto"/>
              <w:right w:val="nil"/>
            </w:tcBorders>
            <w:shd w:val="clear" w:color="000000" w:fill="D9D9D9"/>
            <w:noWrap/>
            <w:vAlign w:val="center"/>
            <w:hideMark/>
          </w:tcPr>
          <w:p w:rsidR="00011E4F" w:rsidRPr="00011E4F" w:rsidRDefault="00011E4F" w:rsidP="00011E4F">
            <w:pPr>
              <w:spacing w:after="0" w:line="240" w:lineRule="auto"/>
              <w:jc w:val="right"/>
              <w:rPr>
                <w:rFonts w:ascii="Calibri" w:eastAsia="Times New Roman" w:hAnsi="Calibri" w:cs="Calibri"/>
                <w:b/>
                <w:bCs/>
                <w:sz w:val="20"/>
                <w:szCs w:val="20"/>
              </w:rPr>
            </w:pPr>
            <w:r w:rsidRPr="00011E4F">
              <w:rPr>
                <w:rFonts w:ascii="Calibri" w:eastAsia="Times New Roman" w:hAnsi="Calibri" w:cs="Calibri"/>
                <w:b/>
                <w:bCs/>
                <w:sz w:val="20"/>
                <w:szCs w:val="20"/>
              </w:rPr>
              <w:t xml:space="preserve">   470,061 </w:t>
            </w:r>
          </w:p>
        </w:tc>
        <w:tc>
          <w:tcPr>
            <w:tcW w:w="99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011E4F" w:rsidRPr="00011E4F" w:rsidRDefault="00011E4F" w:rsidP="00011E4F">
            <w:pPr>
              <w:spacing w:after="0" w:line="240" w:lineRule="auto"/>
              <w:jc w:val="right"/>
              <w:rPr>
                <w:rFonts w:ascii="Calibri" w:eastAsia="Times New Roman" w:hAnsi="Calibri" w:cs="Calibri"/>
                <w:b/>
                <w:bCs/>
                <w:sz w:val="20"/>
                <w:szCs w:val="20"/>
              </w:rPr>
            </w:pPr>
            <w:r w:rsidRPr="00011E4F">
              <w:rPr>
                <w:rFonts w:ascii="Calibri" w:eastAsia="Times New Roman" w:hAnsi="Calibri" w:cs="Calibri"/>
                <w:b/>
                <w:bCs/>
                <w:sz w:val="20"/>
                <w:szCs w:val="20"/>
              </w:rPr>
              <w:t xml:space="preserve">   925,268 </w:t>
            </w:r>
          </w:p>
        </w:tc>
      </w:tr>
      <w:tr w:rsidR="00011E4F" w:rsidRPr="00011E4F" w:rsidTr="00011E4F">
        <w:trPr>
          <w:trHeight w:val="300"/>
        </w:trPr>
        <w:tc>
          <w:tcPr>
            <w:tcW w:w="1303" w:type="dxa"/>
            <w:tcBorders>
              <w:top w:val="nil"/>
              <w:left w:val="nil"/>
              <w:bottom w:val="nil"/>
              <w:right w:val="nil"/>
            </w:tcBorders>
            <w:shd w:val="clear" w:color="000000" w:fill="FFFFFF"/>
            <w:noWrap/>
            <w:vAlign w:val="bottom"/>
            <w:hideMark/>
          </w:tcPr>
          <w:p w:rsidR="00011E4F" w:rsidRPr="00011E4F" w:rsidRDefault="00011E4F" w:rsidP="00011E4F">
            <w:pPr>
              <w:spacing w:after="0" w:line="240" w:lineRule="auto"/>
              <w:rPr>
                <w:rFonts w:ascii="Calibri" w:eastAsia="Times New Roman" w:hAnsi="Calibri" w:cs="Calibri"/>
                <w:color w:val="000000"/>
              </w:rPr>
            </w:pPr>
            <w:r w:rsidRPr="00011E4F">
              <w:rPr>
                <w:rFonts w:ascii="Calibri" w:eastAsia="Times New Roman" w:hAnsi="Calibri" w:cs="Calibri"/>
                <w:color w:val="000000"/>
              </w:rPr>
              <w:t> </w:t>
            </w:r>
          </w:p>
        </w:tc>
        <w:tc>
          <w:tcPr>
            <w:tcW w:w="992" w:type="dxa"/>
            <w:tcBorders>
              <w:top w:val="nil"/>
              <w:left w:val="nil"/>
              <w:bottom w:val="nil"/>
              <w:right w:val="nil"/>
            </w:tcBorders>
            <w:shd w:val="clear" w:color="000000" w:fill="FFFFFF"/>
            <w:noWrap/>
            <w:vAlign w:val="bottom"/>
            <w:hideMark/>
          </w:tcPr>
          <w:p w:rsidR="00011E4F" w:rsidRPr="00011E4F" w:rsidRDefault="00011E4F" w:rsidP="00011E4F">
            <w:pPr>
              <w:spacing w:after="0" w:line="240" w:lineRule="auto"/>
              <w:rPr>
                <w:rFonts w:ascii="Calibri" w:eastAsia="Times New Roman" w:hAnsi="Calibri" w:cs="Calibri"/>
                <w:color w:val="000000"/>
              </w:rPr>
            </w:pPr>
            <w:r w:rsidRPr="00011E4F">
              <w:rPr>
                <w:rFonts w:ascii="Calibri" w:eastAsia="Times New Roman" w:hAnsi="Calibri" w:cs="Calibri"/>
                <w:color w:val="000000"/>
              </w:rPr>
              <w:t> </w:t>
            </w:r>
          </w:p>
        </w:tc>
        <w:tc>
          <w:tcPr>
            <w:tcW w:w="992" w:type="dxa"/>
            <w:tcBorders>
              <w:top w:val="nil"/>
              <w:left w:val="nil"/>
              <w:bottom w:val="nil"/>
              <w:right w:val="nil"/>
            </w:tcBorders>
            <w:shd w:val="clear" w:color="000000" w:fill="FFFFFF"/>
            <w:noWrap/>
            <w:vAlign w:val="bottom"/>
            <w:hideMark/>
          </w:tcPr>
          <w:p w:rsidR="00011E4F" w:rsidRPr="00011E4F" w:rsidRDefault="00011E4F" w:rsidP="00011E4F">
            <w:pPr>
              <w:spacing w:after="0" w:line="240" w:lineRule="auto"/>
              <w:rPr>
                <w:rFonts w:ascii="Calibri" w:eastAsia="Times New Roman" w:hAnsi="Calibri" w:cs="Calibri"/>
                <w:color w:val="000000"/>
              </w:rPr>
            </w:pPr>
            <w:r w:rsidRPr="00011E4F">
              <w:rPr>
                <w:rFonts w:ascii="Calibri" w:eastAsia="Times New Roman" w:hAnsi="Calibri" w:cs="Calibri"/>
                <w:color w:val="000000"/>
              </w:rPr>
              <w:t> </w:t>
            </w:r>
          </w:p>
        </w:tc>
        <w:tc>
          <w:tcPr>
            <w:tcW w:w="993" w:type="dxa"/>
            <w:tcBorders>
              <w:top w:val="nil"/>
              <w:left w:val="nil"/>
              <w:bottom w:val="nil"/>
              <w:right w:val="nil"/>
            </w:tcBorders>
            <w:shd w:val="clear" w:color="000000" w:fill="FFFFFF"/>
            <w:noWrap/>
            <w:vAlign w:val="bottom"/>
            <w:hideMark/>
          </w:tcPr>
          <w:p w:rsidR="00011E4F" w:rsidRPr="00011E4F" w:rsidRDefault="00011E4F" w:rsidP="00011E4F">
            <w:pPr>
              <w:spacing w:after="0" w:line="240" w:lineRule="auto"/>
              <w:rPr>
                <w:rFonts w:ascii="Calibri" w:eastAsia="Times New Roman" w:hAnsi="Calibri" w:cs="Calibri"/>
                <w:color w:val="000000"/>
              </w:rPr>
            </w:pPr>
            <w:r w:rsidRPr="00011E4F">
              <w:rPr>
                <w:rFonts w:ascii="Calibri" w:eastAsia="Times New Roman" w:hAnsi="Calibri" w:cs="Calibri"/>
                <w:color w:val="000000"/>
              </w:rPr>
              <w:t> </w:t>
            </w:r>
          </w:p>
        </w:tc>
      </w:tr>
      <w:tr w:rsidR="00011E4F" w:rsidRPr="00011E4F" w:rsidTr="00011E4F">
        <w:trPr>
          <w:trHeight w:val="300"/>
        </w:trPr>
        <w:tc>
          <w:tcPr>
            <w:tcW w:w="3287" w:type="dxa"/>
            <w:gridSpan w:val="3"/>
            <w:tcBorders>
              <w:top w:val="nil"/>
              <w:left w:val="nil"/>
              <w:bottom w:val="nil"/>
              <w:right w:val="nil"/>
            </w:tcBorders>
            <w:shd w:val="clear" w:color="000000" w:fill="FFFFFF"/>
            <w:noWrap/>
            <w:vAlign w:val="bottom"/>
            <w:hideMark/>
          </w:tcPr>
          <w:p w:rsidR="00011E4F" w:rsidRPr="00011E4F" w:rsidRDefault="00011E4F" w:rsidP="00011E4F">
            <w:pPr>
              <w:spacing w:after="0" w:line="240" w:lineRule="auto"/>
              <w:rPr>
                <w:rFonts w:ascii="Calibri" w:eastAsia="Times New Roman" w:hAnsi="Calibri" w:cs="Calibri"/>
                <w:color w:val="000000"/>
              </w:rPr>
            </w:pPr>
            <w:r w:rsidRPr="00011E4F">
              <w:rPr>
                <w:rFonts w:ascii="Calibri" w:eastAsia="Times New Roman" w:hAnsi="Calibri" w:cs="Calibri"/>
                <w:color w:val="000000"/>
              </w:rPr>
              <w:t>Burimi: Përllogaritje INSTAT</w:t>
            </w:r>
          </w:p>
        </w:tc>
        <w:tc>
          <w:tcPr>
            <w:tcW w:w="993" w:type="dxa"/>
            <w:tcBorders>
              <w:top w:val="nil"/>
              <w:left w:val="nil"/>
              <w:bottom w:val="nil"/>
              <w:right w:val="nil"/>
            </w:tcBorders>
            <w:shd w:val="clear" w:color="000000" w:fill="FFFFFF"/>
            <w:noWrap/>
            <w:vAlign w:val="bottom"/>
            <w:hideMark/>
          </w:tcPr>
          <w:p w:rsidR="00011E4F" w:rsidRPr="00011E4F" w:rsidRDefault="00011E4F" w:rsidP="00011E4F">
            <w:pPr>
              <w:spacing w:after="0" w:line="240" w:lineRule="auto"/>
              <w:rPr>
                <w:rFonts w:ascii="Calibri" w:eastAsia="Times New Roman" w:hAnsi="Calibri" w:cs="Calibri"/>
                <w:color w:val="000000"/>
              </w:rPr>
            </w:pPr>
            <w:r w:rsidRPr="00011E4F">
              <w:rPr>
                <w:rFonts w:ascii="Calibri" w:eastAsia="Times New Roman" w:hAnsi="Calibri" w:cs="Calibri"/>
                <w:color w:val="000000"/>
              </w:rPr>
              <w:t> </w:t>
            </w:r>
          </w:p>
        </w:tc>
      </w:tr>
    </w:tbl>
    <w:p w:rsidR="00011E4F" w:rsidRPr="00011E4F" w:rsidRDefault="00011E4F" w:rsidP="00331FD5">
      <w:pPr>
        <w:rPr>
          <w:b/>
        </w:rPr>
      </w:pPr>
    </w:p>
    <w:sectPr w:rsidR="00011E4F" w:rsidRPr="00011E4F">
      <w:footerReference w:type="default" r:id="rId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2EAF" w:rsidRDefault="00032EAF" w:rsidP="00C544BB">
      <w:pPr>
        <w:spacing w:after="0" w:line="240" w:lineRule="auto"/>
      </w:pPr>
      <w:r>
        <w:separator/>
      </w:r>
    </w:p>
  </w:endnote>
  <w:endnote w:type="continuationSeparator" w:id="0">
    <w:p w:rsidR="00032EAF" w:rsidRDefault="00032EAF" w:rsidP="00C54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auto"/>
    <w:pitch w:val="default"/>
  </w:font>
  <w:font w:name="Helv">
    <w:altName w:val="Arial"/>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5266904"/>
      <w:docPartObj>
        <w:docPartGallery w:val="Page Numbers (Bottom of Page)"/>
        <w:docPartUnique/>
      </w:docPartObj>
    </w:sdtPr>
    <w:sdtEndPr>
      <w:rPr>
        <w:noProof/>
      </w:rPr>
    </w:sdtEndPr>
    <w:sdtContent>
      <w:p w:rsidR="00EF0A4C" w:rsidRDefault="00EF0A4C">
        <w:pPr>
          <w:pStyle w:val="Footer"/>
          <w:jc w:val="right"/>
        </w:pPr>
        <w:r>
          <w:fldChar w:fldCharType="begin"/>
        </w:r>
        <w:r>
          <w:instrText xml:space="preserve"> PAGE   \* MERGEFORMAT </w:instrText>
        </w:r>
        <w:r>
          <w:fldChar w:fldCharType="separate"/>
        </w:r>
        <w:r w:rsidR="00140C55">
          <w:rPr>
            <w:noProof/>
          </w:rPr>
          <w:t>1</w:t>
        </w:r>
        <w:r>
          <w:rPr>
            <w:noProof/>
          </w:rPr>
          <w:fldChar w:fldCharType="end"/>
        </w:r>
      </w:p>
    </w:sdtContent>
  </w:sdt>
  <w:p w:rsidR="00EF0A4C" w:rsidRDefault="00EF0A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2EAF" w:rsidRDefault="00032EAF" w:rsidP="00C544BB">
      <w:pPr>
        <w:spacing w:after="0" w:line="240" w:lineRule="auto"/>
      </w:pPr>
      <w:r>
        <w:separator/>
      </w:r>
    </w:p>
  </w:footnote>
  <w:footnote w:type="continuationSeparator" w:id="0">
    <w:p w:rsidR="00032EAF" w:rsidRDefault="00032EAF" w:rsidP="00C544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77DA1"/>
    <w:multiLevelType w:val="hybridMultilevel"/>
    <w:tmpl w:val="D42AD6A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
    <w:nsid w:val="051A6F02"/>
    <w:multiLevelType w:val="hybridMultilevel"/>
    <w:tmpl w:val="0390E85A"/>
    <w:lvl w:ilvl="0" w:tplc="2DB026D4">
      <w:numFmt w:val="bullet"/>
      <w:lvlText w:val="-"/>
      <w:lvlJc w:val="left"/>
      <w:pPr>
        <w:ind w:left="720" w:hanging="360"/>
      </w:pPr>
      <w:rPr>
        <w:rFonts w:ascii="Calibri" w:eastAsia="Calibri" w:hAnsi="Calibri" w:cs="Calibri"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2">
    <w:nsid w:val="074514D1"/>
    <w:multiLevelType w:val="hybridMultilevel"/>
    <w:tmpl w:val="785013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nsid w:val="0904154C"/>
    <w:multiLevelType w:val="hybridMultilevel"/>
    <w:tmpl w:val="5360E2E0"/>
    <w:lvl w:ilvl="0" w:tplc="0409000D">
      <w:start w:val="1"/>
      <w:numFmt w:val="bullet"/>
      <w:lvlText w:val=""/>
      <w:lvlJc w:val="left"/>
      <w:pPr>
        <w:ind w:left="720" w:hanging="360"/>
      </w:pPr>
      <w:rPr>
        <w:rFonts w:ascii="Wingdings" w:hAnsi="Wingdings"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4">
    <w:nsid w:val="0A3D70E6"/>
    <w:multiLevelType w:val="hybridMultilevel"/>
    <w:tmpl w:val="8674AF1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0CAE1A2A"/>
    <w:multiLevelType w:val="hybridMultilevel"/>
    <w:tmpl w:val="91EA642A"/>
    <w:lvl w:ilvl="0" w:tplc="88AA81AE">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43A3466"/>
    <w:multiLevelType w:val="hybridMultilevel"/>
    <w:tmpl w:val="EDA0C18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16E803BD"/>
    <w:multiLevelType w:val="hybridMultilevel"/>
    <w:tmpl w:val="38905386"/>
    <w:lvl w:ilvl="0" w:tplc="D39208F0">
      <w:numFmt w:val="bullet"/>
      <w:lvlText w:val=""/>
      <w:lvlJc w:val="left"/>
      <w:pPr>
        <w:ind w:left="720" w:hanging="360"/>
      </w:pPr>
      <w:rPr>
        <w:rFonts w:ascii="Wingdings" w:eastAsia="Calibri" w:hAnsi="Wingdings" w:cs="Times New Roman" w:hint="default"/>
        <w:i/>
        <w:color w:val="000000"/>
        <w:sz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7A7281D"/>
    <w:multiLevelType w:val="hybridMultilevel"/>
    <w:tmpl w:val="2DB4A96A"/>
    <w:lvl w:ilvl="0" w:tplc="0409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9">
    <w:nsid w:val="18E35F87"/>
    <w:multiLevelType w:val="hybridMultilevel"/>
    <w:tmpl w:val="BDB8B1D6"/>
    <w:lvl w:ilvl="0" w:tplc="C0C84AA8">
      <w:start w:val="1"/>
      <w:numFmt w:val="decimal"/>
      <w:lvlText w:val="%1."/>
      <w:lvlJc w:val="left"/>
      <w:pPr>
        <w:ind w:left="360" w:hanging="360"/>
      </w:pPr>
      <w:rPr>
        <w:rFonts w:eastAsia="Calibri" w:hint="default"/>
        <w:b/>
      </w:rPr>
    </w:lvl>
    <w:lvl w:ilvl="1" w:tplc="041C0019">
      <w:start w:val="1"/>
      <w:numFmt w:val="lowerLetter"/>
      <w:lvlText w:val="%2."/>
      <w:lvlJc w:val="left"/>
      <w:pPr>
        <w:ind w:left="1080" w:hanging="360"/>
      </w:pPr>
    </w:lvl>
    <w:lvl w:ilvl="2" w:tplc="041C001B">
      <w:start w:val="1"/>
      <w:numFmt w:val="lowerRoman"/>
      <w:lvlText w:val="%3."/>
      <w:lvlJc w:val="right"/>
      <w:pPr>
        <w:ind w:left="1800" w:hanging="180"/>
      </w:pPr>
    </w:lvl>
    <w:lvl w:ilvl="3" w:tplc="041C000F">
      <w:start w:val="1"/>
      <w:numFmt w:val="decimal"/>
      <w:lvlText w:val="%4."/>
      <w:lvlJc w:val="left"/>
      <w:pPr>
        <w:ind w:left="2520" w:hanging="360"/>
      </w:pPr>
    </w:lvl>
    <w:lvl w:ilvl="4" w:tplc="041C0019">
      <w:start w:val="1"/>
      <w:numFmt w:val="lowerLetter"/>
      <w:lvlText w:val="%5."/>
      <w:lvlJc w:val="left"/>
      <w:pPr>
        <w:ind w:left="3240" w:hanging="360"/>
      </w:pPr>
    </w:lvl>
    <w:lvl w:ilvl="5" w:tplc="041C001B">
      <w:start w:val="1"/>
      <w:numFmt w:val="lowerRoman"/>
      <w:lvlText w:val="%6."/>
      <w:lvlJc w:val="right"/>
      <w:pPr>
        <w:ind w:left="3960" w:hanging="180"/>
      </w:pPr>
    </w:lvl>
    <w:lvl w:ilvl="6" w:tplc="041C000F">
      <w:start w:val="1"/>
      <w:numFmt w:val="decimal"/>
      <w:lvlText w:val="%7."/>
      <w:lvlJc w:val="left"/>
      <w:pPr>
        <w:ind w:left="4680" w:hanging="360"/>
      </w:pPr>
    </w:lvl>
    <w:lvl w:ilvl="7" w:tplc="041C0019">
      <w:start w:val="1"/>
      <w:numFmt w:val="lowerLetter"/>
      <w:lvlText w:val="%8."/>
      <w:lvlJc w:val="left"/>
      <w:pPr>
        <w:ind w:left="5400" w:hanging="360"/>
      </w:pPr>
    </w:lvl>
    <w:lvl w:ilvl="8" w:tplc="041C001B">
      <w:start w:val="1"/>
      <w:numFmt w:val="lowerRoman"/>
      <w:lvlText w:val="%9."/>
      <w:lvlJc w:val="right"/>
      <w:pPr>
        <w:ind w:left="6120" w:hanging="180"/>
      </w:pPr>
    </w:lvl>
  </w:abstractNum>
  <w:abstractNum w:abstractNumId="10">
    <w:nsid w:val="1BC3500B"/>
    <w:multiLevelType w:val="hybridMultilevel"/>
    <w:tmpl w:val="2A243494"/>
    <w:lvl w:ilvl="0" w:tplc="F524FCA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1CAA4BED"/>
    <w:multiLevelType w:val="hybridMultilevel"/>
    <w:tmpl w:val="1C403E22"/>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1CE81420"/>
    <w:multiLevelType w:val="hybridMultilevel"/>
    <w:tmpl w:val="ADBC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3A0476"/>
    <w:multiLevelType w:val="multilevel"/>
    <w:tmpl w:val="8CFC13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21271112"/>
    <w:multiLevelType w:val="hybridMultilevel"/>
    <w:tmpl w:val="01F8F33C"/>
    <w:lvl w:ilvl="0" w:tplc="0409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15">
    <w:nsid w:val="22710F42"/>
    <w:multiLevelType w:val="hybridMultilevel"/>
    <w:tmpl w:val="88EA2384"/>
    <w:lvl w:ilvl="0" w:tplc="041C000F">
      <w:start w:val="1"/>
      <w:numFmt w:val="decimal"/>
      <w:lvlText w:val="%1."/>
      <w:lvlJc w:val="left"/>
      <w:pPr>
        <w:ind w:left="720" w:hanging="360"/>
      </w:p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16">
    <w:nsid w:val="25987AC8"/>
    <w:multiLevelType w:val="hybridMultilevel"/>
    <w:tmpl w:val="5192B6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276D324E"/>
    <w:multiLevelType w:val="hybridMultilevel"/>
    <w:tmpl w:val="213665F4"/>
    <w:lvl w:ilvl="0" w:tplc="04090001">
      <w:start w:val="1"/>
      <w:numFmt w:val="bullet"/>
      <w:lvlText w:val=""/>
      <w:lvlJc w:val="left"/>
      <w:pPr>
        <w:ind w:left="108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nsid w:val="292C46FD"/>
    <w:multiLevelType w:val="hybridMultilevel"/>
    <w:tmpl w:val="8218389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2B2F60C3"/>
    <w:multiLevelType w:val="hybridMultilevel"/>
    <w:tmpl w:val="CA744EBA"/>
    <w:lvl w:ilvl="0" w:tplc="51A82FE4">
      <w:start w:val="1"/>
      <w:numFmt w:val="bullet"/>
      <w:lvlText w:val=""/>
      <w:lvlJc w:val="left"/>
      <w:pPr>
        <w:ind w:left="720" w:hanging="360"/>
      </w:pPr>
      <w:rPr>
        <w:rFonts w:ascii="Wingdings" w:hAnsi="Wingdings"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20">
    <w:nsid w:val="32330E61"/>
    <w:multiLevelType w:val="multilevel"/>
    <w:tmpl w:val="85FEE3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37D51587"/>
    <w:multiLevelType w:val="hybridMultilevel"/>
    <w:tmpl w:val="88EA2384"/>
    <w:lvl w:ilvl="0" w:tplc="041C000F">
      <w:start w:val="1"/>
      <w:numFmt w:val="decimal"/>
      <w:lvlText w:val="%1."/>
      <w:lvlJc w:val="left"/>
      <w:pPr>
        <w:ind w:left="720" w:hanging="360"/>
      </w:p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22">
    <w:nsid w:val="3FF9797C"/>
    <w:multiLevelType w:val="hybridMultilevel"/>
    <w:tmpl w:val="4DE22D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41800FFE"/>
    <w:multiLevelType w:val="hybridMultilevel"/>
    <w:tmpl w:val="AAEA5BFC"/>
    <w:lvl w:ilvl="0" w:tplc="7D243A2A">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6A15645"/>
    <w:multiLevelType w:val="hybridMultilevel"/>
    <w:tmpl w:val="3E8A9F9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nsid w:val="4AD92E6D"/>
    <w:multiLevelType w:val="hybridMultilevel"/>
    <w:tmpl w:val="6A9EA32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4AE3285D"/>
    <w:multiLevelType w:val="hybridMultilevel"/>
    <w:tmpl w:val="51B03102"/>
    <w:lvl w:ilvl="0" w:tplc="04090005">
      <w:start w:val="1"/>
      <w:numFmt w:val="bullet"/>
      <w:lvlText w:val=""/>
      <w:lvlJc w:val="left"/>
      <w:pPr>
        <w:ind w:left="360" w:hanging="360"/>
      </w:pPr>
      <w:rPr>
        <w:rFonts w:ascii="Wingdings" w:hAnsi="Wingdings" w:hint="default"/>
      </w:rPr>
    </w:lvl>
    <w:lvl w:ilvl="1" w:tplc="041C0003">
      <w:start w:val="1"/>
      <w:numFmt w:val="bullet"/>
      <w:lvlText w:val="o"/>
      <w:lvlJc w:val="left"/>
      <w:pPr>
        <w:ind w:left="1080" w:hanging="360"/>
      </w:pPr>
      <w:rPr>
        <w:rFonts w:ascii="Courier New" w:hAnsi="Courier New" w:cs="Courier New" w:hint="default"/>
      </w:rPr>
    </w:lvl>
    <w:lvl w:ilvl="2" w:tplc="041C0005">
      <w:start w:val="1"/>
      <w:numFmt w:val="bullet"/>
      <w:lvlText w:val=""/>
      <w:lvlJc w:val="left"/>
      <w:pPr>
        <w:ind w:left="1800" w:hanging="360"/>
      </w:pPr>
      <w:rPr>
        <w:rFonts w:ascii="Wingdings" w:hAnsi="Wingdings" w:hint="default"/>
      </w:rPr>
    </w:lvl>
    <w:lvl w:ilvl="3" w:tplc="041C0001">
      <w:start w:val="1"/>
      <w:numFmt w:val="bullet"/>
      <w:lvlText w:val=""/>
      <w:lvlJc w:val="left"/>
      <w:pPr>
        <w:ind w:left="2520" w:hanging="360"/>
      </w:pPr>
      <w:rPr>
        <w:rFonts w:ascii="Symbol" w:hAnsi="Symbol" w:hint="default"/>
      </w:rPr>
    </w:lvl>
    <w:lvl w:ilvl="4" w:tplc="041C0003">
      <w:start w:val="1"/>
      <w:numFmt w:val="bullet"/>
      <w:lvlText w:val="o"/>
      <w:lvlJc w:val="left"/>
      <w:pPr>
        <w:ind w:left="3240" w:hanging="360"/>
      </w:pPr>
      <w:rPr>
        <w:rFonts w:ascii="Courier New" w:hAnsi="Courier New" w:cs="Courier New" w:hint="default"/>
      </w:rPr>
    </w:lvl>
    <w:lvl w:ilvl="5" w:tplc="041C0005">
      <w:start w:val="1"/>
      <w:numFmt w:val="bullet"/>
      <w:lvlText w:val=""/>
      <w:lvlJc w:val="left"/>
      <w:pPr>
        <w:ind w:left="3960" w:hanging="360"/>
      </w:pPr>
      <w:rPr>
        <w:rFonts w:ascii="Wingdings" w:hAnsi="Wingdings" w:hint="default"/>
      </w:rPr>
    </w:lvl>
    <w:lvl w:ilvl="6" w:tplc="041C0001">
      <w:start w:val="1"/>
      <w:numFmt w:val="bullet"/>
      <w:lvlText w:val=""/>
      <w:lvlJc w:val="left"/>
      <w:pPr>
        <w:ind w:left="4680" w:hanging="360"/>
      </w:pPr>
      <w:rPr>
        <w:rFonts w:ascii="Symbol" w:hAnsi="Symbol" w:hint="default"/>
      </w:rPr>
    </w:lvl>
    <w:lvl w:ilvl="7" w:tplc="041C0003">
      <w:start w:val="1"/>
      <w:numFmt w:val="bullet"/>
      <w:lvlText w:val="o"/>
      <w:lvlJc w:val="left"/>
      <w:pPr>
        <w:ind w:left="5400" w:hanging="360"/>
      </w:pPr>
      <w:rPr>
        <w:rFonts w:ascii="Courier New" w:hAnsi="Courier New" w:cs="Courier New" w:hint="default"/>
      </w:rPr>
    </w:lvl>
    <w:lvl w:ilvl="8" w:tplc="041C0005">
      <w:start w:val="1"/>
      <w:numFmt w:val="bullet"/>
      <w:lvlText w:val=""/>
      <w:lvlJc w:val="left"/>
      <w:pPr>
        <w:ind w:left="6120" w:hanging="360"/>
      </w:pPr>
      <w:rPr>
        <w:rFonts w:ascii="Wingdings" w:hAnsi="Wingdings" w:hint="default"/>
      </w:rPr>
    </w:lvl>
  </w:abstractNum>
  <w:abstractNum w:abstractNumId="27">
    <w:nsid w:val="4B524B90"/>
    <w:multiLevelType w:val="hybridMultilevel"/>
    <w:tmpl w:val="4928120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56B3555B"/>
    <w:multiLevelType w:val="hybridMultilevel"/>
    <w:tmpl w:val="90EAF0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nsid w:val="59071AAA"/>
    <w:multiLevelType w:val="hybridMultilevel"/>
    <w:tmpl w:val="00B0CEC2"/>
    <w:lvl w:ilvl="0" w:tplc="8D101A12">
      <w:start w:val="1"/>
      <w:numFmt w:val="decimal"/>
      <w:lvlText w:val="%1."/>
      <w:lvlJc w:val="left"/>
      <w:pPr>
        <w:ind w:left="360" w:hanging="360"/>
      </w:pPr>
      <w:rPr>
        <w:rFonts w:eastAsiaTheme="minorHAnsi"/>
        <w:b/>
      </w:rPr>
    </w:lvl>
    <w:lvl w:ilvl="1" w:tplc="041C0019">
      <w:start w:val="1"/>
      <w:numFmt w:val="lowerLetter"/>
      <w:lvlText w:val="%2."/>
      <w:lvlJc w:val="left"/>
      <w:pPr>
        <w:ind w:left="1080" w:hanging="360"/>
      </w:pPr>
    </w:lvl>
    <w:lvl w:ilvl="2" w:tplc="041C001B">
      <w:start w:val="1"/>
      <w:numFmt w:val="lowerRoman"/>
      <w:lvlText w:val="%3."/>
      <w:lvlJc w:val="right"/>
      <w:pPr>
        <w:ind w:left="1800" w:hanging="180"/>
      </w:pPr>
    </w:lvl>
    <w:lvl w:ilvl="3" w:tplc="041C000F">
      <w:start w:val="1"/>
      <w:numFmt w:val="decimal"/>
      <w:lvlText w:val="%4."/>
      <w:lvlJc w:val="left"/>
      <w:pPr>
        <w:ind w:left="2520" w:hanging="360"/>
      </w:pPr>
    </w:lvl>
    <w:lvl w:ilvl="4" w:tplc="041C0019">
      <w:start w:val="1"/>
      <w:numFmt w:val="lowerLetter"/>
      <w:lvlText w:val="%5."/>
      <w:lvlJc w:val="left"/>
      <w:pPr>
        <w:ind w:left="3240" w:hanging="360"/>
      </w:pPr>
    </w:lvl>
    <w:lvl w:ilvl="5" w:tplc="041C001B">
      <w:start w:val="1"/>
      <w:numFmt w:val="lowerRoman"/>
      <w:lvlText w:val="%6."/>
      <w:lvlJc w:val="right"/>
      <w:pPr>
        <w:ind w:left="3960" w:hanging="180"/>
      </w:pPr>
    </w:lvl>
    <w:lvl w:ilvl="6" w:tplc="041C000F">
      <w:start w:val="1"/>
      <w:numFmt w:val="decimal"/>
      <w:lvlText w:val="%7."/>
      <w:lvlJc w:val="left"/>
      <w:pPr>
        <w:ind w:left="4680" w:hanging="360"/>
      </w:pPr>
    </w:lvl>
    <w:lvl w:ilvl="7" w:tplc="041C0019">
      <w:start w:val="1"/>
      <w:numFmt w:val="lowerLetter"/>
      <w:lvlText w:val="%8."/>
      <w:lvlJc w:val="left"/>
      <w:pPr>
        <w:ind w:left="5400" w:hanging="360"/>
      </w:pPr>
    </w:lvl>
    <w:lvl w:ilvl="8" w:tplc="041C001B">
      <w:start w:val="1"/>
      <w:numFmt w:val="lowerRoman"/>
      <w:lvlText w:val="%9."/>
      <w:lvlJc w:val="right"/>
      <w:pPr>
        <w:ind w:left="6120" w:hanging="180"/>
      </w:pPr>
    </w:lvl>
  </w:abstractNum>
  <w:abstractNum w:abstractNumId="30">
    <w:nsid w:val="59972E5A"/>
    <w:multiLevelType w:val="hybridMultilevel"/>
    <w:tmpl w:val="DE1687DC"/>
    <w:lvl w:ilvl="0" w:tplc="A86A8B42">
      <w:start w:val="1"/>
      <w:numFmt w:val="decimal"/>
      <w:lvlText w:val="%1-"/>
      <w:lvlJc w:val="left"/>
      <w:pPr>
        <w:ind w:left="720" w:hanging="360"/>
      </w:pPr>
      <w:rPr>
        <w:rFonts w:ascii="Arial" w:hAnsi="Arial" w:cs="Arial" w:hint="default"/>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5A0F2CAE"/>
    <w:multiLevelType w:val="hybridMultilevel"/>
    <w:tmpl w:val="7E3E8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nsid w:val="60B26064"/>
    <w:multiLevelType w:val="hybridMultilevel"/>
    <w:tmpl w:val="3CEEFE8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611C3A43"/>
    <w:multiLevelType w:val="hybridMultilevel"/>
    <w:tmpl w:val="88EA2384"/>
    <w:lvl w:ilvl="0" w:tplc="041C000F">
      <w:start w:val="1"/>
      <w:numFmt w:val="decimal"/>
      <w:lvlText w:val="%1."/>
      <w:lvlJc w:val="left"/>
      <w:pPr>
        <w:ind w:left="720" w:hanging="360"/>
      </w:pPr>
    </w:lvl>
    <w:lvl w:ilvl="1" w:tplc="041C0019">
      <w:start w:val="1"/>
      <w:numFmt w:val="lowerLetter"/>
      <w:lvlText w:val="%2."/>
      <w:lvlJc w:val="left"/>
      <w:pPr>
        <w:ind w:left="1440" w:hanging="360"/>
      </w:pPr>
    </w:lvl>
    <w:lvl w:ilvl="2" w:tplc="041C001B">
      <w:start w:val="1"/>
      <w:numFmt w:val="lowerRoman"/>
      <w:lvlText w:val="%3."/>
      <w:lvlJc w:val="right"/>
      <w:pPr>
        <w:ind w:left="2160" w:hanging="180"/>
      </w:pPr>
    </w:lvl>
    <w:lvl w:ilvl="3" w:tplc="041C000F">
      <w:start w:val="1"/>
      <w:numFmt w:val="decimal"/>
      <w:lvlText w:val="%4."/>
      <w:lvlJc w:val="left"/>
      <w:pPr>
        <w:ind w:left="2880" w:hanging="360"/>
      </w:pPr>
    </w:lvl>
    <w:lvl w:ilvl="4" w:tplc="041C0019">
      <w:start w:val="1"/>
      <w:numFmt w:val="lowerLetter"/>
      <w:lvlText w:val="%5."/>
      <w:lvlJc w:val="left"/>
      <w:pPr>
        <w:ind w:left="3600" w:hanging="360"/>
      </w:pPr>
    </w:lvl>
    <w:lvl w:ilvl="5" w:tplc="041C001B">
      <w:start w:val="1"/>
      <w:numFmt w:val="lowerRoman"/>
      <w:lvlText w:val="%6."/>
      <w:lvlJc w:val="right"/>
      <w:pPr>
        <w:ind w:left="4320" w:hanging="180"/>
      </w:pPr>
    </w:lvl>
    <w:lvl w:ilvl="6" w:tplc="041C000F">
      <w:start w:val="1"/>
      <w:numFmt w:val="decimal"/>
      <w:lvlText w:val="%7."/>
      <w:lvlJc w:val="left"/>
      <w:pPr>
        <w:ind w:left="5040" w:hanging="360"/>
      </w:pPr>
    </w:lvl>
    <w:lvl w:ilvl="7" w:tplc="041C0019">
      <w:start w:val="1"/>
      <w:numFmt w:val="lowerLetter"/>
      <w:lvlText w:val="%8."/>
      <w:lvlJc w:val="left"/>
      <w:pPr>
        <w:ind w:left="5760" w:hanging="360"/>
      </w:pPr>
    </w:lvl>
    <w:lvl w:ilvl="8" w:tplc="041C001B">
      <w:start w:val="1"/>
      <w:numFmt w:val="lowerRoman"/>
      <w:lvlText w:val="%9."/>
      <w:lvlJc w:val="right"/>
      <w:pPr>
        <w:ind w:left="6480" w:hanging="180"/>
      </w:pPr>
    </w:lvl>
  </w:abstractNum>
  <w:abstractNum w:abstractNumId="34">
    <w:nsid w:val="65780460"/>
    <w:multiLevelType w:val="hybridMultilevel"/>
    <w:tmpl w:val="BDB8B1D6"/>
    <w:lvl w:ilvl="0" w:tplc="C0C84AA8">
      <w:start w:val="1"/>
      <w:numFmt w:val="decimal"/>
      <w:lvlText w:val="%1."/>
      <w:lvlJc w:val="left"/>
      <w:pPr>
        <w:ind w:left="360" w:hanging="360"/>
      </w:pPr>
      <w:rPr>
        <w:rFonts w:eastAsia="Calibri" w:hint="default"/>
        <w:b/>
      </w:rPr>
    </w:lvl>
    <w:lvl w:ilvl="1" w:tplc="041C0019">
      <w:start w:val="1"/>
      <w:numFmt w:val="lowerLetter"/>
      <w:lvlText w:val="%2."/>
      <w:lvlJc w:val="left"/>
      <w:pPr>
        <w:ind w:left="1080" w:hanging="360"/>
      </w:pPr>
    </w:lvl>
    <w:lvl w:ilvl="2" w:tplc="041C001B">
      <w:start w:val="1"/>
      <w:numFmt w:val="lowerRoman"/>
      <w:lvlText w:val="%3."/>
      <w:lvlJc w:val="right"/>
      <w:pPr>
        <w:ind w:left="1800" w:hanging="180"/>
      </w:pPr>
    </w:lvl>
    <w:lvl w:ilvl="3" w:tplc="041C000F">
      <w:start w:val="1"/>
      <w:numFmt w:val="decimal"/>
      <w:lvlText w:val="%4."/>
      <w:lvlJc w:val="left"/>
      <w:pPr>
        <w:ind w:left="2520" w:hanging="360"/>
      </w:pPr>
    </w:lvl>
    <w:lvl w:ilvl="4" w:tplc="041C0019">
      <w:start w:val="1"/>
      <w:numFmt w:val="lowerLetter"/>
      <w:lvlText w:val="%5."/>
      <w:lvlJc w:val="left"/>
      <w:pPr>
        <w:ind w:left="3240" w:hanging="360"/>
      </w:pPr>
    </w:lvl>
    <w:lvl w:ilvl="5" w:tplc="041C001B">
      <w:start w:val="1"/>
      <w:numFmt w:val="lowerRoman"/>
      <w:lvlText w:val="%6."/>
      <w:lvlJc w:val="right"/>
      <w:pPr>
        <w:ind w:left="3960" w:hanging="180"/>
      </w:pPr>
    </w:lvl>
    <w:lvl w:ilvl="6" w:tplc="041C000F">
      <w:start w:val="1"/>
      <w:numFmt w:val="decimal"/>
      <w:lvlText w:val="%7."/>
      <w:lvlJc w:val="left"/>
      <w:pPr>
        <w:ind w:left="4680" w:hanging="360"/>
      </w:pPr>
    </w:lvl>
    <w:lvl w:ilvl="7" w:tplc="041C0019">
      <w:start w:val="1"/>
      <w:numFmt w:val="lowerLetter"/>
      <w:lvlText w:val="%8."/>
      <w:lvlJc w:val="left"/>
      <w:pPr>
        <w:ind w:left="5400" w:hanging="360"/>
      </w:pPr>
    </w:lvl>
    <w:lvl w:ilvl="8" w:tplc="041C001B">
      <w:start w:val="1"/>
      <w:numFmt w:val="lowerRoman"/>
      <w:lvlText w:val="%9."/>
      <w:lvlJc w:val="right"/>
      <w:pPr>
        <w:ind w:left="6120" w:hanging="180"/>
      </w:pPr>
    </w:lvl>
  </w:abstractNum>
  <w:abstractNum w:abstractNumId="35">
    <w:nsid w:val="68CF2414"/>
    <w:multiLevelType w:val="hybridMultilevel"/>
    <w:tmpl w:val="7542CBBE"/>
    <w:lvl w:ilvl="0" w:tplc="0409000F">
      <w:start w:val="1"/>
      <w:numFmt w:val="decimal"/>
      <w:lvlText w:val="%1."/>
      <w:lvlJc w:val="left"/>
      <w:pPr>
        <w:ind w:left="720" w:hanging="360"/>
      </w:p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36">
    <w:nsid w:val="703E3739"/>
    <w:multiLevelType w:val="hybridMultilevel"/>
    <w:tmpl w:val="D744E4F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nsid w:val="711864F3"/>
    <w:multiLevelType w:val="hybridMultilevel"/>
    <w:tmpl w:val="2F288C32"/>
    <w:lvl w:ilvl="0" w:tplc="3BA0B234">
      <w:start w:val="1"/>
      <w:numFmt w:val="bullet"/>
      <w:lvlText w:val="˗"/>
      <w:lvlJc w:val="left"/>
      <w:pPr>
        <w:ind w:left="360" w:hanging="360"/>
      </w:pPr>
      <w:rPr>
        <w:rFonts w:ascii="Times New Roman" w:hAnsi="Times New Roman" w:cs="Times New Roman" w:hint="default"/>
      </w:rPr>
    </w:lvl>
    <w:lvl w:ilvl="1" w:tplc="041C0003">
      <w:start w:val="1"/>
      <w:numFmt w:val="bullet"/>
      <w:lvlText w:val="o"/>
      <w:lvlJc w:val="left"/>
      <w:pPr>
        <w:ind w:left="1080" w:hanging="360"/>
      </w:pPr>
      <w:rPr>
        <w:rFonts w:ascii="Courier New" w:hAnsi="Courier New" w:cs="Courier New" w:hint="default"/>
      </w:rPr>
    </w:lvl>
    <w:lvl w:ilvl="2" w:tplc="041C0005">
      <w:start w:val="1"/>
      <w:numFmt w:val="bullet"/>
      <w:lvlText w:val=""/>
      <w:lvlJc w:val="left"/>
      <w:pPr>
        <w:ind w:left="1800" w:hanging="360"/>
      </w:pPr>
      <w:rPr>
        <w:rFonts w:ascii="Wingdings" w:hAnsi="Wingdings" w:hint="default"/>
      </w:rPr>
    </w:lvl>
    <w:lvl w:ilvl="3" w:tplc="041C0001">
      <w:start w:val="1"/>
      <w:numFmt w:val="bullet"/>
      <w:lvlText w:val=""/>
      <w:lvlJc w:val="left"/>
      <w:pPr>
        <w:ind w:left="2520" w:hanging="360"/>
      </w:pPr>
      <w:rPr>
        <w:rFonts w:ascii="Symbol" w:hAnsi="Symbol" w:hint="default"/>
      </w:rPr>
    </w:lvl>
    <w:lvl w:ilvl="4" w:tplc="041C0003">
      <w:start w:val="1"/>
      <w:numFmt w:val="bullet"/>
      <w:lvlText w:val="o"/>
      <w:lvlJc w:val="left"/>
      <w:pPr>
        <w:ind w:left="3240" w:hanging="360"/>
      </w:pPr>
      <w:rPr>
        <w:rFonts w:ascii="Courier New" w:hAnsi="Courier New" w:cs="Courier New" w:hint="default"/>
      </w:rPr>
    </w:lvl>
    <w:lvl w:ilvl="5" w:tplc="041C0005">
      <w:start w:val="1"/>
      <w:numFmt w:val="bullet"/>
      <w:lvlText w:val=""/>
      <w:lvlJc w:val="left"/>
      <w:pPr>
        <w:ind w:left="3960" w:hanging="360"/>
      </w:pPr>
      <w:rPr>
        <w:rFonts w:ascii="Wingdings" w:hAnsi="Wingdings" w:hint="default"/>
      </w:rPr>
    </w:lvl>
    <w:lvl w:ilvl="6" w:tplc="041C0001">
      <w:start w:val="1"/>
      <w:numFmt w:val="bullet"/>
      <w:lvlText w:val=""/>
      <w:lvlJc w:val="left"/>
      <w:pPr>
        <w:ind w:left="4680" w:hanging="360"/>
      </w:pPr>
      <w:rPr>
        <w:rFonts w:ascii="Symbol" w:hAnsi="Symbol" w:hint="default"/>
      </w:rPr>
    </w:lvl>
    <w:lvl w:ilvl="7" w:tplc="041C0003">
      <w:start w:val="1"/>
      <w:numFmt w:val="bullet"/>
      <w:lvlText w:val="o"/>
      <w:lvlJc w:val="left"/>
      <w:pPr>
        <w:ind w:left="5400" w:hanging="360"/>
      </w:pPr>
      <w:rPr>
        <w:rFonts w:ascii="Courier New" w:hAnsi="Courier New" w:cs="Courier New" w:hint="default"/>
      </w:rPr>
    </w:lvl>
    <w:lvl w:ilvl="8" w:tplc="041C0005">
      <w:start w:val="1"/>
      <w:numFmt w:val="bullet"/>
      <w:lvlText w:val=""/>
      <w:lvlJc w:val="left"/>
      <w:pPr>
        <w:ind w:left="6120" w:hanging="360"/>
      </w:pPr>
      <w:rPr>
        <w:rFonts w:ascii="Wingdings" w:hAnsi="Wingdings" w:hint="default"/>
      </w:rPr>
    </w:lvl>
  </w:abstractNum>
  <w:abstractNum w:abstractNumId="38">
    <w:nsid w:val="73363CC6"/>
    <w:multiLevelType w:val="hybridMultilevel"/>
    <w:tmpl w:val="8A0EB62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73781BBB"/>
    <w:multiLevelType w:val="hybridMultilevel"/>
    <w:tmpl w:val="5BC40788"/>
    <w:lvl w:ilvl="0" w:tplc="BA56001A">
      <w:start w:val="1"/>
      <w:numFmt w:val="bullet"/>
      <w:lvlText w:val=""/>
      <w:lvlJc w:val="left"/>
      <w:pPr>
        <w:ind w:left="720" w:hanging="360"/>
      </w:pPr>
      <w:rPr>
        <w:rFonts w:ascii="Symbol" w:hAnsi="Symbol" w:hint="default"/>
        <w:lang w:val="it-I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60A307C"/>
    <w:multiLevelType w:val="hybridMultilevel"/>
    <w:tmpl w:val="7082A4C4"/>
    <w:lvl w:ilvl="0" w:tplc="C0C84AA8">
      <w:start w:val="1"/>
      <w:numFmt w:val="decimal"/>
      <w:lvlText w:val="%1."/>
      <w:lvlJc w:val="left"/>
      <w:pPr>
        <w:ind w:left="360" w:hanging="360"/>
      </w:pPr>
      <w:rPr>
        <w:rFonts w:eastAsia="Calibri" w:hint="default"/>
        <w:b/>
      </w:rPr>
    </w:lvl>
    <w:lvl w:ilvl="1" w:tplc="041C0019">
      <w:start w:val="1"/>
      <w:numFmt w:val="lowerLetter"/>
      <w:lvlText w:val="%2."/>
      <w:lvlJc w:val="left"/>
      <w:pPr>
        <w:ind w:left="1080" w:hanging="360"/>
      </w:pPr>
    </w:lvl>
    <w:lvl w:ilvl="2" w:tplc="041C001B">
      <w:start w:val="1"/>
      <w:numFmt w:val="lowerRoman"/>
      <w:lvlText w:val="%3."/>
      <w:lvlJc w:val="right"/>
      <w:pPr>
        <w:ind w:left="1800" w:hanging="180"/>
      </w:pPr>
    </w:lvl>
    <w:lvl w:ilvl="3" w:tplc="041C000F">
      <w:start w:val="1"/>
      <w:numFmt w:val="decimal"/>
      <w:lvlText w:val="%4."/>
      <w:lvlJc w:val="left"/>
      <w:pPr>
        <w:ind w:left="2520" w:hanging="360"/>
      </w:pPr>
    </w:lvl>
    <w:lvl w:ilvl="4" w:tplc="041C0019">
      <w:start w:val="1"/>
      <w:numFmt w:val="lowerLetter"/>
      <w:lvlText w:val="%5."/>
      <w:lvlJc w:val="left"/>
      <w:pPr>
        <w:ind w:left="3240" w:hanging="360"/>
      </w:pPr>
    </w:lvl>
    <w:lvl w:ilvl="5" w:tplc="041C001B">
      <w:start w:val="1"/>
      <w:numFmt w:val="lowerRoman"/>
      <w:lvlText w:val="%6."/>
      <w:lvlJc w:val="right"/>
      <w:pPr>
        <w:ind w:left="3960" w:hanging="180"/>
      </w:pPr>
    </w:lvl>
    <w:lvl w:ilvl="6" w:tplc="041C000F">
      <w:start w:val="1"/>
      <w:numFmt w:val="decimal"/>
      <w:lvlText w:val="%7."/>
      <w:lvlJc w:val="left"/>
      <w:pPr>
        <w:ind w:left="4680" w:hanging="360"/>
      </w:pPr>
    </w:lvl>
    <w:lvl w:ilvl="7" w:tplc="041C0019">
      <w:start w:val="1"/>
      <w:numFmt w:val="lowerLetter"/>
      <w:lvlText w:val="%8."/>
      <w:lvlJc w:val="left"/>
      <w:pPr>
        <w:ind w:left="5400" w:hanging="360"/>
      </w:pPr>
    </w:lvl>
    <w:lvl w:ilvl="8" w:tplc="041C001B">
      <w:start w:val="1"/>
      <w:numFmt w:val="lowerRoman"/>
      <w:lvlText w:val="%9."/>
      <w:lvlJc w:val="right"/>
      <w:pPr>
        <w:ind w:left="6120" w:hanging="180"/>
      </w:pPr>
    </w:lvl>
  </w:abstractNum>
  <w:abstractNum w:abstractNumId="41">
    <w:nsid w:val="76AF7534"/>
    <w:multiLevelType w:val="hybridMultilevel"/>
    <w:tmpl w:val="288CC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6CF4583"/>
    <w:multiLevelType w:val="hybridMultilevel"/>
    <w:tmpl w:val="03CE4CD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79737797"/>
    <w:multiLevelType w:val="hybridMultilevel"/>
    <w:tmpl w:val="374A5B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9"/>
  </w:num>
  <w:num w:numId="2">
    <w:abstractNumId w:val="12"/>
  </w:num>
  <w:num w:numId="3">
    <w:abstractNumId w:val="41"/>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num>
  <w:num w:numId="6">
    <w:abstractNumId w:val="15"/>
  </w:num>
  <w:num w:numId="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14"/>
  </w:num>
  <w:num w:numId="14">
    <w:abstractNumId w:val="8"/>
  </w:num>
  <w:num w:numId="15">
    <w:abstractNumId w:val="19"/>
  </w:num>
  <w:num w:numId="16">
    <w:abstractNumId w:val="3"/>
  </w:num>
  <w:num w:numId="17">
    <w:abstractNumId w:val="37"/>
  </w:num>
  <w:num w:numId="18">
    <w:abstractNumId w:val="10"/>
  </w:num>
  <w:num w:numId="19">
    <w:abstractNumId w:val="7"/>
  </w:num>
  <w:num w:numId="20">
    <w:abstractNumId w:val="18"/>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lvlOverride w:ilvl="0">
      <w:startOverride w:val="1"/>
    </w:lvlOverride>
    <w:lvlOverride w:ilvl="1"/>
    <w:lvlOverride w:ilvl="2"/>
    <w:lvlOverride w:ilvl="3"/>
    <w:lvlOverride w:ilvl="4"/>
    <w:lvlOverride w:ilvl="5"/>
    <w:lvlOverride w:ilvl="6"/>
    <w:lvlOverride w:ilvl="7"/>
    <w:lvlOverride w:ilvl="8"/>
  </w:num>
  <w:num w:numId="2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lvlOverride w:ilvl="1"/>
    <w:lvlOverride w:ilvl="2"/>
    <w:lvlOverride w:ilvl="3"/>
    <w:lvlOverride w:ilvl="4"/>
    <w:lvlOverride w:ilvl="5"/>
    <w:lvlOverride w:ilvl="6"/>
    <w:lvlOverride w:ilvl="7"/>
    <w:lvlOverride w:ilvl="8"/>
  </w:num>
  <w:num w:numId="28">
    <w:abstractNumId w:val="24"/>
    <w:lvlOverride w:ilvl="0"/>
    <w:lvlOverride w:ilvl="1"/>
    <w:lvlOverride w:ilvl="2"/>
    <w:lvlOverride w:ilvl="3"/>
    <w:lvlOverride w:ilvl="4"/>
    <w:lvlOverride w:ilvl="5"/>
    <w:lvlOverride w:ilvl="6"/>
    <w:lvlOverride w:ilvl="7"/>
    <w:lvlOverride w:ilvl="8"/>
  </w:num>
  <w:num w:numId="29">
    <w:abstractNumId w:val="16"/>
    <w:lvlOverride w:ilvl="0"/>
    <w:lvlOverride w:ilvl="1"/>
    <w:lvlOverride w:ilvl="2"/>
    <w:lvlOverride w:ilvl="3"/>
    <w:lvlOverride w:ilvl="4"/>
    <w:lvlOverride w:ilvl="5"/>
    <w:lvlOverride w:ilvl="6"/>
    <w:lvlOverride w:ilvl="7"/>
    <w:lvlOverride w:ilvl="8"/>
  </w:num>
  <w:num w:numId="30">
    <w:abstractNumId w:val="28"/>
    <w:lvlOverride w:ilvl="0"/>
    <w:lvlOverride w:ilvl="1"/>
    <w:lvlOverride w:ilvl="2"/>
    <w:lvlOverride w:ilvl="3"/>
    <w:lvlOverride w:ilvl="4"/>
    <w:lvlOverride w:ilvl="5"/>
    <w:lvlOverride w:ilvl="6"/>
    <w:lvlOverride w:ilvl="7"/>
    <w:lvlOverride w:ilvl="8"/>
  </w:num>
  <w:num w:numId="31">
    <w:abstractNumId w:val="42"/>
    <w:lvlOverride w:ilvl="0"/>
    <w:lvlOverride w:ilvl="1"/>
    <w:lvlOverride w:ilvl="2"/>
    <w:lvlOverride w:ilvl="3"/>
    <w:lvlOverride w:ilvl="4"/>
    <w:lvlOverride w:ilvl="5"/>
    <w:lvlOverride w:ilvl="6"/>
    <w:lvlOverride w:ilvl="7"/>
    <w:lvlOverride w:ilvl="8"/>
  </w:num>
  <w:num w:numId="32">
    <w:abstractNumId w:val="32"/>
    <w:lvlOverride w:ilvl="0"/>
    <w:lvlOverride w:ilvl="1"/>
    <w:lvlOverride w:ilvl="2"/>
    <w:lvlOverride w:ilvl="3"/>
    <w:lvlOverride w:ilvl="4"/>
    <w:lvlOverride w:ilvl="5"/>
    <w:lvlOverride w:ilvl="6"/>
    <w:lvlOverride w:ilvl="7"/>
    <w:lvlOverride w:ilvl="8"/>
  </w:num>
  <w:num w:numId="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7"/>
    <w:lvlOverride w:ilvl="0"/>
    <w:lvlOverride w:ilvl="1"/>
    <w:lvlOverride w:ilvl="2"/>
    <w:lvlOverride w:ilvl="3"/>
    <w:lvlOverride w:ilvl="4"/>
    <w:lvlOverride w:ilvl="5"/>
    <w:lvlOverride w:ilvl="6"/>
    <w:lvlOverride w:ilvl="7"/>
    <w:lvlOverride w:ilvl="8"/>
  </w:num>
  <w:num w:numId="35">
    <w:abstractNumId w:val="25"/>
    <w:lvlOverride w:ilvl="0"/>
    <w:lvlOverride w:ilvl="1"/>
    <w:lvlOverride w:ilvl="2"/>
    <w:lvlOverride w:ilvl="3"/>
    <w:lvlOverride w:ilvl="4"/>
    <w:lvlOverride w:ilvl="5"/>
    <w:lvlOverride w:ilvl="6"/>
    <w:lvlOverride w:ilvl="7"/>
    <w:lvlOverride w:ilvl="8"/>
  </w:num>
  <w:num w:numId="36">
    <w:abstractNumId w:val="31"/>
    <w:lvlOverride w:ilvl="0"/>
    <w:lvlOverride w:ilvl="1"/>
    <w:lvlOverride w:ilvl="2"/>
    <w:lvlOverride w:ilvl="3"/>
    <w:lvlOverride w:ilvl="4"/>
    <w:lvlOverride w:ilvl="5"/>
    <w:lvlOverride w:ilvl="6"/>
    <w:lvlOverride w:ilvl="7"/>
    <w:lvlOverride w:ilvl="8"/>
  </w:num>
  <w:num w:numId="37">
    <w:abstractNumId w:val="11"/>
    <w:lvlOverride w:ilvl="0"/>
    <w:lvlOverride w:ilvl="1"/>
    <w:lvlOverride w:ilvl="2"/>
    <w:lvlOverride w:ilvl="3"/>
    <w:lvlOverride w:ilvl="4"/>
    <w:lvlOverride w:ilvl="5"/>
    <w:lvlOverride w:ilvl="6"/>
    <w:lvlOverride w:ilvl="7"/>
    <w:lvlOverride w:ilvl="8"/>
  </w:num>
  <w:num w:numId="38">
    <w:abstractNumId w:val="6"/>
    <w:lvlOverride w:ilvl="0"/>
    <w:lvlOverride w:ilvl="1"/>
    <w:lvlOverride w:ilvl="2"/>
    <w:lvlOverride w:ilvl="3"/>
    <w:lvlOverride w:ilvl="4"/>
    <w:lvlOverride w:ilvl="5"/>
    <w:lvlOverride w:ilvl="6"/>
    <w:lvlOverride w:ilvl="7"/>
    <w:lvlOverride w:ilvl="8"/>
  </w:num>
  <w:num w:numId="39">
    <w:abstractNumId w:val="1"/>
    <w:lvlOverride w:ilvl="0"/>
    <w:lvlOverride w:ilvl="1"/>
    <w:lvlOverride w:ilvl="2"/>
    <w:lvlOverride w:ilvl="3"/>
    <w:lvlOverride w:ilvl="4"/>
    <w:lvlOverride w:ilvl="5"/>
    <w:lvlOverride w:ilvl="6"/>
    <w:lvlOverride w:ilvl="7"/>
    <w:lvlOverride w:ilvl="8"/>
  </w:num>
  <w:num w:numId="40">
    <w:abstractNumId w:val="9"/>
  </w:num>
  <w:num w:numId="41">
    <w:abstractNumId w:val="20"/>
    <w:lvlOverride w:ilvl="0"/>
    <w:lvlOverride w:ilvl="1"/>
    <w:lvlOverride w:ilvl="2"/>
    <w:lvlOverride w:ilvl="3"/>
    <w:lvlOverride w:ilvl="4"/>
    <w:lvlOverride w:ilvl="5"/>
    <w:lvlOverride w:ilvl="6"/>
    <w:lvlOverride w:ilvl="7"/>
    <w:lvlOverride w:ilvl="8"/>
  </w:num>
  <w:num w:numId="42">
    <w:abstractNumId w:val="9"/>
  </w:num>
  <w:num w:numId="43">
    <w:abstractNumId w:val="40"/>
  </w:num>
  <w:num w:numId="44">
    <w:abstractNumId w:val="6"/>
  </w:num>
  <w:num w:numId="45">
    <w:abstractNumId w:val="2"/>
  </w:num>
  <w:num w:numId="46">
    <w:abstractNumId w:val="38"/>
  </w:num>
  <w:num w:numId="47">
    <w:abstractNumId w:val="34"/>
  </w:num>
  <w:num w:numId="48">
    <w:abstractNumId w:val="4"/>
    <w:lvlOverride w:ilvl="0"/>
    <w:lvlOverride w:ilvl="1"/>
    <w:lvlOverride w:ilvl="2"/>
    <w:lvlOverride w:ilvl="3"/>
    <w:lvlOverride w:ilvl="4"/>
    <w:lvlOverride w:ilvl="5"/>
    <w:lvlOverride w:ilvl="6"/>
    <w:lvlOverride w:ilvl="7"/>
    <w:lvlOverride w:ilvl="8"/>
  </w:num>
  <w:num w:numId="49">
    <w:abstractNumId w:val="43"/>
    <w:lvlOverride w:ilvl="0"/>
    <w:lvlOverride w:ilvl="1"/>
    <w:lvlOverride w:ilvl="2"/>
    <w:lvlOverride w:ilvl="3"/>
    <w:lvlOverride w:ilvl="4"/>
    <w:lvlOverride w:ilvl="5"/>
    <w:lvlOverride w:ilvl="6"/>
    <w:lvlOverride w:ilvl="7"/>
    <w:lvlOverride w:ilv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B80"/>
    <w:rsid w:val="00011E4F"/>
    <w:rsid w:val="000164A7"/>
    <w:rsid w:val="00017121"/>
    <w:rsid w:val="000176A8"/>
    <w:rsid w:val="0002194E"/>
    <w:rsid w:val="00031B8E"/>
    <w:rsid w:val="00032EAF"/>
    <w:rsid w:val="00034AE1"/>
    <w:rsid w:val="00053585"/>
    <w:rsid w:val="00054233"/>
    <w:rsid w:val="0005549B"/>
    <w:rsid w:val="000701DA"/>
    <w:rsid w:val="00070E0A"/>
    <w:rsid w:val="000846C9"/>
    <w:rsid w:val="00090A73"/>
    <w:rsid w:val="00095711"/>
    <w:rsid w:val="000A71A4"/>
    <w:rsid w:val="000B1E1F"/>
    <w:rsid w:val="000B65A8"/>
    <w:rsid w:val="000D3E4F"/>
    <w:rsid w:val="000E7A6E"/>
    <w:rsid w:val="001105EF"/>
    <w:rsid w:val="00137F4C"/>
    <w:rsid w:val="00140C55"/>
    <w:rsid w:val="00160941"/>
    <w:rsid w:val="001759B9"/>
    <w:rsid w:val="001772CF"/>
    <w:rsid w:val="00182F1F"/>
    <w:rsid w:val="001A1CDE"/>
    <w:rsid w:val="001A6FE8"/>
    <w:rsid w:val="001C7EE1"/>
    <w:rsid w:val="001D54A6"/>
    <w:rsid w:val="001E1072"/>
    <w:rsid w:val="00200E14"/>
    <w:rsid w:val="00206AF1"/>
    <w:rsid w:val="00222946"/>
    <w:rsid w:val="0022388D"/>
    <w:rsid w:val="00225C71"/>
    <w:rsid w:val="0023709A"/>
    <w:rsid w:val="00244979"/>
    <w:rsid w:val="002871E0"/>
    <w:rsid w:val="00294BC3"/>
    <w:rsid w:val="00295F8B"/>
    <w:rsid w:val="002A42D9"/>
    <w:rsid w:val="002A5CB1"/>
    <w:rsid w:val="002C03DC"/>
    <w:rsid w:val="002C1BCB"/>
    <w:rsid w:val="002C1CE2"/>
    <w:rsid w:val="002F3E3C"/>
    <w:rsid w:val="002F4A69"/>
    <w:rsid w:val="002F4ACD"/>
    <w:rsid w:val="00301680"/>
    <w:rsid w:val="00302CF7"/>
    <w:rsid w:val="00307D1D"/>
    <w:rsid w:val="003170E5"/>
    <w:rsid w:val="00321DE8"/>
    <w:rsid w:val="00331FD5"/>
    <w:rsid w:val="003431E0"/>
    <w:rsid w:val="00355A66"/>
    <w:rsid w:val="00363382"/>
    <w:rsid w:val="003750EE"/>
    <w:rsid w:val="00375887"/>
    <w:rsid w:val="0039049A"/>
    <w:rsid w:val="00394059"/>
    <w:rsid w:val="003A5D97"/>
    <w:rsid w:val="003A603F"/>
    <w:rsid w:val="003B09A2"/>
    <w:rsid w:val="003C31E0"/>
    <w:rsid w:val="003C574C"/>
    <w:rsid w:val="003D3B75"/>
    <w:rsid w:val="003D7CC6"/>
    <w:rsid w:val="003E3B61"/>
    <w:rsid w:val="003F5980"/>
    <w:rsid w:val="004050B4"/>
    <w:rsid w:val="004052E5"/>
    <w:rsid w:val="004229E1"/>
    <w:rsid w:val="00427199"/>
    <w:rsid w:val="004427DA"/>
    <w:rsid w:val="00450DEA"/>
    <w:rsid w:val="004606F7"/>
    <w:rsid w:val="00460E86"/>
    <w:rsid w:val="00460ECA"/>
    <w:rsid w:val="00464C83"/>
    <w:rsid w:val="004654FE"/>
    <w:rsid w:val="004737FB"/>
    <w:rsid w:val="00480897"/>
    <w:rsid w:val="004840C6"/>
    <w:rsid w:val="004841FF"/>
    <w:rsid w:val="00486497"/>
    <w:rsid w:val="0048703A"/>
    <w:rsid w:val="004A56B4"/>
    <w:rsid w:val="004F4663"/>
    <w:rsid w:val="00500852"/>
    <w:rsid w:val="00520D63"/>
    <w:rsid w:val="0053009A"/>
    <w:rsid w:val="0053264C"/>
    <w:rsid w:val="00532B71"/>
    <w:rsid w:val="00534A49"/>
    <w:rsid w:val="005378DB"/>
    <w:rsid w:val="005410DC"/>
    <w:rsid w:val="005551E4"/>
    <w:rsid w:val="005565AC"/>
    <w:rsid w:val="00557591"/>
    <w:rsid w:val="005623ED"/>
    <w:rsid w:val="00564209"/>
    <w:rsid w:val="005826EF"/>
    <w:rsid w:val="00587C9F"/>
    <w:rsid w:val="00591D0C"/>
    <w:rsid w:val="00595BB7"/>
    <w:rsid w:val="005D1C32"/>
    <w:rsid w:val="005D7B49"/>
    <w:rsid w:val="005E1957"/>
    <w:rsid w:val="005E698D"/>
    <w:rsid w:val="00601E6C"/>
    <w:rsid w:val="006131D9"/>
    <w:rsid w:val="0061729D"/>
    <w:rsid w:val="00623282"/>
    <w:rsid w:val="00625150"/>
    <w:rsid w:val="006334C3"/>
    <w:rsid w:val="00644719"/>
    <w:rsid w:val="00645671"/>
    <w:rsid w:val="00646516"/>
    <w:rsid w:val="0065126E"/>
    <w:rsid w:val="0068137D"/>
    <w:rsid w:val="0068197C"/>
    <w:rsid w:val="006868AF"/>
    <w:rsid w:val="00687630"/>
    <w:rsid w:val="00692214"/>
    <w:rsid w:val="00695ED4"/>
    <w:rsid w:val="006B664A"/>
    <w:rsid w:val="006C6B53"/>
    <w:rsid w:val="006C7654"/>
    <w:rsid w:val="006D2DC3"/>
    <w:rsid w:val="006F123B"/>
    <w:rsid w:val="006F5270"/>
    <w:rsid w:val="007067D2"/>
    <w:rsid w:val="00710A0A"/>
    <w:rsid w:val="00725101"/>
    <w:rsid w:val="0072616E"/>
    <w:rsid w:val="00726A45"/>
    <w:rsid w:val="007329D3"/>
    <w:rsid w:val="0073379D"/>
    <w:rsid w:val="007368A4"/>
    <w:rsid w:val="00742C8E"/>
    <w:rsid w:val="00745B8C"/>
    <w:rsid w:val="0077449B"/>
    <w:rsid w:val="00777359"/>
    <w:rsid w:val="007807F4"/>
    <w:rsid w:val="0078376A"/>
    <w:rsid w:val="007848C9"/>
    <w:rsid w:val="007C4336"/>
    <w:rsid w:val="007D19AE"/>
    <w:rsid w:val="007D3F26"/>
    <w:rsid w:val="007E1C92"/>
    <w:rsid w:val="007F52A3"/>
    <w:rsid w:val="00803373"/>
    <w:rsid w:val="008101C4"/>
    <w:rsid w:val="00814074"/>
    <w:rsid w:val="00824F44"/>
    <w:rsid w:val="008403E2"/>
    <w:rsid w:val="008508C3"/>
    <w:rsid w:val="00850937"/>
    <w:rsid w:val="00850F26"/>
    <w:rsid w:val="00872AAA"/>
    <w:rsid w:val="0089594B"/>
    <w:rsid w:val="008A679D"/>
    <w:rsid w:val="008A6E3D"/>
    <w:rsid w:val="008D2881"/>
    <w:rsid w:val="008E789E"/>
    <w:rsid w:val="00902AF3"/>
    <w:rsid w:val="00911CB3"/>
    <w:rsid w:val="00912741"/>
    <w:rsid w:val="00932501"/>
    <w:rsid w:val="00947035"/>
    <w:rsid w:val="00947D5B"/>
    <w:rsid w:val="00954EDA"/>
    <w:rsid w:val="00956BAC"/>
    <w:rsid w:val="00980105"/>
    <w:rsid w:val="00994FED"/>
    <w:rsid w:val="009A4259"/>
    <w:rsid w:val="009B21D2"/>
    <w:rsid w:val="009B36DB"/>
    <w:rsid w:val="009C0EB3"/>
    <w:rsid w:val="009D489C"/>
    <w:rsid w:val="009D6271"/>
    <w:rsid w:val="009D6BD5"/>
    <w:rsid w:val="009F399D"/>
    <w:rsid w:val="009F6016"/>
    <w:rsid w:val="00A059A5"/>
    <w:rsid w:val="00A119CF"/>
    <w:rsid w:val="00A1336B"/>
    <w:rsid w:val="00A2318B"/>
    <w:rsid w:val="00A350D2"/>
    <w:rsid w:val="00A45DF2"/>
    <w:rsid w:val="00A470C3"/>
    <w:rsid w:val="00A47C73"/>
    <w:rsid w:val="00A515C6"/>
    <w:rsid w:val="00A55843"/>
    <w:rsid w:val="00A57079"/>
    <w:rsid w:val="00A678F9"/>
    <w:rsid w:val="00A70377"/>
    <w:rsid w:val="00A73BF1"/>
    <w:rsid w:val="00A86B2D"/>
    <w:rsid w:val="00A87F1D"/>
    <w:rsid w:val="00A91313"/>
    <w:rsid w:val="00A9611A"/>
    <w:rsid w:val="00A96C5A"/>
    <w:rsid w:val="00A97B7D"/>
    <w:rsid w:val="00AA0164"/>
    <w:rsid w:val="00AC0213"/>
    <w:rsid w:val="00AC11E1"/>
    <w:rsid w:val="00AD556A"/>
    <w:rsid w:val="00B001FF"/>
    <w:rsid w:val="00B037FA"/>
    <w:rsid w:val="00B1201C"/>
    <w:rsid w:val="00B13E35"/>
    <w:rsid w:val="00B21B8E"/>
    <w:rsid w:val="00B30348"/>
    <w:rsid w:val="00B37E05"/>
    <w:rsid w:val="00B829BA"/>
    <w:rsid w:val="00B871AE"/>
    <w:rsid w:val="00B91FBF"/>
    <w:rsid w:val="00BA3BF7"/>
    <w:rsid w:val="00BB1301"/>
    <w:rsid w:val="00BD51C7"/>
    <w:rsid w:val="00BE267F"/>
    <w:rsid w:val="00BF2F7D"/>
    <w:rsid w:val="00BF665B"/>
    <w:rsid w:val="00C00FF4"/>
    <w:rsid w:val="00C23006"/>
    <w:rsid w:val="00C2417D"/>
    <w:rsid w:val="00C33DD4"/>
    <w:rsid w:val="00C360AB"/>
    <w:rsid w:val="00C544BB"/>
    <w:rsid w:val="00C57731"/>
    <w:rsid w:val="00C6475C"/>
    <w:rsid w:val="00C8602E"/>
    <w:rsid w:val="00C9451F"/>
    <w:rsid w:val="00CA21ED"/>
    <w:rsid w:val="00CA71F3"/>
    <w:rsid w:val="00CA75DD"/>
    <w:rsid w:val="00CC3DE5"/>
    <w:rsid w:val="00CC5C00"/>
    <w:rsid w:val="00CD5DE9"/>
    <w:rsid w:val="00CE074B"/>
    <w:rsid w:val="00D13870"/>
    <w:rsid w:val="00D236F1"/>
    <w:rsid w:val="00D24C2C"/>
    <w:rsid w:val="00D26409"/>
    <w:rsid w:val="00D33A8A"/>
    <w:rsid w:val="00D35FC6"/>
    <w:rsid w:val="00D40CDC"/>
    <w:rsid w:val="00D50F10"/>
    <w:rsid w:val="00D711C1"/>
    <w:rsid w:val="00D73D1D"/>
    <w:rsid w:val="00D8402E"/>
    <w:rsid w:val="00D913A6"/>
    <w:rsid w:val="00D9751B"/>
    <w:rsid w:val="00DC04A4"/>
    <w:rsid w:val="00DC6432"/>
    <w:rsid w:val="00DD2A0E"/>
    <w:rsid w:val="00DF02E0"/>
    <w:rsid w:val="00DF19B7"/>
    <w:rsid w:val="00DF60B6"/>
    <w:rsid w:val="00E001E4"/>
    <w:rsid w:val="00E146FC"/>
    <w:rsid w:val="00E1585C"/>
    <w:rsid w:val="00E16D71"/>
    <w:rsid w:val="00E35E2D"/>
    <w:rsid w:val="00E4435F"/>
    <w:rsid w:val="00E56873"/>
    <w:rsid w:val="00E755B4"/>
    <w:rsid w:val="00ED19DC"/>
    <w:rsid w:val="00ED6993"/>
    <w:rsid w:val="00EE0F76"/>
    <w:rsid w:val="00EE1101"/>
    <w:rsid w:val="00EF02E5"/>
    <w:rsid w:val="00EF0818"/>
    <w:rsid w:val="00EF0A4C"/>
    <w:rsid w:val="00EF3675"/>
    <w:rsid w:val="00F00129"/>
    <w:rsid w:val="00F01F22"/>
    <w:rsid w:val="00F04EDF"/>
    <w:rsid w:val="00F10ABE"/>
    <w:rsid w:val="00F125A2"/>
    <w:rsid w:val="00F22D5F"/>
    <w:rsid w:val="00F30EFB"/>
    <w:rsid w:val="00F73B74"/>
    <w:rsid w:val="00F750E3"/>
    <w:rsid w:val="00F75838"/>
    <w:rsid w:val="00F83BF7"/>
    <w:rsid w:val="00F95789"/>
    <w:rsid w:val="00FA2F4E"/>
    <w:rsid w:val="00FB0B0A"/>
    <w:rsid w:val="00FB1FAA"/>
    <w:rsid w:val="00FC2981"/>
    <w:rsid w:val="00FC2AC9"/>
    <w:rsid w:val="00FF0CE4"/>
    <w:rsid w:val="00FF18ED"/>
    <w:rsid w:val="00FF1B80"/>
    <w:rsid w:val="00FF3A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9D3"/>
  </w:style>
  <w:style w:type="paragraph" w:styleId="Heading1">
    <w:name w:val="heading 1"/>
    <w:basedOn w:val="Normal"/>
    <w:next w:val="Normal"/>
    <w:link w:val="Heading1Char"/>
    <w:uiPriority w:val="9"/>
    <w:qFormat/>
    <w:rsid w:val="002C03DC"/>
    <w:pPr>
      <w:keepNext/>
      <w:keepLines/>
      <w:overflowPunct w:val="0"/>
      <w:autoSpaceDE w:val="0"/>
      <w:autoSpaceDN w:val="0"/>
      <w:adjustRightInd w:val="0"/>
      <w:spacing w:before="100" w:beforeAutospacing="1" w:after="100" w:afterAutospacing="1" w:line="240" w:lineRule="auto"/>
      <w:contextualSpacing/>
      <w:jc w:val="both"/>
      <w:outlineLvl w:val="0"/>
    </w:pPr>
    <w:rPr>
      <w:rFonts w:eastAsiaTheme="majorEastAsia" w:cstheme="majorBidi"/>
      <w:b/>
      <w:sz w:val="24"/>
      <w:szCs w:val="32"/>
      <w:lang w:val="en-GB" w:eastAsia="de-DE"/>
    </w:rPr>
  </w:style>
  <w:style w:type="paragraph" w:styleId="Heading3">
    <w:name w:val="heading 3"/>
    <w:basedOn w:val="Normal"/>
    <w:next w:val="Normal"/>
    <w:link w:val="Heading3Char"/>
    <w:uiPriority w:val="9"/>
    <w:semiHidden/>
    <w:unhideWhenUsed/>
    <w:qFormat/>
    <w:rsid w:val="00A87F1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302CF7"/>
  </w:style>
  <w:style w:type="character" w:styleId="Hyperlink">
    <w:name w:val="Hyperlink"/>
    <w:basedOn w:val="DefaultParagraphFont"/>
    <w:uiPriority w:val="99"/>
    <w:unhideWhenUsed/>
    <w:rsid w:val="00302CF7"/>
    <w:rPr>
      <w:color w:val="0000FF"/>
      <w:u w:val="single"/>
    </w:rPr>
  </w:style>
  <w:style w:type="paragraph" w:styleId="ListParagraph">
    <w:name w:val="List Paragraph"/>
    <w:basedOn w:val="Normal"/>
    <w:uiPriority w:val="34"/>
    <w:qFormat/>
    <w:rsid w:val="00302CF7"/>
    <w:pPr>
      <w:ind w:left="720"/>
      <w:contextualSpacing/>
    </w:pPr>
    <w:rPr>
      <w:rFonts w:ascii="Calibri" w:hAnsi="Calibri" w:cs="Calibri"/>
    </w:rPr>
  </w:style>
  <w:style w:type="paragraph" w:styleId="NormalWeb">
    <w:name w:val="Normal (Web)"/>
    <w:basedOn w:val="Normal"/>
    <w:uiPriority w:val="99"/>
    <w:unhideWhenUsed/>
    <w:rsid w:val="00CA71F3"/>
    <w:pPr>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C577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731"/>
    <w:rPr>
      <w:rFonts w:ascii="Tahoma" w:hAnsi="Tahoma" w:cs="Tahoma"/>
      <w:sz w:val="16"/>
      <w:szCs w:val="16"/>
    </w:rPr>
  </w:style>
  <w:style w:type="paragraph" w:styleId="BodyText">
    <w:name w:val="Body Text"/>
    <w:basedOn w:val="Normal"/>
    <w:link w:val="BodyTextChar"/>
    <w:uiPriority w:val="99"/>
    <w:semiHidden/>
    <w:unhideWhenUsed/>
    <w:rsid w:val="00F75838"/>
    <w:pPr>
      <w:spacing w:after="0" w:line="240" w:lineRule="auto"/>
    </w:pPr>
    <w:rPr>
      <w:rFonts w:ascii="Times New Roman" w:hAnsi="Times New Roman" w:cs="Times New Roman"/>
      <w:sz w:val="24"/>
      <w:szCs w:val="24"/>
    </w:rPr>
  </w:style>
  <w:style w:type="character" w:customStyle="1" w:styleId="BodyTextChar">
    <w:name w:val="Body Text Char"/>
    <w:basedOn w:val="DefaultParagraphFont"/>
    <w:link w:val="BodyText"/>
    <w:uiPriority w:val="99"/>
    <w:semiHidden/>
    <w:rsid w:val="00F75838"/>
    <w:rPr>
      <w:rFonts w:ascii="Times New Roman" w:hAnsi="Times New Roman" w:cs="Times New Roman"/>
      <w:sz w:val="24"/>
      <w:szCs w:val="24"/>
    </w:rPr>
  </w:style>
  <w:style w:type="paragraph" w:styleId="PlainText">
    <w:name w:val="Plain Text"/>
    <w:basedOn w:val="Normal"/>
    <w:link w:val="PlainTextChar"/>
    <w:uiPriority w:val="99"/>
    <w:unhideWhenUsed/>
    <w:rsid w:val="005E698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5E698D"/>
    <w:rPr>
      <w:rFonts w:ascii="Calibri" w:hAnsi="Calibri"/>
      <w:szCs w:val="21"/>
    </w:rPr>
  </w:style>
  <w:style w:type="paragraph" w:customStyle="1" w:styleId="Default">
    <w:name w:val="Default"/>
    <w:basedOn w:val="Normal"/>
    <w:rsid w:val="00E35E2D"/>
    <w:pPr>
      <w:autoSpaceDE w:val="0"/>
      <w:autoSpaceDN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C544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44BB"/>
  </w:style>
  <w:style w:type="paragraph" w:styleId="Footer">
    <w:name w:val="footer"/>
    <w:basedOn w:val="Normal"/>
    <w:link w:val="FooterChar"/>
    <w:uiPriority w:val="99"/>
    <w:unhideWhenUsed/>
    <w:rsid w:val="00C544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44BB"/>
  </w:style>
  <w:style w:type="paragraph" w:styleId="CommentText">
    <w:name w:val="annotation text"/>
    <w:basedOn w:val="Normal"/>
    <w:link w:val="CommentTextChar"/>
    <w:uiPriority w:val="99"/>
    <w:semiHidden/>
    <w:unhideWhenUsed/>
    <w:rsid w:val="004052E5"/>
    <w:pPr>
      <w:spacing w:after="0" w:line="240" w:lineRule="auto"/>
    </w:pPr>
    <w:rPr>
      <w:rFonts w:ascii="Times New Roman" w:hAnsi="Times New Roman" w:cs="Times New Roman"/>
      <w:sz w:val="20"/>
      <w:szCs w:val="20"/>
      <w:lang w:val="sq-AL"/>
    </w:rPr>
  </w:style>
  <w:style w:type="character" w:customStyle="1" w:styleId="CommentTextChar">
    <w:name w:val="Comment Text Char"/>
    <w:basedOn w:val="DefaultParagraphFont"/>
    <w:link w:val="CommentText"/>
    <w:uiPriority w:val="99"/>
    <w:semiHidden/>
    <w:rsid w:val="004052E5"/>
    <w:rPr>
      <w:rFonts w:ascii="Times New Roman" w:hAnsi="Times New Roman" w:cs="Times New Roman"/>
      <w:sz w:val="20"/>
      <w:szCs w:val="20"/>
      <w:lang w:val="sq-AL"/>
    </w:rPr>
  </w:style>
  <w:style w:type="paragraph" w:customStyle="1" w:styleId="ydp47695ec9msonormal">
    <w:name w:val="ydp47695ec9msonormal"/>
    <w:basedOn w:val="Normal"/>
    <w:uiPriority w:val="99"/>
    <w:rsid w:val="004052E5"/>
    <w:pPr>
      <w:spacing w:before="100" w:beforeAutospacing="1" w:after="100" w:afterAutospacing="1" w:line="240" w:lineRule="auto"/>
    </w:pPr>
    <w:rPr>
      <w:rFonts w:ascii="Times New Roman" w:hAnsi="Times New Roman" w:cs="Times New Roman"/>
      <w:sz w:val="24"/>
      <w:szCs w:val="24"/>
      <w:lang w:val="sq-AL"/>
    </w:rPr>
  </w:style>
  <w:style w:type="paragraph" w:customStyle="1" w:styleId="ydp47695ec9msolistparagraph">
    <w:name w:val="ydp47695ec9msolistparagraph"/>
    <w:basedOn w:val="Normal"/>
    <w:uiPriority w:val="99"/>
    <w:rsid w:val="004052E5"/>
    <w:pPr>
      <w:spacing w:before="100" w:beforeAutospacing="1" w:after="100" w:afterAutospacing="1" w:line="240" w:lineRule="auto"/>
    </w:pPr>
    <w:rPr>
      <w:rFonts w:ascii="Times New Roman" w:hAnsi="Times New Roman" w:cs="Times New Roman"/>
      <w:sz w:val="24"/>
      <w:szCs w:val="24"/>
      <w:lang w:val="sq-AL"/>
    </w:rPr>
  </w:style>
  <w:style w:type="character" w:styleId="CommentReference">
    <w:name w:val="annotation reference"/>
    <w:basedOn w:val="DefaultParagraphFont"/>
    <w:uiPriority w:val="99"/>
    <w:semiHidden/>
    <w:unhideWhenUsed/>
    <w:rsid w:val="004052E5"/>
    <w:rPr>
      <w:sz w:val="16"/>
      <w:szCs w:val="16"/>
    </w:rPr>
  </w:style>
  <w:style w:type="character" w:customStyle="1" w:styleId="aspnet-treeview-collapse">
    <w:name w:val="aspnet-treeview-collapse"/>
    <w:basedOn w:val="DefaultParagraphFont"/>
    <w:rsid w:val="001759B9"/>
  </w:style>
  <w:style w:type="character" w:styleId="Strong">
    <w:name w:val="Strong"/>
    <w:basedOn w:val="DefaultParagraphFont"/>
    <w:uiPriority w:val="22"/>
    <w:qFormat/>
    <w:rsid w:val="00B21B8E"/>
    <w:rPr>
      <w:b/>
      <w:bCs/>
    </w:rPr>
  </w:style>
  <w:style w:type="character" w:customStyle="1" w:styleId="xelementtoproof">
    <w:name w:val="x_elementtoproof"/>
    <w:basedOn w:val="DefaultParagraphFont"/>
    <w:rsid w:val="00CE074B"/>
  </w:style>
  <w:style w:type="paragraph" w:styleId="NoSpacing">
    <w:name w:val="No Spacing"/>
    <w:basedOn w:val="Normal"/>
    <w:uiPriority w:val="1"/>
    <w:qFormat/>
    <w:rsid w:val="00D913A6"/>
    <w:pPr>
      <w:spacing w:after="0" w:line="240" w:lineRule="auto"/>
    </w:pPr>
    <w:rPr>
      <w:rFonts w:ascii="Calibri" w:hAnsi="Calibri" w:cs="Calibri"/>
    </w:rPr>
  </w:style>
  <w:style w:type="table" w:customStyle="1" w:styleId="GridTable1LightAccent1">
    <w:name w:val="Grid Table 1 Light Accent 1"/>
    <w:basedOn w:val="TableNormal"/>
    <w:uiPriority w:val="46"/>
    <w:rsid w:val="00053585"/>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contentpasted0">
    <w:name w:val="contentpasted0"/>
    <w:basedOn w:val="DefaultParagraphFont"/>
    <w:rsid w:val="002C03DC"/>
  </w:style>
  <w:style w:type="character" w:customStyle="1" w:styleId="Heading1Char">
    <w:name w:val="Heading 1 Char"/>
    <w:basedOn w:val="DefaultParagraphFont"/>
    <w:link w:val="Heading1"/>
    <w:uiPriority w:val="9"/>
    <w:rsid w:val="002C03DC"/>
    <w:rPr>
      <w:rFonts w:eastAsiaTheme="majorEastAsia" w:cstheme="majorBidi"/>
      <w:b/>
      <w:sz w:val="24"/>
      <w:szCs w:val="32"/>
      <w:lang w:val="en-GB" w:eastAsia="de-DE"/>
    </w:rPr>
  </w:style>
  <w:style w:type="table" w:customStyle="1" w:styleId="GridTable2Accent6">
    <w:name w:val="Grid Table 2 Accent 6"/>
    <w:basedOn w:val="TableNormal"/>
    <w:uiPriority w:val="47"/>
    <w:rsid w:val="002C03DC"/>
    <w:pPr>
      <w:spacing w:after="0" w:line="240" w:lineRule="auto"/>
    </w:p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xcontentpasted0">
    <w:name w:val="x_contentpasted0"/>
    <w:basedOn w:val="DefaultParagraphFont"/>
    <w:rsid w:val="00D73D1D"/>
  </w:style>
  <w:style w:type="table" w:styleId="LightList-Accent1">
    <w:name w:val="Light List Accent 1"/>
    <w:basedOn w:val="TableNormal"/>
    <w:uiPriority w:val="61"/>
    <w:rsid w:val="00A87F1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A87F1D"/>
    <w:rPr>
      <w:color w:val="800080"/>
      <w:u w:val="single"/>
    </w:rPr>
  </w:style>
  <w:style w:type="paragraph" w:customStyle="1" w:styleId="xl66">
    <w:name w:val="xl66"/>
    <w:basedOn w:val="Normal"/>
    <w:rsid w:val="00A87F1D"/>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xl67">
    <w:name w:val="xl67"/>
    <w:basedOn w:val="Normal"/>
    <w:rsid w:val="00A87F1D"/>
    <w:pPr>
      <w:pBdr>
        <w:top w:val="single" w:sz="4" w:space="0" w:color="B0B0B0"/>
        <w:left w:val="single" w:sz="4" w:space="0" w:color="B0B0B0"/>
        <w:bottom w:val="single" w:sz="4" w:space="0" w:color="B0B0B0"/>
        <w:right w:val="single" w:sz="4" w:space="0" w:color="B0B0B0"/>
      </w:pBdr>
      <w:shd w:val="clear" w:color="000000" w:fill="0096DC"/>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68">
    <w:name w:val="xl68"/>
    <w:basedOn w:val="Normal"/>
    <w:rsid w:val="00A87F1D"/>
    <w:pPr>
      <w:shd w:val="pct50" w:color="000000"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A87F1D"/>
    <w:pPr>
      <w:pBdr>
        <w:top w:val="single" w:sz="4" w:space="0" w:color="B0B0B0"/>
        <w:left w:val="single" w:sz="4" w:space="0" w:color="B0B0B0"/>
        <w:bottom w:val="single" w:sz="4" w:space="0" w:color="B0B0B0"/>
        <w:right w:val="single" w:sz="4" w:space="0" w:color="B0B0B0"/>
      </w:pBdr>
      <w:shd w:val="clear" w:color="000000" w:fill="DCE6F1"/>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0">
    <w:name w:val="xl70"/>
    <w:basedOn w:val="Normal"/>
    <w:rsid w:val="00A87F1D"/>
    <w:pPr>
      <w:shd w:val="clear" w:color="000000" w:fill="F6F6F6"/>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1">
    <w:name w:val="xl71"/>
    <w:basedOn w:val="Normal"/>
    <w:rsid w:val="00A87F1D"/>
    <w:pP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2">
    <w:name w:val="xl72"/>
    <w:basedOn w:val="Normal"/>
    <w:rsid w:val="00A87F1D"/>
    <w:pPr>
      <w:pBdr>
        <w:top w:val="single" w:sz="4" w:space="0" w:color="B0B0B0"/>
        <w:left w:val="single" w:sz="4" w:space="0" w:color="B0B0B0"/>
        <w:bottom w:val="single" w:sz="4" w:space="0" w:color="B0B0B0"/>
        <w:right w:val="single" w:sz="4" w:space="0" w:color="B0B0B0"/>
      </w:pBdr>
      <w:shd w:val="clear" w:color="000000" w:fill="4669AF"/>
      <w:spacing w:before="100" w:beforeAutospacing="1" w:after="100" w:afterAutospacing="1" w:line="240" w:lineRule="auto"/>
      <w:textAlignment w:val="center"/>
    </w:pPr>
    <w:rPr>
      <w:rFonts w:ascii="Arial" w:eastAsia="Times New Roman" w:hAnsi="Arial" w:cs="Arial"/>
      <w:b/>
      <w:bCs/>
      <w:color w:val="FFFFFF"/>
      <w:sz w:val="18"/>
      <w:szCs w:val="18"/>
    </w:rPr>
  </w:style>
  <w:style w:type="paragraph" w:customStyle="1" w:styleId="xl73">
    <w:name w:val="xl73"/>
    <w:basedOn w:val="Normal"/>
    <w:rsid w:val="00A87F1D"/>
    <w:pPr>
      <w:pBdr>
        <w:top w:val="single" w:sz="4" w:space="0" w:color="B0B0B0"/>
        <w:left w:val="single" w:sz="4" w:space="0" w:color="B0B0B0"/>
        <w:bottom w:val="single" w:sz="4" w:space="0" w:color="B0B0B0"/>
        <w:right w:val="single" w:sz="4" w:space="0" w:color="B0B0B0"/>
      </w:pBdr>
      <w:shd w:val="clear" w:color="000000" w:fill="4669AF"/>
      <w:spacing w:before="100" w:beforeAutospacing="1" w:after="100" w:afterAutospacing="1" w:line="240" w:lineRule="auto"/>
      <w:jc w:val="right"/>
      <w:textAlignment w:val="center"/>
    </w:pPr>
    <w:rPr>
      <w:rFonts w:ascii="Arial" w:eastAsia="Times New Roman" w:hAnsi="Arial" w:cs="Arial"/>
      <w:b/>
      <w:bCs/>
      <w:color w:val="FFFFFF"/>
      <w:sz w:val="18"/>
      <w:szCs w:val="18"/>
    </w:rPr>
  </w:style>
  <w:style w:type="character" w:customStyle="1" w:styleId="Heading3Char">
    <w:name w:val="Heading 3 Char"/>
    <w:basedOn w:val="DefaultParagraphFont"/>
    <w:link w:val="Heading3"/>
    <w:uiPriority w:val="9"/>
    <w:semiHidden/>
    <w:rsid w:val="00A87F1D"/>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semiHidden/>
    <w:unhideWhenUsed/>
    <w:rsid w:val="007848C9"/>
    <w:rPr>
      <w:rFonts w:ascii="Calibri" w:hAnsi="Calibri" w:cs="Calibri"/>
      <w:sz w:val="20"/>
      <w:szCs w:val="20"/>
    </w:rPr>
  </w:style>
  <w:style w:type="character" w:customStyle="1" w:styleId="FootnoteTextChar">
    <w:name w:val="Footnote Text Char"/>
    <w:basedOn w:val="DefaultParagraphFont"/>
    <w:link w:val="FootnoteText"/>
    <w:uiPriority w:val="99"/>
    <w:semiHidden/>
    <w:rsid w:val="007848C9"/>
    <w:rPr>
      <w:rFonts w:ascii="Calibri" w:hAnsi="Calibri" w:cs="Calibri"/>
      <w:sz w:val="20"/>
      <w:szCs w:val="20"/>
    </w:rPr>
  </w:style>
  <w:style w:type="character" w:styleId="FootnoteReference">
    <w:name w:val="footnote reference"/>
    <w:basedOn w:val="DefaultParagraphFont"/>
    <w:semiHidden/>
    <w:unhideWhenUsed/>
    <w:rsid w:val="007848C9"/>
    <w:rPr>
      <w:vertAlign w:val="superscript"/>
    </w:rPr>
  </w:style>
  <w:style w:type="character" w:customStyle="1" w:styleId="xxxcontentpasted0">
    <w:name w:val="x_x_x_contentpasted0"/>
    <w:basedOn w:val="DefaultParagraphFont"/>
    <w:rsid w:val="007848C9"/>
  </w:style>
  <w:style w:type="character" w:customStyle="1" w:styleId="xxcontentpasted0">
    <w:name w:val="x_x_contentpasted0"/>
    <w:basedOn w:val="DefaultParagraphFont"/>
    <w:rsid w:val="007848C9"/>
  </w:style>
  <w:style w:type="character" w:customStyle="1" w:styleId="xxxxcontentpasted0">
    <w:name w:val="x_x_x_x_contentpasted0"/>
    <w:basedOn w:val="DefaultParagraphFont"/>
    <w:rsid w:val="007848C9"/>
  </w:style>
  <w:style w:type="character" w:customStyle="1" w:styleId="xxxxxxxcontentpasted0">
    <w:name w:val="x_x_x_x_x_x_x_contentpasted0"/>
    <w:basedOn w:val="DefaultParagraphFont"/>
    <w:rsid w:val="0078376A"/>
  </w:style>
  <w:style w:type="character" w:customStyle="1" w:styleId="xxxxxxxxxcontentpasted0">
    <w:name w:val="x_x_x_x_x_x_x_x_x_contentpasted0"/>
    <w:basedOn w:val="DefaultParagraphFont"/>
    <w:rsid w:val="006131D9"/>
  </w:style>
  <w:style w:type="paragraph" w:styleId="HTMLPreformatted">
    <w:name w:val="HTML Preformatted"/>
    <w:basedOn w:val="Normal"/>
    <w:link w:val="HTMLPreformattedChar"/>
    <w:uiPriority w:val="99"/>
    <w:semiHidden/>
    <w:unhideWhenUsed/>
    <w:rsid w:val="00B03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cs="Courier New"/>
      <w:sz w:val="20"/>
      <w:szCs w:val="20"/>
    </w:rPr>
  </w:style>
  <w:style w:type="character" w:customStyle="1" w:styleId="HTMLPreformattedChar">
    <w:name w:val="HTML Preformatted Char"/>
    <w:basedOn w:val="DefaultParagraphFont"/>
    <w:link w:val="HTMLPreformatted"/>
    <w:uiPriority w:val="99"/>
    <w:semiHidden/>
    <w:rsid w:val="00B037FA"/>
    <w:rPr>
      <w:rFonts w:ascii="Consolas" w:hAnsi="Consolas" w:cs="Courier New"/>
      <w:sz w:val="20"/>
      <w:szCs w:val="20"/>
    </w:rPr>
  </w:style>
  <w:style w:type="table" w:styleId="LightShading-Accent1">
    <w:name w:val="Light Shading Accent 1"/>
    <w:basedOn w:val="TableNormal"/>
    <w:uiPriority w:val="60"/>
    <w:rsid w:val="003D7CC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1A6FE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6334C3"/>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A1336B"/>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4">
    <w:name w:val="Light Shading Accent 4"/>
    <w:basedOn w:val="TableNormal"/>
    <w:uiPriority w:val="60"/>
    <w:rsid w:val="00A1336B"/>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2">
    <w:name w:val="Light List Accent 2"/>
    <w:basedOn w:val="TableNormal"/>
    <w:uiPriority w:val="61"/>
    <w:rsid w:val="008101C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8101C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6">
    <w:name w:val="Light List Accent 6"/>
    <w:basedOn w:val="TableNormal"/>
    <w:uiPriority w:val="61"/>
    <w:rsid w:val="00F750E3"/>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3">
    <w:name w:val="Light Shading Accent 3"/>
    <w:basedOn w:val="TableNormal"/>
    <w:uiPriority w:val="60"/>
    <w:rsid w:val="00F750E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4A56B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9D3"/>
  </w:style>
  <w:style w:type="paragraph" w:styleId="Heading1">
    <w:name w:val="heading 1"/>
    <w:basedOn w:val="Normal"/>
    <w:next w:val="Normal"/>
    <w:link w:val="Heading1Char"/>
    <w:uiPriority w:val="9"/>
    <w:qFormat/>
    <w:rsid w:val="002C03DC"/>
    <w:pPr>
      <w:keepNext/>
      <w:keepLines/>
      <w:overflowPunct w:val="0"/>
      <w:autoSpaceDE w:val="0"/>
      <w:autoSpaceDN w:val="0"/>
      <w:adjustRightInd w:val="0"/>
      <w:spacing w:before="100" w:beforeAutospacing="1" w:after="100" w:afterAutospacing="1" w:line="240" w:lineRule="auto"/>
      <w:contextualSpacing/>
      <w:jc w:val="both"/>
      <w:outlineLvl w:val="0"/>
    </w:pPr>
    <w:rPr>
      <w:rFonts w:eastAsiaTheme="majorEastAsia" w:cstheme="majorBidi"/>
      <w:b/>
      <w:sz w:val="24"/>
      <w:szCs w:val="32"/>
      <w:lang w:val="en-GB" w:eastAsia="de-DE"/>
    </w:rPr>
  </w:style>
  <w:style w:type="paragraph" w:styleId="Heading3">
    <w:name w:val="heading 3"/>
    <w:basedOn w:val="Normal"/>
    <w:next w:val="Normal"/>
    <w:link w:val="Heading3Char"/>
    <w:uiPriority w:val="9"/>
    <w:semiHidden/>
    <w:unhideWhenUsed/>
    <w:qFormat/>
    <w:rsid w:val="00A87F1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pelle">
    <w:name w:val="spelle"/>
    <w:basedOn w:val="DefaultParagraphFont"/>
    <w:rsid w:val="00302CF7"/>
  </w:style>
  <w:style w:type="character" w:styleId="Hyperlink">
    <w:name w:val="Hyperlink"/>
    <w:basedOn w:val="DefaultParagraphFont"/>
    <w:uiPriority w:val="99"/>
    <w:unhideWhenUsed/>
    <w:rsid w:val="00302CF7"/>
    <w:rPr>
      <w:color w:val="0000FF"/>
      <w:u w:val="single"/>
    </w:rPr>
  </w:style>
  <w:style w:type="paragraph" w:styleId="ListParagraph">
    <w:name w:val="List Paragraph"/>
    <w:basedOn w:val="Normal"/>
    <w:uiPriority w:val="34"/>
    <w:qFormat/>
    <w:rsid w:val="00302CF7"/>
    <w:pPr>
      <w:ind w:left="720"/>
      <w:contextualSpacing/>
    </w:pPr>
    <w:rPr>
      <w:rFonts w:ascii="Calibri" w:hAnsi="Calibri" w:cs="Calibri"/>
    </w:rPr>
  </w:style>
  <w:style w:type="paragraph" w:styleId="NormalWeb">
    <w:name w:val="Normal (Web)"/>
    <w:basedOn w:val="Normal"/>
    <w:uiPriority w:val="99"/>
    <w:unhideWhenUsed/>
    <w:rsid w:val="00CA71F3"/>
    <w:pPr>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C577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731"/>
    <w:rPr>
      <w:rFonts w:ascii="Tahoma" w:hAnsi="Tahoma" w:cs="Tahoma"/>
      <w:sz w:val="16"/>
      <w:szCs w:val="16"/>
    </w:rPr>
  </w:style>
  <w:style w:type="paragraph" w:styleId="BodyText">
    <w:name w:val="Body Text"/>
    <w:basedOn w:val="Normal"/>
    <w:link w:val="BodyTextChar"/>
    <w:uiPriority w:val="99"/>
    <w:semiHidden/>
    <w:unhideWhenUsed/>
    <w:rsid w:val="00F75838"/>
    <w:pPr>
      <w:spacing w:after="0" w:line="240" w:lineRule="auto"/>
    </w:pPr>
    <w:rPr>
      <w:rFonts w:ascii="Times New Roman" w:hAnsi="Times New Roman" w:cs="Times New Roman"/>
      <w:sz w:val="24"/>
      <w:szCs w:val="24"/>
    </w:rPr>
  </w:style>
  <w:style w:type="character" w:customStyle="1" w:styleId="BodyTextChar">
    <w:name w:val="Body Text Char"/>
    <w:basedOn w:val="DefaultParagraphFont"/>
    <w:link w:val="BodyText"/>
    <w:uiPriority w:val="99"/>
    <w:semiHidden/>
    <w:rsid w:val="00F75838"/>
    <w:rPr>
      <w:rFonts w:ascii="Times New Roman" w:hAnsi="Times New Roman" w:cs="Times New Roman"/>
      <w:sz w:val="24"/>
      <w:szCs w:val="24"/>
    </w:rPr>
  </w:style>
  <w:style w:type="paragraph" w:styleId="PlainText">
    <w:name w:val="Plain Text"/>
    <w:basedOn w:val="Normal"/>
    <w:link w:val="PlainTextChar"/>
    <w:uiPriority w:val="99"/>
    <w:unhideWhenUsed/>
    <w:rsid w:val="005E698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5E698D"/>
    <w:rPr>
      <w:rFonts w:ascii="Calibri" w:hAnsi="Calibri"/>
      <w:szCs w:val="21"/>
    </w:rPr>
  </w:style>
  <w:style w:type="paragraph" w:customStyle="1" w:styleId="Default">
    <w:name w:val="Default"/>
    <w:basedOn w:val="Normal"/>
    <w:rsid w:val="00E35E2D"/>
    <w:pPr>
      <w:autoSpaceDE w:val="0"/>
      <w:autoSpaceDN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C544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44BB"/>
  </w:style>
  <w:style w:type="paragraph" w:styleId="Footer">
    <w:name w:val="footer"/>
    <w:basedOn w:val="Normal"/>
    <w:link w:val="FooterChar"/>
    <w:uiPriority w:val="99"/>
    <w:unhideWhenUsed/>
    <w:rsid w:val="00C544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44BB"/>
  </w:style>
  <w:style w:type="paragraph" w:styleId="CommentText">
    <w:name w:val="annotation text"/>
    <w:basedOn w:val="Normal"/>
    <w:link w:val="CommentTextChar"/>
    <w:uiPriority w:val="99"/>
    <w:semiHidden/>
    <w:unhideWhenUsed/>
    <w:rsid w:val="004052E5"/>
    <w:pPr>
      <w:spacing w:after="0" w:line="240" w:lineRule="auto"/>
    </w:pPr>
    <w:rPr>
      <w:rFonts w:ascii="Times New Roman" w:hAnsi="Times New Roman" w:cs="Times New Roman"/>
      <w:sz w:val="20"/>
      <w:szCs w:val="20"/>
      <w:lang w:val="sq-AL"/>
    </w:rPr>
  </w:style>
  <w:style w:type="character" w:customStyle="1" w:styleId="CommentTextChar">
    <w:name w:val="Comment Text Char"/>
    <w:basedOn w:val="DefaultParagraphFont"/>
    <w:link w:val="CommentText"/>
    <w:uiPriority w:val="99"/>
    <w:semiHidden/>
    <w:rsid w:val="004052E5"/>
    <w:rPr>
      <w:rFonts w:ascii="Times New Roman" w:hAnsi="Times New Roman" w:cs="Times New Roman"/>
      <w:sz w:val="20"/>
      <w:szCs w:val="20"/>
      <w:lang w:val="sq-AL"/>
    </w:rPr>
  </w:style>
  <w:style w:type="paragraph" w:customStyle="1" w:styleId="ydp47695ec9msonormal">
    <w:name w:val="ydp47695ec9msonormal"/>
    <w:basedOn w:val="Normal"/>
    <w:uiPriority w:val="99"/>
    <w:rsid w:val="004052E5"/>
    <w:pPr>
      <w:spacing w:before="100" w:beforeAutospacing="1" w:after="100" w:afterAutospacing="1" w:line="240" w:lineRule="auto"/>
    </w:pPr>
    <w:rPr>
      <w:rFonts w:ascii="Times New Roman" w:hAnsi="Times New Roman" w:cs="Times New Roman"/>
      <w:sz w:val="24"/>
      <w:szCs w:val="24"/>
      <w:lang w:val="sq-AL"/>
    </w:rPr>
  </w:style>
  <w:style w:type="paragraph" w:customStyle="1" w:styleId="ydp47695ec9msolistparagraph">
    <w:name w:val="ydp47695ec9msolistparagraph"/>
    <w:basedOn w:val="Normal"/>
    <w:uiPriority w:val="99"/>
    <w:rsid w:val="004052E5"/>
    <w:pPr>
      <w:spacing w:before="100" w:beforeAutospacing="1" w:after="100" w:afterAutospacing="1" w:line="240" w:lineRule="auto"/>
    </w:pPr>
    <w:rPr>
      <w:rFonts w:ascii="Times New Roman" w:hAnsi="Times New Roman" w:cs="Times New Roman"/>
      <w:sz w:val="24"/>
      <w:szCs w:val="24"/>
      <w:lang w:val="sq-AL"/>
    </w:rPr>
  </w:style>
  <w:style w:type="character" w:styleId="CommentReference">
    <w:name w:val="annotation reference"/>
    <w:basedOn w:val="DefaultParagraphFont"/>
    <w:uiPriority w:val="99"/>
    <w:semiHidden/>
    <w:unhideWhenUsed/>
    <w:rsid w:val="004052E5"/>
    <w:rPr>
      <w:sz w:val="16"/>
      <w:szCs w:val="16"/>
    </w:rPr>
  </w:style>
  <w:style w:type="character" w:customStyle="1" w:styleId="aspnet-treeview-collapse">
    <w:name w:val="aspnet-treeview-collapse"/>
    <w:basedOn w:val="DefaultParagraphFont"/>
    <w:rsid w:val="001759B9"/>
  </w:style>
  <w:style w:type="character" w:styleId="Strong">
    <w:name w:val="Strong"/>
    <w:basedOn w:val="DefaultParagraphFont"/>
    <w:uiPriority w:val="22"/>
    <w:qFormat/>
    <w:rsid w:val="00B21B8E"/>
    <w:rPr>
      <w:b/>
      <w:bCs/>
    </w:rPr>
  </w:style>
  <w:style w:type="character" w:customStyle="1" w:styleId="xelementtoproof">
    <w:name w:val="x_elementtoproof"/>
    <w:basedOn w:val="DefaultParagraphFont"/>
    <w:rsid w:val="00CE074B"/>
  </w:style>
  <w:style w:type="paragraph" w:styleId="NoSpacing">
    <w:name w:val="No Spacing"/>
    <w:basedOn w:val="Normal"/>
    <w:uiPriority w:val="1"/>
    <w:qFormat/>
    <w:rsid w:val="00D913A6"/>
    <w:pPr>
      <w:spacing w:after="0" w:line="240" w:lineRule="auto"/>
    </w:pPr>
    <w:rPr>
      <w:rFonts w:ascii="Calibri" w:hAnsi="Calibri" w:cs="Calibri"/>
    </w:rPr>
  </w:style>
  <w:style w:type="table" w:customStyle="1" w:styleId="GridTable1LightAccent1">
    <w:name w:val="Grid Table 1 Light Accent 1"/>
    <w:basedOn w:val="TableNormal"/>
    <w:uiPriority w:val="46"/>
    <w:rsid w:val="00053585"/>
    <w:pPr>
      <w:spacing w:after="0" w:line="240" w:lineRule="auto"/>
    </w:p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contentpasted0">
    <w:name w:val="contentpasted0"/>
    <w:basedOn w:val="DefaultParagraphFont"/>
    <w:rsid w:val="002C03DC"/>
  </w:style>
  <w:style w:type="character" w:customStyle="1" w:styleId="Heading1Char">
    <w:name w:val="Heading 1 Char"/>
    <w:basedOn w:val="DefaultParagraphFont"/>
    <w:link w:val="Heading1"/>
    <w:uiPriority w:val="9"/>
    <w:rsid w:val="002C03DC"/>
    <w:rPr>
      <w:rFonts w:eastAsiaTheme="majorEastAsia" w:cstheme="majorBidi"/>
      <w:b/>
      <w:sz w:val="24"/>
      <w:szCs w:val="32"/>
      <w:lang w:val="en-GB" w:eastAsia="de-DE"/>
    </w:rPr>
  </w:style>
  <w:style w:type="table" w:customStyle="1" w:styleId="GridTable2Accent6">
    <w:name w:val="Grid Table 2 Accent 6"/>
    <w:basedOn w:val="TableNormal"/>
    <w:uiPriority w:val="47"/>
    <w:rsid w:val="002C03DC"/>
    <w:pPr>
      <w:spacing w:after="0" w:line="240" w:lineRule="auto"/>
    </w:p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xcontentpasted0">
    <w:name w:val="x_contentpasted0"/>
    <w:basedOn w:val="DefaultParagraphFont"/>
    <w:rsid w:val="00D73D1D"/>
  </w:style>
  <w:style w:type="table" w:styleId="LightList-Accent1">
    <w:name w:val="Light List Accent 1"/>
    <w:basedOn w:val="TableNormal"/>
    <w:uiPriority w:val="61"/>
    <w:rsid w:val="00A87F1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A87F1D"/>
    <w:rPr>
      <w:color w:val="800080"/>
      <w:u w:val="single"/>
    </w:rPr>
  </w:style>
  <w:style w:type="paragraph" w:customStyle="1" w:styleId="xl66">
    <w:name w:val="xl66"/>
    <w:basedOn w:val="Normal"/>
    <w:rsid w:val="00A87F1D"/>
    <w:pPr>
      <w:spacing w:before="100" w:beforeAutospacing="1" w:after="100" w:afterAutospacing="1" w:line="240" w:lineRule="auto"/>
      <w:textAlignment w:val="center"/>
    </w:pPr>
    <w:rPr>
      <w:rFonts w:ascii="Arial" w:eastAsia="Times New Roman" w:hAnsi="Arial" w:cs="Arial"/>
      <w:sz w:val="18"/>
      <w:szCs w:val="18"/>
    </w:rPr>
  </w:style>
  <w:style w:type="paragraph" w:customStyle="1" w:styleId="xl67">
    <w:name w:val="xl67"/>
    <w:basedOn w:val="Normal"/>
    <w:rsid w:val="00A87F1D"/>
    <w:pPr>
      <w:pBdr>
        <w:top w:val="single" w:sz="4" w:space="0" w:color="B0B0B0"/>
        <w:left w:val="single" w:sz="4" w:space="0" w:color="B0B0B0"/>
        <w:bottom w:val="single" w:sz="4" w:space="0" w:color="B0B0B0"/>
        <w:right w:val="single" w:sz="4" w:space="0" w:color="B0B0B0"/>
      </w:pBdr>
      <w:shd w:val="clear" w:color="000000" w:fill="0096DC"/>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68">
    <w:name w:val="xl68"/>
    <w:basedOn w:val="Normal"/>
    <w:rsid w:val="00A87F1D"/>
    <w:pPr>
      <w:shd w:val="pct50" w:color="000000" w:fill="C0C0C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A87F1D"/>
    <w:pPr>
      <w:pBdr>
        <w:top w:val="single" w:sz="4" w:space="0" w:color="B0B0B0"/>
        <w:left w:val="single" w:sz="4" w:space="0" w:color="B0B0B0"/>
        <w:bottom w:val="single" w:sz="4" w:space="0" w:color="B0B0B0"/>
        <w:right w:val="single" w:sz="4" w:space="0" w:color="B0B0B0"/>
      </w:pBdr>
      <w:shd w:val="clear" w:color="000000" w:fill="DCE6F1"/>
      <w:spacing w:before="100" w:beforeAutospacing="1" w:after="100" w:afterAutospacing="1" w:line="240" w:lineRule="auto"/>
      <w:textAlignment w:val="center"/>
    </w:pPr>
    <w:rPr>
      <w:rFonts w:ascii="Arial" w:eastAsia="Times New Roman" w:hAnsi="Arial" w:cs="Arial"/>
      <w:b/>
      <w:bCs/>
      <w:sz w:val="18"/>
      <w:szCs w:val="18"/>
    </w:rPr>
  </w:style>
  <w:style w:type="paragraph" w:customStyle="1" w:styleId="xl70">
    <w:name w:val="xl70"/>
    <w:basedOn w:val="Normal"/>
    <w:rsid w:val="00A87F1D"/>
    <w:pPr>
      <w:shd w:val="clear" w:color="000000" w:fill="F6F6F6"/>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1">
    <w:name w:val="xl71"/>
    <w:basedOn w:val="Normal"/>
    <w:rsid w:val="00A87F1D"/>
    <w:pPr>
      <w:spacing w:before="100" w:beforeAutospacing="1" w:after="100" w:afterAutospacing="1" w:line="240" w:lineRule="auto"/>
      <w:jc w:val="right"/>
      <w:textAlignment w:val="center"/>
    </w:pPr>
    <w:rPr>
      <w:rFonts w:ascii="Arial" w:eastAsia="Times New Roman" w:hAnsi="Arial" w:cs="Arial"/>
      <w:sz w:val="18"/>
      <w:szCs w:val="18"/>
    </w:rPr>
  </w:style>
  <w:style w:type="paragraph" w:customStyle="1" w:styleId="xl72">
    <w:name w:val="xl72"/>
    <w:basedOn w:val="Normal"/>
    <w:rsid w:val="00A87F1D"/>
    <w:pPr>
      <w:pBdr>
        <w:top w:val="single" w:sz="4" w:space="0" w:color="B0B0B0"/>
        <w:left w:val="single" w:sz="4" w:space="0" w:color="B0B0B0"/>
        <w:bottom w:val="single" w:sz="4" w:space="0" w:color="B0B0B0"/>
        <w:right w:val="single" w:sz="4" w:space="0" w:color="B0B0B0"/>
      </w:pBdr>
      <w:shd w:val="clear" w:color="000000" w:fill="4669AF"/>
      <w:spacing w:before="100" w:beforeAutospacing="1" w:after="100" w:afterAutospacing="1" w:line="240" w:lineRule="auto"/>
      <w:textAlignment w:val="center"/>
    </w:pPr>
    <w:rPr>
      <w:rFonts w:ascii="Arial" w:eastAsia="Times New Roman" w:hAnsi="Arial" w:cs="Arial"/>
      <w:b/>
      <w:bCs/>
      <w:color w:val="FFFFFF"/>
      <w:sz w:val="18"/>
      <w:szCs w:val="18"/>
    </w:rPr>
  </w:style>
  <w:style w:type="paragraph" w:customStyle="1" w:styleId="xl73">
    <w:name w:val="xl73"/>
    <w:basedOn w:val="Normal"/>
    <w:rsid w:val="00A87F1D"/>
    <w:pPr>
      <w:pBdr>
        <w:top w:val="single" w:sz="4" w:space="0" w:color="B0B0B0"/>
        <w:left w:val="single" w:sz="4" w:space="0" w:color="B0B0B0"/>
        <w:bottom w:val="single" w:sz="4" w:space="0" w:color="B0B0B0"/>
        <w:right w:val="single" w:sz="4" w:space="0" w:color="B0B0B0"/>
      </w:pBdr>
      <w:shd w:val="clear" w:color="000000" w:fill="4669AF"/>
      <w:spacing w:before="100" w:beforeAutospacing="1" w:after="100" w:afterAutospacing="1" w:line="240" w:lineRule="auto"/>
      <w:jc w:val="right"/>
      <w:textAlignment w:val="center"/>
    </w:pPr>
    <w:rPr>
      <w:rFonts w:ascii="Arial" w:eastAsia="Times New Roman" w:hAnsi="Arial" w:cs="Arial"/>
      <w:b/>
      <w:bCs/>
      <w:color w:val="FFFFFF"/>
      <w:sz w:val="18"/>
      <w:szCs w:val="18"/>
    </w:rPr>
  </w:style>
  <w:style w:type="character" w:customStyle="1" w:styleId="Heading3Char">
    <w:name w:val="Heading 3 Char"/>
    <w:basedOn w:val="DefaultParagraphFont"/>
    <w:link w:val="Heading3"/>
    <w:uiPriority w:val="9"/>
    <w:semiHidden/>
    <w:rsid w:val="00A87F1D"/>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semiHidden/>
    <w:unhideWhenUsed/>
    <w:rsid w:val="007848C9"/>
    <w:rPr>
      <w:rFonts w:ascii="Calibri" w:hAnsi="Calibri" w:cs="Calibri"/>
      <w:sz w:val="20"/>
      <w:szCs w:val="20"/>
    </w:rPr>
  </w:style>
  <w:style w:type="character" w:customStyle="1" w:styleId="FootnoteTextChar">
    <w:name w:val="Footnote Text Char"/>
    <w:basedOn w:val="DefaultParagraphFont"/>
    <w:link w:val="FootnoteText"/>
    <w:uiPriority w:val="99"/>
    <w:semiHidden/>
    <w:rsid w:val="007848C9"/>
    <w:rPr>
      <w:rFonts w:ascii="Calibri" w:hAnsi="Calibri" w:cs="Calibri"/>
      <w:sz w:val="20"/>
      <w:szCs w:val="20"/>
    </w:rPr>
  </w:style>
  <w:style w:type="character" w:styleId="FootnoteReference">
    <w:name w:val="footnote reference"/>
    <w:basedOn w:val="DefaultParagraphFont"/>
    <w:semiHidden/>
    <w:unhideWhenUsed/>
    <w:rsid w:val="007848C9"/>
    <w:rPr>
      <w:vertAlign w:val="superscript"/>
    </w:rPr>
  </w:style>
  <w:style w:type="character" w:customStyle="1" w:styleId="xxxcontentpasted0">
    <w:name w:val="x_x_x_contentpasted0"/>
    <w:basedOn w:val="DefaultParagraphFont"/>
    <w:rsid w:val="007848C9"/>
  </w:style>
  <w:style w:type="character" w:customStyle="1" w:styleId="xxcontentpasted0">
    <w:name w:val="x_x_contentpasted0"/>
    <w:basedOn w:val="DefaultParagraphFont"/>
    <w:rsid w:val="007848C9"/>
  </w:style>
  <w:style w:type="character" w:customStyle="1" w:styleId="xxxxcontentpasted0">
    <w:name w:val="x_x_x_x_contentpasted0"/>
    <w:basedOn w:val="DefaultParagraphFont"/>
    <w:rsid w:val="007848C9"/>
  </w:style>
  <w:style w:type="character" w:customStyle="1" w:styleId="xxxxxxxcontentpasted0">
    <w:name w:val="x_x_x_x_x_x_x_contentpasted0"/>
    <w:basedOn w:val="DefaultParagraphFont"/>
    <w:rsid w:val="0078376A"/>
  </w:style>
  <w:style w:type="character" w:customStyle="1" w:styleId="xxxxxxxxxcontentpasted0">
    <w:name w:val="x_x_x_x_x_x_x_x_x_contentpasted0"/>
    <w:basedOn w:val="DefaultParagraphFont"/>
    <w:rsid w:val="006131D9"/>
  </w:style>
  <w:style w:type="paragraph" w:styleId="HTMLPreformatted">
    <w:name w:val="HTML Preformatted"/>
    <w:basedOn w:val="Normal"/>
    <w:link w:val="HTMLPreformattedChar"/>
    <w:uiPriority w:val="99"/>
    <w:semiHidden/>
    <w:unhideWhenUsed/>
    <w:rsid w:val="00B03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hAnsi="Consolas" w:cs="Courier New"/>
      <w:sz w:val="20"/>
      <w:szCs w:val="20"/>
    </w:rPr>
  </w:style>
  <w:style w:type="character" w:customStyle="1" w:styleId="HTMLPreformattedChar">
    <w:name w:val="HTML Preformatted Char"/>
    <w:basedOn w:val="DefaultParagraphFont"/>
    <w:link w:val="HTMLPreformatted"/>
    <w:uiPriority w:val="99"/>
    <w:semiHidden/>
    <w:rsid w:val="00B037FA"/>
    <w:rPr>
      <w:rFonts w:ascii="Consolas" w:hAnsi="Consolas" w:cs="Courier New"/>
      <w:sz w:val="20"/>
      <w:szCs w:val="20"/>
    </w:rPr>
  </w:style>
  <w:style w:type="table" w:styleId="LightShading-Accent1">
    <w:name w:val="Light Shading Accent 1"/>
    <w:basedOn w:val="TableNormal"/>
    <w:uiPriority w:val="60"/>
    <w:rsid w:val="003D7CC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1A6FE8"/>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5">
    <w:name w:val="Light Shading Accent 5"/>
    <w:basedOn w:val="TableNormal"/>
    <w:uiPriority w:val="60"/>
    <w:rsid w:val="006334C3"/>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A1336B"/>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Shading-Accent4">
    <w:name w:val="Light Shading Accent 4"/>
    <w:basedOn w:val="TableNormal"/>
    <w:uiPriority w:val="60"/>
    <w:rsid w:val="00A1336B"/>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Accent2">
    <w:name w:val="Light List Accent 2"/>
    <w:basedOn w:val="TableNormal"/>
    <w:uiPriority w:val="61"/>
    <w:rsid w:val="008101C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8101C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6">
    <w:name w:val="Light List Accent 6"/>
    <w:basedOn w:val="TableNormal"/>
    <w:uiPriority w:val="61"/>
    <w:rsid w:val="00F750E3"/>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Accent3">
    <w:name w:val="Light Shading Accent 3"/>
    <w:basedOn w:val="TableNormal"/>
    <w:uiPriority w:val="60"/>
    <w:rsid w:val="00F750E3"/>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4A56B4"/>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0651">
      <w:bodyDiv w:val="1"/>
      <w:marLeft w:val="0"/>
      <w:marRight w:val="0"/>
      <w:marTop w:val="0"/>
      <w:marBottom w:val="0"/>
      <w:divBdr>
        <w:top w:val="none" w:sz="0" w:space="0" w:color="auto"/>
        <w:left w:val="none" w:sz="0" w:space="0" w:color="auto"/>
        <w:bottom w:val="none" w:sz="0" w:space="0" w:color="auto"/>
        <w:right w:val="none" w:sz="0" w:space="0" w:color="auto"/>
      </w:divBdr>
    </w:div>
    <w:div w:id="1516570">
      <w:bodyDiv w:val="1"/>
      <w:marLeft w:val="0"/>
      <w:marRight w:val="0"/>
      <w:marTop w:val="0"/>
      <w:marBottom w:val="0"/>
      <w:divBdr>
        <w:top w:val="none" w:sz="0" w:space="0" w:color="auto"/>
        <w:left w:val="none" w:sz="0" w:space="0" w:color="auto"/>
        <w:bottom w:val="none" w:sz="0" w:space="0" w:color="auto"/>
        <w:right w:val="none" w:sz="0" w:space="0" w:color="auto"/>
      </w:divBdr>
    </w:div>
    <w:div w:id="2976311">
      <w:bodyDiv w:val="1"/>
      <w:marLeft w:val="0"/>
      <w:marRight w:val="0"/>
      <w:marTop w:val="0"/>
      <w:marBottom w:val="0"/>
      <w:divBdr>
        <w:top w:val="none" w:sz="0" w:space="0" w:color="auto"/>
        <w:left w:val="none" w:sz="0" w:space="0" w:color="auto"/>
        <w:bottom w:val="none" w:sz="0" w:space="0" w:color="auto"/>
        <w:right w:val="none" w:sz="0" w:space="0" w:color="auto"/>
      </w:divBdr>
    </w:div>
    <w:div w:id="3213069">
      <w:bodyDiv w:val="1"/>
      <w:marLeft w:val="0"/>
      <w:marRight w:val="0"/>
      <w:marTop w:val="0"/>
      <w:marBottom w:val="0"/>
      <w:divBdr>
        <w:top w:val="none" w:sz="0" w:space="0" w:color="auto"/>
        <w:left w:val="none" w:sz="0" w:space="0" w:color="auto"/>
        <w:bottom w:val="none" w:sz="0" w:space="0" w:color="auto"/>
        <w:right w:val="none" w:sz="0" w:space="0" w:color="auto"/>
      </w:divBdr>
    </w:div>
    <w:div w:id="4407539">
      <w:bodyDiv w:val="1"/>
      <w:marLeft w:val="0"/>
      <w:marRight w:val="0"/>
      <w:marTop w:val="0"/>
      <w:marBottom w:val="0"/>
      <w:divBdr>
        <w:top w:val="none" w:sz="0" w:space="0" w:color="auto"/>
        <w:left w:val="none" w:sz="0" w:space="0" w:color="auto"/>
        <w:bottom w:val="none" w:sz="0" w:space="0" w:color="auto"/>
        <w:right w:val="none" w:sz="0" w:space="0" w:color="auto"/>
      </w:divBdr>
    </w:div>
    <w:div w:id="5644187">
      <w:bodyDiv w:val="1"/>
      <w:marLeft w:val="0"/>
      <w:marRight w:val="0"/>
      <w:marTop w:val="0"/>
      <w:marBottom w:val="0"/>
      <w:divBdr>
        <w:top w:val="none" w:sz="0" w:space="0" w:color="auto"/>
        <w:left w:val="none" w:sz="0" w:space="0" w:color="auto"/>
        <w:bottom w:val="none" w:sz="0" w:space="0" w:color="auto"/>
        <w:right w:val="none" w:sz="0" w:space="0" w:color="auto"/>
      </w:divBdr>
    </w:div>
    <w:div w:id="8141423">
      <w:bodyDiv w:val="1"/>
      <w:marLeft w:val="0"/>
      <w:marRight w:val="0"/>
      <w:marTop w:val="0"/>
      <w:marBottom w:val="0"/>
      <w:divBdr>
        <w:top w:val="none" w:sz="0" w:space="0" w:color="auto"/>
        <w:left w:val="none" w:sz="0" w:space="0" w:color="auto"/>
        <w:bottom w:val="none" w:sz="0" w:space="0" w:color="auto"/>
        <w:right w:val="none" w:sz="0" w:space="0" w:color="auto"/>
      </w:divBdr>
    </w:div>
    <w:div w:id="9111261">
      <w:bodyDiv w:val="1"/>
      <w:marLeft w:val="0"/>
      <w:marRight w:val="0"/>
      <w:marTop w:val="0"/>
      <w:marBottom w:val="0"/>
      <w:divBdr>
        <w:top w:val="none" w:sz="0" w:space="0" w:color="auto"/>
        <w:left w:val="none" w:sz="0" w:space="0" w:color="auto"/>
        <w:bottom w:val="none" w:sz="0" w:space="0" w:color="auto"/>
        <w:right w:val="none" w:sz="0" w:space="0" w:color="auto"/>
      </w:divBdr>
    </w:div>
    <w:div w:id="14312419">
      <w:bodyDiv w:val="1"/>
      <w:marLeft w:val="0"/>
      <w:marRight w:val="0"/>
      <w:marTop w:val="0"/>
      <w:marBottom w:val="0"/>
      <w:divBdr>
        <w:top w:val="none" w:sz="0" w:space="0" w:color="auto"/>
        <w:left w:val="none" w:sz="0" w:space="0" w:color="auto"/>
        <w:bottom w:val="none" w:sz="0" w:space="0" w:color="auto"/>
        <w:right w:val="none" w:sz="0" w:space="0" w:color="auto"/>
      </w:divBdr>
    </w:div>
    <w:div w:id="16278524">
      <w:bodyDiv w:val="1"/>
      <w:marLeft w:val="0"/>
      <w:marRight w:val="0"/>
      <w:marTop w:val="0"/>
      <w:marBottom w:val="0"/>
      <w:divBdr>
        <w:top w:val="none" w:sz="0" w:space="0" w:color="auto"/>
        <w:left w:val="none" w:sz="0" w:space="0" w:color="auto"/>
        <w:bottom w:val="none" w:sz="0" w:space="0" w:color="auto"/>
        <w:right w:val="none" w:sz="0" w:space="0" w:color="auto"/>
      </w:divBdr>
    </w:div>
    <w:div w:id="16976948">
      <w:bodyDiv w:val="1"/>
      <w:marLeft w:val="0"/>
      <w:marRight w:val="0"/>
      <w:marTop w:val="0"/>
      <w:marBottom w:val="0"/>
      <w:divBdr>
        <w:top w:val="none" w:sz="0" w:space="0" w:color="auto"/>
        <w:left w:val="none" w:sz="0" w:space="0" w:color="auto"/>
        <w:bottom w:val="none" w:sz="0" w:space="0" w:color="auto"/>
        <w:right w:val="none" w:sz="0" w:space="0" w:color="auto"/>
      </w:divBdr>
    </w:div>
    <w:div w:id="17395279">
      <w:bodyDiv w:val="1"/>
      <w:marLeft w:val="0"/>
      <w:marRight w:val="0"/>
      <w:marTop w:val="0"/>
      <w:marBottom w:val="0"/>
      <w:divBdr>
        <w:top w:val="none" w:sz="0" w:space="0" w:color="auto"/>
        <w:left w:val="none" w:sz="0" w:space="0" w:color="auto"/>
        <w:bottom w:val="none" w:sz="0" w:space="0" w:color="auto"/>
        <w:right w:val="none" w:sz="0" w:space="0" w:color="auto"/>
      </w:divBdr>
    </w:div>
    <w:div w:id="17973679">
      <w:bodyDiv w:val="1"/>
      <w:marLeft w:val="0"/>
      <w:marRight w:val="0"/>
      <w:marTop w:val="0"/>
      <w:marBottom w:val="0"/>
      <w:divBdr>
        <w:top w:val="none" w:sz="0" w:space="0" w:color="auto"/>
        <w:left w:val="none" w:sz="0" w:space="0" w:color="auto"/>
        <w:bottom w:val="none" w:sz="0" w:space="0" w:color="auto"/>
        <w:right w:val="none" w:sz="0" w:space="0" w:color="auto"/>
      </w:divBdr>
    </w:div>
    <w:div w:id="18161173">
      <w:bodyDiv w:val="1"/>
      <w:marLeft w:val="0"/>
      <w:marRight w:val="0"/>
      <w:marTop w:val="0"/>
      <w:marBottom w:val="0"/>
      <w:divBdr>
        <w:top w:val="none" w:sz="0" w:space="0" w:color="auto"/>
        <w:left w:val="none" w:sz="0" w:space="0" w:color="auto"/>
        <w:bottom w:val="none" w:sz="0" w:space="0" w:color="auto"/>
        <w:right w:val="none" w:sz="0" w:space="0" w:color="auto"/>
      </w:divBdr>
    </w:div>
    <w:div w:id="18237399">
      <w:bodyDiv w:val="1"/>
      <w:marLeft w:val="0"/>
      <w:marRight w:val="0"/>
      <w:marTop w:val="0"/>
      <w:marBottom w:val="0"/>
      <w:divBdr>
        <w:top w:val="none" w:sz="0" w:space="0" w:color="auto"/>
        <w:left w:val="none" w:sz="0" w:space="0" w:color="auto"/>
        <w:bottom w:val="none" w:sz="0" w:space="0" w:color="auto"/>
        <w:right w:val="none" w:sz="0" w:space="0" w:color="auto"/>
      </w:divBdr>
    </w:div>
    <w:div w:id="18551793">
      <w:bodyDiv w:val="1"/>
      <w:marLeft w:val="0"/>
      <w:marRight w:val="0"/>
      <w:marTop w:val="0"/>
      <w:marBottom w:val="0"/>
      <w:divBdr>
        <w:top w:val="none" w:sz="0" w:space="0" w:color="auto"/>
        <w:left w:val="none" w:sz="0" w:space="0" w:color="auto"/>
        <w:bottom w:val="none" w:sz="0" w:space="0" w:color="auto"/>
        <w:right w:val="none" w:sz="0" w:space="0" w:color="auto"/>
      </w:divBdr>
    </w:div>
    <w:div w:id="19211186">
      <w:bodyDiv w:val="1"/>
      <w:marLeft w:val="0"/>
      <w:marRight w:val="0"/>
      <w:marTop w:val="0"/>
      <w:marBottom w:val="0"/>
      <w:divBdr>
        <w:top w:val="none" w:sz="0" w:space="0" w:color="auto"/>
        <w:left w:val="none" w:sz="0" w:space="0" w:color="auto"/>
        <w:bottom w:val="none" w:sz="0" w:space="0" w:color="auto"/>
        <w:right w:val="none" w:sz="0" w:space="0" w:color="auto"/>
      </w:divBdr>
    </w:div>
    <w:div w:id="20591866">
      <w:bodyDiv w:val="1"/>
      <w:marLeft w:val="0"/>
      <w:marRight w:val="0"/>
      <w:marTop w:val="0"/>
      <w:marBottom w:val="0"/>
      <w:divBdr>
        <w:top w:val="none" w:sz="0" w:space="0" w:color="auto"/>
        <w:left w:val="none" w:sz="0" w:space="0" w:color="auto"/>
        <w:bottom w:val="none" w:sz="0" w:space="0" w:color="auto"/>
        <w:right w:val="none" w:sz="0" w:space="0" w:color="auto"/>
      </w:divBdr>
    </w:div>
    <w:div w:id="22364974">
      <w:bodyDiv w:val="1"/>
      <w:marLeft w:val="0"/>
      <w:marRight w:val="0"/>
      <w:marTop w:val="0"/>
      <w:marBottom w:val="0"/>
      <w:divBdr>
        <w:top w:val="none" w:sz="0" w:space="0" w:color="auto"/>
        <w:left w:val="none" w:sz="0" w:space="0" w:color="auto"/>
        <w:bottom w:val="none" w:sz="0" w:space="0" w:color="auto"/>
        <w:right w:val="none" w:sz="0" w:space="0" w:color="auto"/>
      </w:divBdr>
    </w:div>
    <w:div w:id="24673770">
      <w:bodyDiv w:val="1"/>
      <w:marLeft w:val="0"/>
      <w:marRight w:val="0"/>
      <w:marTop w:val="0"/>
      <w:marBottom w:val="0"/>
      <w:divBdr>
        <w:top w:val="none" w:sz="0" w:space="0" w:color="auto"/>
        <w:left w:val="none" w:sz="0" w:space="0" w:color="auto"/>
        <w:bottom w:val="none" w:sz="0" w:space="0" w:color="auto"/>
        <w:right w:val="none" w:sz="0" w:space="0" w:color="auto"/>
      </w:divBdr>
    </w:div>
    <w:div w:id="27075489">
      <w:bodyDiv w:val="1"/>
      <w:marLeft w:val="0"/>
      <w:marRight w:val="0"/>
      <w:marTop w:val="0"/>
      <w:marBottom w:val="0"/>
      <w:divBdr>
        <w:top w:val="none" w:sz="0" w:space="0" w:color="auto"/>
        <w:left w:val="none" w:sz="0" w:space="0" w:color="auto"/>
        <w:bottom w:val="none" w:sz="0" w:space="0" w:color="auto"/>
        <w:right w:val="none" w:sz="0" w:space="0" w:color="auto"/>
      </w:divBdr>
    </w:div>
    <w:div w:id="29499478">
      <w:bodyDiv w:val="1"/>
      <w:marLeft w:val="0"/>
      <w:marRight w:val="0"/>
      <w:marTop w:val="0"/>
      <w:marBottom w:val="0"/>
      <w:divBdr>
        <w:top w:val="none" w:sz="0" w:space="0" w:color="auto"/>
        <w:left w:val="none" w:sz="0" w:space="0" w:color="auto"/>
        <w:bottom w:val="none" w:sz="0" w:space="0" w:color="auto"/>
        <w:right w:val="none" w:sz="0" w:space="0" w:color="auto"/>
      </w:divBdr>
    </w:div>
    <w:div w:id="29649396">
      <w:bodyDiv w:val="1"/>
      <w:marLeft w:val="0"/>
      <w:marRight w:val="0"/>
      <w:marTop w:val="0"/>
      <w:marBottom w:val="0"/>
      <w:divBdr>
        <w:top w:val="none" w:sz="0" w:space="0" w:color="auto"/>
        <w:left w:val="none" w:sz="0" w:space="0" w:color="auto"/>
        <w:bottom w:val="none" w:sz="0" w:space="0" w:color="auto"/>
        <w:right w:val="none" w:sz="0" w:space="0" w:color="auto"/>
      </w:divBdr>
    </w:div>
    <w:div w:id="30035682">
      <w:bodyDiv w:val="1"/>
      <w:marLeft w:val="0"/>
      <w:marRight w:val="0"/>
      <w:marTop w:val="0"/>
      <w:marBottom w:val="0"/>
      <w:divBdr>
        <w:top w:val="none" w:sz="0" w:space="0" w:color="auto"/>
        <w:left w:val="none" w:sz="0" w:space="0" w:color="auto"/>
        <w:bottom w:val="none" w:sz="0" w:space="0" w:color="auto"/>
        <w:right w:val="none" w:sz="0" w:space="0" w:color="auto"/>
      </w:divBdr>
    </w:div>
    <w:div w:id="30112407">
      <w:bodyDiv w:val="1"/>
      <w:marLeft w:val="0"/>
      <w:marRight w:val="0"/>
      <w:marTop w:val="0"/>
      <w:marBottom w:val="0"/>
      <w:divBdr>
        <w:top w:val="none" w:sz="0" w:space="0" w:color="auto"/>
        <w:left w:val="none" w:sz="0" w:space="0" w:color="auto"/>
        <w:bottom w:val="none" w:sz="0" w:space="0" w:color="auto"/>
        <w:right w:val="none" w:sz="0" w:space="0" w:color="auto"/>
      </w:divBdr>
    </w:div>
    <w:div w:id="30344139">
      <w:bodyDiv w:val="1"/>
      <w:marLeft w:val="0"/>
      <w:marRight w:val="0"/>
      <w:marTop w:val="0"/>
      <w:marBottom w:val="0"/>
      <w:divBdr>
        <w:top w:val="none" w:sz="0" w:space="0" w:color="auto"/>
        <w:left w:val="none" w:sz="0" w:space="0" w:color="auto"/>
        <w:bottom w:val="none" w:sz="0" w:space="0" w:color="auto"/>
        <w:right w:val="none" w:sz="0" w:space="0" w:color="auto"/>
      </w:divBdr>
    </w:div>
    <w:div w:id="30762666">
      <w:bodyDiv w:val="1"/>
      <w:marLeft w:val="0"/>
      <w:marRight w:val="0"/>
      <w:marTop w:val="0"/>
      <w:marBottom w:val="0"/>
      <w:divBdr>
        <w:top w:val="none" w:sz="0" w:space="0" w:color="auto"/>
        <w:left w:val="none" w:sz="0" w:space="0" w:color="auto"/>
        <w:bottom w:val="none" w:sz="0" w:space="0" w:color="auto"/>
        <w:right w:val="none" w:sz="0" w:space="0" w:color="auto"/>
      </w:divBdr>
    </w:div>
    <w:div w:id="31424097">
      <w:bodyDiv w:val="1"/>
      <w:marLeft w:val="0"/>
      <w:marRight w:val="0"/>
      <w:marTop w:val="0"/>
      <w:marBottom w:val="0"/>
      <w:divBdr>
        <w:top w:val="none" w:sz="0" w:space="0" w:color="auto"/>
        <w:left w:val="none" w:sz="0" w:space="0" w:color="auto"/>
        <w:bottom w:val="none" w:sz="0" w:space="0" w:color="auto"/>
        <w:right w:val="none" w:sz="0" w:space="0" w:color="auto"/>
      </w:divBdr>
    </w:div>
    <w:div w:id="31730197">
      <w:bodyDiv w:val="1"/>
      <w:marLeft w:val="0"/>
      <w:marRight w:val="0"/>
      <w:marTop w:val="0"/>
      <w:marBottom w:val="0"/>
      <w:divBdr>
        <w:top w:val="none" w:sz="0" w:space="0" w:color="auto"/>
        <w:left w:val="none" w:sz="0" w:space="0" w:color="auto"/>
        <w:bottom w:val="none" w:sz="0" w:space="0" w:color="auto"/>
        <w:right w:val="none" w:sz="0" w:space="0" w:color="auto"/>
      </w:divBdr>
    </w:div>
    <w:div w:id="32115704">
      <w:bodyDiv w:val="1"/>
      <w:marLeft w:val="0"/>
      <w:marRight w:val="0"/>
      <w:marTop w:val="0"/>
      <w:marBottom w:val="0"/>
      <w:divBdr>
        <w:top w:val="none" w:sz="0" w:space="0" w:color="auto"/>
        <w:left w:val="none" w:sz="0" w:space="0" w:color="auto"/>
        <w:bottom w:val="none" w:sz="0" w:space="0" w:color="auto"/>
        <w:right w:val="none" w:sz="0" w:space="0" w:color="auto"/>
      </w:divBdr>
    </w:div>
    <w:div w:id="32312879">
      <w:bodyDiv w:val="1"/>
      <w:marLeft w:val="0"/>
      <w:marRight w:val="0"/>
      <w:marTop w:val="0"/>
      <w:marBottom w:val="0"/>
      <w:divBdr>
        <w:top w:val="none" w:sz="0" w:space="0" w:color="auto"/>
        <w:left w:val="none" w:sz="0" w:space="0" w:color="auto"/>
        <w:bottom w:val="none" w:sz="0" w:space="0" w:color="auto"/>
        <w:right w:val="none" w:sz="0" w:space="0" w:color="auto"/>
      </w:divBdr>
    </w:div>
    <w:div w:id="33041114">
      <w:bodyDiv w:val="1"/>
      <w:marLeft w:val="0"/>
      <w:marRight w:val="0"/>
      <w:marTop w:val="0"/>
      <w:marBottom w:val="0"/>
      <w:divBdr>
        <w:top w:val="none" w:sz="0" w:space="0" w:color="auto"/>
        <w:left w:val="none" w:sz="0" w:space="0" w:color="auto"/>
        <w:bottom w:val="none" w:sz="0" w:space="0" w:color="auto"/>
        <w:right w:val="none" w:sz="0" w:space="0" w:color="auto"/>
      </w:divBdr>
    </w:div>
    <w:div w:id="35934471">
      <w:bodyDiv w:val="1"/>
      <w:marLeft w:val="0"/>
      <w:marRight w:val="0"/>
      <w:marTop w:val="0"/>
      <w:marBottom w:val="0"/>
      <w:divBdr>
        <w:top w:val="none" w:sz="0" w:space="0" w:color="auto"/>
        <w:left w:val="none" w:sz="0" w:space="0" w:color="auto"/>
        <w:bottom w:val="none" w:sz="0" w:space="0" w:color="auto"/>
        <w:right w:val="none" w:sz="0" w:space="0" w:color="auto"/>
      </w:divBdr>
    </w:div>
    <w:div w:id="36048258">
      <w:bodyDiv w:val="1"/>
      <w:marLeft w:val="0"/>
      <w:marRight w:val="0"/>
      <w:marTop w:val="0"/>
      <w:marBottom w:val="0"/>
      <w:divBdr>
        <w:top w:val="none" w:sz="0" w:space="0" w:color="auto"/>
        <w:left w:val="none" w:sz="0" w:space="0" w:color="auto"/>
        <w:bottom w:val="none" w:sz="0" w:space="0" w:color="auto"/>
        <w:right w:val="none" w:sz="0" w:space="0" w:color="auto"/>
      </w:divBdr>
    </w:div>
    <w:div w:id="37776658">
      <w:bodyDiv w:val="1"/>
      <w:marLeft w:val="0"/>
      <w:marRight w:val="0"/>
      <w:marTop w:val="0"/>
      <w:marBottom w:val="0"/>
      <w:divBdr>
        <w:top w:val="none" w:sz="0" w:space="0" w:color="auto"/>
        <w:left w:val="none" w:sz="0" w:space="0" w:color="auto"/>
        <w:bottom w:val="none" w:sz="0" w:space="0" w:color="auto"/>
        <w:right w:val="none" w:sz="0" w:space="0" w:color="auto"/>
      </w:divBdr>
    </w:div>
    <w:div w:id="38751312">
      <w:bodyDiv w:val="1"/>
      <w:marLeft w:val="0"/>
      <w:marRight w:val="0"/>
      <w:marTop w:val="0"/>
      <w:marBottom w:val="0"/>
      <w:divBdr>
        <w:top w:val="none" w:sz="0" w:space="0" w:color="auto"/>
        <w:left w:val="none" w:sz="0" w:space="0" w:color="auto"/>
        <w:bottom w:val="none" w:sz="0" w:space="0" w:color="auto"/>
        <w:right w:val="none" w:sz="0" w:space="0" w:color="auto"/>
      </w:divBdr>
    </w:div>
    <w:div w:id="39400682">
      <w:bodyDiv w:val="1"/>
      <w:marLeft w:val="0"/>
      <w:marRight w:val="0"/>
      <w:marTop w:val="0"/>
      <w:marBottom w:val="0"/>
      <w:divBdr>
        <w:top w:val="none" w:sz="0" w:space="0" w:color="auto"/>
        <w:left w:val="none" w:sz="0" w:space="0" w:color="auto"/>
        <w:bottom w:val="none" w:sz="0" w:space="0" w:color="auto"/>
        <w:right w:val="none" w:sz="0" w:space="0" w:color="auto"/>
      </w:divBdr>
    </w:div>
    <w:div w:id="39984706">
      <w:bodyDiv w:val="1"/>
      <w:marLeft w:val="0"/>
      <w:marRight w:val="0"/>
      <w:marTop w:val="0"/>
      <w:marBottom w:val="0"/>
      <w:divBdr>
        <w:top w:val="none" w:sz="0" w:space="0" w:color="auto"/>
        <w:left w:val="none" w:sz="0" w:space="0" w:color="auto"/>
        <w:bottom w:val="none" w:sz="0" w:space="0" w:color="auto"/>
        <w:right w:val="none" w:sz="0" w:space="0" w:color="auto"/>
      </w:divBdr>
    </w:div>
    <w:div w:id="39986482">
      <w:bodyDiv w:val="1"/>
      <w:marLeft w:val="0"/>
      <w:marRight w:val="0"/>
      <w:marTop w:val="0"/>
      <w:marBottom w:val="0"/>
      <w:divBdr>
        <w:top w:val="none" w:sz="0" w:space="0" w:color="auto"/>
        <w:left w:val="none" w:sz="0" w:space="0" w:color="auto"/>
        <w:bottom w:val="none" w:sz="0" w:space="0" w:color="auto"/>
        <w:right w:val="none" w:sz="0" w:space="0" w:color="auto"/>
      </w:divBdr>
    </w:div>
    <w:div w:id="40714881">
      <w:bodyDiv w:val="1"/>
      <w:marLeft w:val="0"/>
      <w:marRight w:val="0"/>
      <w:marTop w:val="0"/>
      <w:marBottom w:val="0"/>
      <w:divBdr>
        <w:top w:val="none" w:sz="0" w:space="0" w:color="auto"/>
        <w:left w:val="none" w:sz="0" w:space="0" w:color="auto"/>
        <w:bottom w:val="none" w:sz="0" w:space="0" w:color="auto"/>
        <w:right w:val="none" w:sz="0" w:space="0" w:color="auto"/>
      </w:divBdr>
    </w:div>
    <w:div w:id="40791699">
      <w:bodyDiv w:val="1"/>
      <w:marLeft w:val="0"/>
      <w:marRight w:val="0"/>
      <w:marTop w:val="0"/>
      <w:marBottom w:val="0"/>
      <w:divBdr>
        <w:top w:val="none" w:sz="0" w:space="0" w:color="auto"/>
        <w:left w:val="none" w:sz="0" w:space="0" w:color="auto"/>
        <w:bottom w:val="none" w:sz="0" w:space="0" w:color="auto"/>
        <w:right w:val="none" w:sz="0" w:space="0" w:color="auto"/>
      </w:divBdr>
    </w:div>
    <w:div w:id="41291853">
      <w:bodyDiv w:val="1"/>
      <w:marLeft w:val="0"/>
      <w:marRight w:val="0"/>
      <w:marTop w:val="0"/>
      <w:marBottom w:val="0"/>
      <w:divBdr>
        <w:top w:val="none" w:sz="0" w:space="0" w:color="auto"/>
        <w:left w:val="none" w:sz="0" w:space="0" w:color="auto"/>
        <w:bottom w:val="none" w:sz="0" w:space="0" w:color="auto"/>
        <w:right w:val="none" w:sz="0" w:space="0" w:color="auto"/>
      </w:divBdr>
    </w:div>
    <w:div w:id="41635963">
      <w:bodyDiv w:val="1"/>
      <w:marLeft w:val="0"/>
      <w:marRight w:val="0"/>
      <w:marTop w:val="0"/>
      <w:marBottom w:val="0"/>
      <w:divBdr>
        <w:top w:val="none" w:sz="0" w:space="0" w:color="auto"/>
        <w:left w:val="none" w:sz="0" w:space="0" w:color="auto"/>
        <w:bottom w:val="none" w:sz="0" w:space="0" w:color="auto"/>
        <w:right w:val="none" w:sz="0" w:space="0" w:color="auto"/>
      </w:divBdr>
    </w:div>
    <w:div w:id="42220585">
      <w:bodyDiv w:val="1"/>
      <w:marLeft w:val="0"/>
      <w:marRight w:val="0"/>
      <w:marTop w:val="0"/>
      <w:marBottom w:val="0"/>
      <w:divBdr>
        <w:top w:val="none" w:sz="0" w:space="0" w:color="auto"/>
        <w:left w:val="none" w:sz="0" w:space="0" w:color="auto"/>
        <w:bottom w:val="none" w:sz="0" w:space="0" w:color="auto"/>
        <w:right w:val="none" w:sz="0" w:space="0" w:color="auto"/>
      </w:divBdr>
    </w:div>
    <w:div w:id="46224750">
      <w:bodyDiv w:val="1"/>
      <w:marLeft w:val="0"/>
      <w:marRight w:val="0"/>
      <w:marTop w:val="0"/>
      <w:marBottom w:val="0"/>
      <w:divBdr>
        <w:top w:val="none" w:sz="0" w:space="0" w:color="auto"/>
        <w:left w:val="none" w:sz="0" w:space="0" w:color="auto"/>
        <w:bottom w:val="none" w:sz="0" w:space="0" w:color="auto"/>
        <w:right w:val="none" w:sz="0" w:space="0" w:color="auto"/>
      </w:divBdr>
    </w:div>
    <w:div w:id="46995315">
      <w:bodyDiv w:val="1"/>
      <w:marLeft w:val="0"/>
      <w:marRight w:val="0"/>
      <w:marTop w:val="0"/>
      <w:marBottom w:val="0"/>
      <w:divBdr>
        <w:top w:val="none" w:sz="0" w:space="0" w:color="auto"/>
        <w:left w:val="none" w:sz="0" w:space="0" w:color="auto"/>
        <w:bottom w:val="none" w:sz="0" w:space="0" w:color="auto"/>
        <w:right w:val="none" w:sz="0" w:space="0" w:color="auto"/>
      </w:divBdr>
    </w:div>
    <w:div w:id="47267090">
      <w:bodyDiv w:val="1"/>
      <w:marLeft w:val="0"/>
      <w:marRight w:val="0"/>
      <w:marTop w:val="0"/>
      <w:marBottom w:val="0"/>
      <w:divBdr>
        <w:top w:val="none" w:sz="0" w:space="0" w:color="auto"/>
        <w:left w:val="none" w:sz="0" w:space="0" w:color="auto"/>
        <w:bottom w:val="none" w:sz="0" w:space="0" w:color="auto"/>
        <w:right w:val="none" w:sz="0" w:space="0" w:color="auto"/>
      </w:divBdr>
    </w:div>
    <w:div w:id="47382644">
      <w:bodyDiv w:val="1"/>
      <w:marLeft w:val="0"/>
      <w:marRight w:val="0"/>
      <w:marTop w:val="0"/>
      <w:marBottom w:val="0"/>
      <w:divBdr>
        <w:top w:val="none" w:sz="0" w:space="0" w:color="auto"/>
        <w:left w:val="none" w:sz="0" w:space="0" w:color="auto"/>
        <w:bottom w:val="none" w:sz="0" w:space="0" w:color="auto"/>
        <w:right w:val="none" w:sz="0" w:space="0" w:color="auto"/>
      </w:divBdr>
    </w:div>
    <w:div w:id="47805972">
      <w:bodyDiv w:val="1"/>
      <w:marLeft w:val="0"/>
      <w:marRight w:val="0"/>
      <w:marTop w:val="0"/>
      <w:marBottom w:val="0"/>
      <w:divBdr>
        <w:top w:val="none" w:sz="0" w:space="0" w:color="auto"/>
        <w:left w:val="none" w:sz="0" w:space="0" w:color="auto"/>
        <w:bottom w:val="none" w:sz="0" w:space="0" w:color="auto"/>
        <w:right w:val="none" w:sz="0" w:space="0" w:color="auto"/>
      </w:divBdr>
    </w:div>
    <w:div w:id="50545229">
      <w:bodyDiv w:val="1"/>
      <w:marLeft w:val="0"/>
      <w:marRight w:val="0"/>
      <w:marTop w:val="0"/>
      <w:marBottom w:val="0"/>
      <w:divBdr>
        <w:top w:val="none" w:sz="0" w:space="0" w:color="auto"/>
        <w:left w:val="none" w:sz="0" w:space="0" w:color="auto"/>
        <w:bottom w:val="none" w:sz="0" w:space="0" w:color="auto"/>
        <w:right w:val="none" w:sz="0" w:space="0" w:color="auto"/>
      </w:divBdr>
    </w:div>
    <w:div w:id="53624278">
      <w:bodyDiv w:val="1"/>
      <w:marLeft w:val="0"/>
      <w:marRight w:val="0"/>
      <w:marTop w:val="0"/>
      <w:marBottom w:val="0"/>
      <w:divBdr>
        <w:top w:val="none" w:sz="0" w:space="0" w:color="auto"/>
        <w:left w:val="none" w:sz="0" w:space="0" w:color="auto"/>
        <w:bottom w:val="none" w:sz="0" w:space="0" w:color="auto"/>
        <w:right w:val="none" w:sz="0" w:space="0" w:color="auto"/>
      </w:divBdr>
    </w:div>
    <w:div w:id="55857174">
      <w:bodyDiv w:val="1"/>
      <w:marLeft w:val="0"/>
      <w:marRight w:val="0"/>
      <w:marTop w:val="0"/>
      <w:marBottom w:val="0"/>
      <w:divBdr>
        <w:top w:val="none" w:sz="0" w:space="0" w:color="auto"/>
        <w:left w:val="none" w:sz="0" w:space="0" w:color="auto"/>
        <w:bottom w:val="none" w:sz="0" w:space="0" w:color="auto"/>
        <w:right w:val="none" w:sz="0" w:space="0" w:color="auto"/>
      </w:divBdr>
    </w:div>
    <w:div w:id="56054962">
      <w:bodyDiv w:val="1"/>
      <w:marLeft w:val="0"/>
      <w:marRight w:val="0"/>
      <w:marTop w:val="0"/>
      <w:marBottom w:val="0"/>
      <w:divBdr>
        <w:top w:val="none" w:sz="0" w:space="0" w:color="auto"/>
        <w:left w:val="none" w:sz="0" w:space="0" w:color="auto"/>
        <w:bottom w:val="none" w:sz="0" w:space="0" w:color="auto"/>
        <w:right w:val="none" w:sz="0" w:space="0" w:color="auto"/>
      </w:divBdr>
    </w:div>
    <w:div w:id="57748107">
      <w:bodyDiv w:val="1"/>
      <w:marLeft w:val="0"/>
      <w:marRight w:val="0"/>
      <w:marTop w:val="0"/>
      <w:marBottom w:val="0"/>
      <w:divBdr>
        <w:top w:val="none" w:sz="0" w:space="0" w:color="auto"/>
        <w:left w:val="none" w:sz="0" w:space="0" w:color="auto"/>
        <w:bottom w:val="none" w:sz="0" w:space="0" w:color="auto"/>
        <w:right w:val="none" w:sz="0" w:space="0" w:color="auto"/>
      </w:divBdr>
    </w:div>
    <w:div w:id="60180608">
      <w:bodyDiv w:val="1"/>
      <w:marLeft w:val="0"/>
      <w:marRight w:val="0"/>
      <w:marTop w:val="0"/>
      <w:marBottom w:val="0"/>
      <w:divBdr>
        <w:top w:val="none" w:sz="0" w:space="0" w:color="auto"/>
        <w:left w:val="none" w:sz="0" w:space="0" w:color="auto"/>
        <w:bottom w:val="none" w:sz="0" w:space="0" w:color="auto"/>
        <w:right w:val="none" w:sz="0" w:space="0" w:color="auto"/>
      </w:divBdr>
    </w:div>
    <w:div w:id="61609318">
      <w:bodyDiv w:val="1"/>
      <w:marLeft w:val="0"/>
      <w:marRight w:val="0"/>
      <w:marTop w:val="0"/>
      <w:marBottom w:val="0"/>
      <w:divBdr>
        <w:top w:val="none" w:sz="0" w:space="0" w:color="auto"/>
        <w:left w:val="none" w:sz="0" w:space="0" w:color="auto"/>
        <w:bottom w:val="none" w:sz="0" w:space="0" w:color="auto"/>
        <w:right w:val="none" w:sz="0" w:space="0" w:color="auto"/>
      </w:divBdr>
    </w:div>
    <w:div w:id="63257836">
      <w:bodyDiv w:val="1"/>
      <w:marLeft w:val="0"/>
      <w:marRight w:val="0"/>
      <w:marTop w:val="0"/>
      <w:marBottom w:val="0"/>
      <w:divBdr>
        <w:top w:val="none" w:sz="0" w:space="0" w:color="auto"/>
        <w:left w:val="none" w:sz="0" w:space="0" w:color="auto"/>
        <w:bottom w:val="none" w:sz="0" w:space="0" w:color="auto"/>
        <w:right w:val="none" w:sz="0" w:space="0" w:color="auto"/>
      </w:divBdr>
    </w:div>
    <w:div w:id="63575964">
      <w:bodyDiv w:val="1"/>
      <w:marLeft w:val="0"/>
      <w:marRight w:val="0"/>
      <w:marTop w:val="0"/>
      <w:marBottom w:val="0"/>
      <w:divBdr>
        <w:top w:val="none" w:sz="0" w:space="0" w:color="auto"/>
        <w:left w:val="none" w:sz="0" w:space="0" w:color="auto"/>
        <w:bottom w:val="none" w:sz="0" w:space="0" w:color="auto"/>
        <w:right w:val="none" w:sz="0" w:space="0" w:color="auto"/>
      </w:divBdr>
    </w:div>
    <w:div w:id="68121468">
      <w:bodyDiv w:val="1"/>
      <w:marLeft w:val="0"/>
      <w:marRight w:val="0"/>
      <w:marTop w:val="0"/>
      <w:marBottom w:val="0"/>
      <w:divBdr>
        <w:top w:val="none" w:sz="0" w:space="0" w:color="auto"/>
        <w:left w:val="none" w:sz="0" w:space="0" w:color="auto"/>
        <w:bottom w:val="none" w:sz="0" w:space="0" w:color="auto"/>
        <w:right w:val="none" w:sz="0" w:space="0" w:color="auto"/>
      </w:divBdr>
    </w:div>
    <w:div w:id="68232347">
      <w:bodyDiv w:val="1"/>
      <w:marLeft w:val="0"/>
      <w:marRight w:val="0"/>
      <w:marTop w:val="0"/>
      <w:marBottom w:val="0"/>
      <w:divBdr>
        <w:top w:val="none" w:sz="0" w:space="0" w:color="auto"/>
        <w:left w:val="none" w:sz="0" w:space="0" w:color="auto"/>
        <w:bottom w:val="none" w:sz="0" w:space="0" w:color="auto"/>
        <w:right w:val="none" w:sz="0" w:space="0" w:color="auto"/>
      </w:divBdr>
    </w:div>
    <w:div w:id="69474377">
      <w:bodyDiv w:val="1"/>
      <w:marLeft w:val="0"/>
      <w:marRight w:val="0"/>
      <w:marTop w:val="0"/>
      <w:marBottom w:val="0"/>
      <w:divBdr>
        <w:top w:val="none" w:sz="0" w:space="0" w:color="auto"/>
        <w:left w:val="none" w:sz="0" w:space="0" w:color="auto"/>
        <w:bottom w:val="none" w:sz="0" w:space="0" w:color="auto"/>
        <w:right w:val="none" w:sz="0" w:space="0" w:color="auto"/>
      </w:divBdr>
    </w:div>
    <w:div w:id="70465861">
      <w:bodyDiv w:val="1"/>
      <w:marLeft w:val="0"/>
      <w:marRight w:val="0"/>
      <w:marTop w:val="0"/>
      <w:marBottom w:val="0"/>
      <w:divBdr>
        <w:top w:val="none" w:sz="0" w:space="0" w:color="auto"/>
        <w:left w:val="none" w:sz="0" w:space="0" w:color="auto"/>
        <w:bottom w:val="none" w:sz="0" w:space="0" w:color="auto"/>
        <w:right w:val="none" w:sz="0" w:space="0" w:color="auto"/>
      </w:divBdr>
    </w:div>
    <w:div w:id="70582854">
      <w:bodyDiv w:val="1"/>
      <w:marLeft w:val="0"/>
      <w:marRight w:val="0"/>
      <w:marTop w:val="0"/>
      <w:marBottom w:val="0"/>
      <w:divBdr>
        <w:top w:val="none" w:sz="0" w:space="0" w:color="auto"/>
        <w:left w:val="none" w:sz="0" w:space="0" w:color="auto"/>
        <w:bottom w:val="none" w:sz="0" w:space="0" w:color="auto"/>
        <w:right w:val="none" w:sz="0" w:space="0" w:color="auto"/>
      </w:divBdr>
    </w:div>
    <w:div w:id="71316461">
      <w:bodyDiv w:val="1"/>
      <w:marLeft w:val="0"/>
      <w:marRight w:val="0"/>
      <w:marTop w:val="0"/>
      <w:marBottom w:val="0"/>
      <w:divBdr>
        <w:top w:val="none" w:sz="0" w:space="0" w:color="auto"/>
        <w:left w:val="none" w:sz="0" w:space="0" w:color="auto"/>
        <w:bottom w:val="none" w:sz="0" w:space="0" w:color="auto"/>
        <w:right w:val="none" w:sz="0" w:space="0" w:color="auto"/>
      </w:divBdr>
    </w:div>
    <w:div w:id="71319561">
      <w:bodyDiv w:val="1"/>
      <w:marLeft w:val="0"/>
      <w:marRight w:val="0"/>
      <w:marTop w:val="0"/>
      <w:marBottom w:val="0"/>
      <w:divBdr>
        <w:top w:val="none" w:sz="0" w:space="0" w:color="auto"/>
        <w:left w:val="none" w:sz="0" w:space="0" w:color="auto"/>
        <w:bottom w:val="none" w:sz="0" w:space="0" w:color="auto"/>
        <w:right w:val="none" w:sz="0" w:space="0" w:color="auto"/>
      </w:divBdr>
    </w:div>
    <w:div w:id="72240871">
      <w:bodyDiv w:val="1"/>
      <w:marLeft w:val="0"/>
      <w:marRight w:val="0"/>
      <w:marTop w:val="0"/>
      <w:marBottom w:val="0"/>
      <w:divBdr>
        <w:top w:val="none" w:sz="0" w:space="0" w:color="auto"/>
        <w:left w:val="none" w:sz="0" w:space="0" w:color="auto"/>
        <w:bottom w:val="none" w:sz="0" w:space="0" w:color="auto"/>
        <w:right w:val="none" w:sz="0" w:space="0" w:color="auto"/>
      </w:divBdr>
    </w:div>
    <w:div w:id="75440076">
      <w:bodyDiv w:val="1"/>
      <w:marLeft w:val="0"/>
      <w:marRight w:val="0"/>
      <w:marTop w:val="0"/>
      <w:marBottom w:val="0"/>
      <w:divBdr>
        <w:top w:val="none" w:sz="0" w:space="0" w:color="auto"/>
        <w:left w:val="none" w:sz="0" w:space="0" w:color="auto"/>
        <w:bottom w:val="none" w:sz="0" w:space="0" w:color="auto"/>
        <w:right w:val="none" w:sz="0" w:space="0" w:color="auto"/>
      </w:divBdr>
    </w:div>
    <w:div w:id="75980139">
      <w:bodyDiv w:val="1"/>
      <w:marLeft w:val="0"/>
      <w:marRight w:val="0"/>
      <w:marTop w:val="0"/>
      <w:marBottom w:val="0"/>
      <w:divBdr>
        <w:top w:val="none" w:sz="0" w:space="0" w:color="auto"/>
        <w:left w:val="none" w:sz="0" w:space="0" w:color="auto"/>
        <w:bottom w:val="none" w:sz="0" w:space="0" w:color="auto"/>
        <w:right w:val="none" w:sz="0" w:space="0" w:color="auto"/>
      </w:divBdr>
    </w:div>
    <w:div w:id="79257603">
      <w:bodyDiv w:val="1"/>
      <w:marLeft w:val="0"/>
      <w:marRight w:val="0"/>
      <w:marTop w:val="0"/>
      <w:marBottom w:val="0"/>
      <w:divBdr>
        <w:top w:val="none" w:sz="0" w:space="0" w:color="auto"/>
        <w:left w:val="none" w:sz="0" w:space="0" w:color="auto"/>
        <w:bottom w:val="none" w:sz="0" w:space="0" w:color="auto"/>
        <w:right w:val="none" w:sz="0" w:space="0" w:color="auto"/>
      </w:divBdr>
    </w:div>
    <w:div w:id="79721639">
      <w:bodyDiv w:val="1"/>
      <w:marLeft w:val="0"/>
      <w:marRight w:val="0"/>
      <w:marTop w:val="0"/>
      <w:marBottom w:val="0"/>
      <w:divBdr>
        <w:top w:val="none" w:sz="0" w:space="0" w:color="auto"/>
        <w:left w:val="none" w:sz="0" w:space="0" w:color="auto"/>
        <w:bottom w:val="none" w:sz="0" w:space="0" w:color="auto"/>
        <w:right w:val="none" w:sz="0" w:space="0" w:color="auto"/>
      </w:divBdr>
    </w:div>
    <w:div w:id="80152448">
      <w:bodyDiv w:val="1"/>
      <w:marLeft w:val="0"/>
      <w:marRight w:val="0"/>
      <w:marTop w:val="0"/>
      <w:marBottom w:val="0"/>
      <w:divBdr>
        <w:top w:val="none" w:sz="0" w:space="0" w:color="auto"/>
        <w:left w:val="none" w:sz="0" w:space="0" w:color="auto"/>
        <w:bottom w:val="none" w:sz="0" w:space="0" w:color="auto"/>
        <w:right w:val="none" w:sz="0" w:space="0" w:color="auto"/>
      </w:divBdr>
    </w:div>
    <w:div w:id="80876029">
      <w:bodyDiv w:val="1"/>
      <w:marLeft w:val="0"/>
      <w:marRight w:val="0"/>
      <w:marTop w:val="0"/>
      <w:marBottom w:val="0"/>
      <w:divBdr>
        <w:top w:val="none" w:sz="0" w:space="0" w:color="auto"/>
        <w:left w:val="none" w:sz="0" w:space="0" w:color="auto"/>
        <w:bottom w:val="none" w:sz="0" w:space="0" w:color="auto"/>
        <w:right w:val="none" w:sz="0" w:space="0" w:color="auto"/>
      </w:divBdr>
    </w:div>
    <w:div w:id="81220585">
      <w:bodyDiv w:val="1"/>
      <w:marLeft w:val="0"/>
      <w:marRight w:val="0"/>
      <w:marTop w:val="0"/>
      <w:marBottom w:val="0"/>
      <w:divBdr>
        <w:top w:val="none" w:sz="0" w:space="0" w:color="auto"/>
        <w:left w:val="none" w:sz="0" w:space="0" w:color="auto"/>
        <w:bottom w:val="none" w:sz="0" w:space="0" w:color="auto"/>
        <w:right w:val="none" w:sz="0" w:space="0" w:color="auto"/>
      </w:divBdr>
    </w:div>
    <w:div w:id="82653074">
      <w:bodyDiv w:val="1"/>
      <w:marLeft w:val="0"/>
      <w:marRight w:val="0"/>
      <w:marTop w:val="0"/>
      <w:marBottom w:val="0"/>
      <w:divBdr>
        <w:top w:val="none" w:sz="0" w:space="0" w:color="auto"/>
        <w:left w:val="none" w:sz="0" w:space="0" w:color="auto"/>
        <w:bottom w:val="none" w:sz="0" w:space="0" w:color="auto"/>
        <w:right w:val="none" w:sz="0" w:space="0" w:color="auto"/>
      </w:divBdr>
    </w:div>
    <w:div w:id="83038954">
      <w:bodyDiv w:val="1"/>
      <w:marLeft w:val="0"/>
      <w:marRight w:val="0"/>
      <w:marTop w:val="0"/>
      <w:marBottom w:val="0"/>
      <w:divBdr>
        <w:top w:val="none" w:sz="0" w:space="0" w:color="auto"/>
        <w:left w:val="none" w:sz="0" w:space="0" w:color="auto"/>
        <w:bottom w:val="none" w:sz="0" w:space="0" w:color="auto"/>
        <w:right w:val="none" w:sz="0" w:space="0" w:color="auto"/>
      </w:divBdr>
    </w:div>
    <w:div w:id="83847423">
      <w:bodyDiv w:val="1"/>
      <w:marLeft w:val="0"/>
      <w:marRight w:val="0"/>
      <w:marTop w:val="0"/>
      <w:marBottom w:val="0"/>
      <w:divBdr>
        <w:top w:val="none" w:sz="0" w:space="0" w:color="auto"/>
        <w:left w:val="none" w:sz="0" w:space="0" w:color="auto"/>
        <w:bottom w:val="none" w:sz="0" w:space="0" w:color="auto"/>
        <w:right w:val="none" w:sz="0" w:space="0" w:color="auto"/>
      </w:divBdr>
    </w:div>
    <w:div w:id="85154319">
      <w:bodyDiv w:val="1"/>
      <w:marLeft w:val="0"/>
      <w:marRight w:val="0"/>
      <w:marTop w:val="0"/>
      <w:marBottom w:val="0"/>
      <w:divBdr>
        <w:top w:val="none" w:sz="0" w:space="0" w:color="auto"/>
        <w:left w:val="none" w:sz="0" w:space="0" w:color="auto"/>
        <w:bottom w:val="none" w:sz="0" w:space="0" w:color="auto"/>
        <w:right w:val="none" w:sz="0" w:space="0" w:color="auto"/>
      </w:divBdr>
    </w:div>
    <w:div w:id="85273852">
      <w:bodyDiv w:val="1"/>
      <w:marLeft w:val="0"/>
      <w:marRight w:val="0"/>
      <w:marTop w:val="0"/>
      <w:marBottom w:val="0"/>
      <w:divBdr>
        <w:top w:val="none" w:sz="0" w:space="0" w:color="auto"/>
        <w:left w:val="none" w:sz="0" w:space="0" w:color="auto"/>
        <w:bottom w:val="none" w:sz="0" w:space="0" w:color="auto"/>
        <w:right w:val="none" w:sz="0" w:space="0" w:color="auto"/>
      </w:divBdr>
    </w:div>
    <w:div w:id="85855169">
      <w:bodyDiv w:val="1"/>
      <w:marLeft w:val="0"/>
      <w:marRight w:val="0"/>
      <w:marTop w:val="0"/>
      <w:marBottom w:val="0"/>
      <w:divBdr>
        <w:top w:val="none" w:sz="0" w:space="0" w:color="auto"/>
        <w:left w:val="none" w:sz="0" w:space="0" w:color="auto"/>
        <w:bottom w:val="none" w:sz="0" w:space="0" w:color="auto"/>
        <w:right w:val="none" w:sz="0" w:space="0" w:color="auto"/>
      </w:divBdr>
    </w:div>
    <w:div w:id="88046041">
      <w:bodyDiv w:val="1"/>
      <w:marLeft w:val="0"/>
      <w:marRight w:val="0"/>
      <w:marTop w:val="0"/>
      <w:marBottom w:val="0"/>
      <w:divBdr>
        <w:top w:val="none" w:sz="0" w:space="0" w:color="auto"/>
        <w:left w:val="none" w:sz="0" w:space="0" w:color="auto"/>
        <w:bottom w:val="none" w:sz="0" w:space="0" w:color="auto"/>
        <w:right w:val="none" w:sz="0" w:space="0" w:color="auto"/>
      </w:divBdr>
    </w:div>
    <w:div w:id="90248327">
      <w:bodyDiv w:val="1"/>
      <w:marLeft w:val="0"/>
      <w:marRight w:val="0"/>
      <w:marTop w:val="0"/>
      <w:marBottom w:val="0"/>
      <w:divBdr>
        <w:top w:val="none" w:sz="0" w:space="0" w:color="auto"/>
        <w:left w:val="none" w:sz="0" w:space="0" w:color="auto"/>
        <w:bottom w:val="none" w:sz="0" w:space="0" w:color="auto"/>
        <w:right w:val="none" w:sz="0" w:space="0" w:color="auto"/>
      </w:divBdr>
    </w:div>
    <w:div w:id="90665203">
      <w:bodyDiv w:val="1"/>
      <w:marLeft w:val="0"/>
      <w:marRight w:val="0"/>
      <w:marTop w:val="0"/>
      <w:marBottom w:val="0"/>
      <w:divBdr>
        <w:top w:val="none" w:sz="0" w:space="0" w:color="auto"/>
        <w:left w:val="none" w:sz="0" w:space="0" w:color="auto"/>
        <w:bottom w:val="none" w:sz="0" w:space="0" w:color="auto"/>
        <w:right w:val="none" w:sz="0" w:space="0" w:color="auto"/>
      </w:divBdr>
    </w:div>
    <w:div w:id="93790368">
      <w:bodyDiv w:val="1"/>
      <w:marLeft w:val="0"/>
      <w:marRight w:val="0"/>
      <w:marTop w:val="0"/>
      <w:marBottom w:val="0"/>
      <w:divBdr>
        <w:top w:val="none" w:sz="0" w:space="0" w:color="auto"/>
        <w:left w:val="none" w:sz="0" w:space="0" w:color="auto"/>
        <w:bottom w:val="none" w:sz="0" w:space="0" w:color="auto"/>
        <w:right w:val="none" w:sz="0" w:space="0" w:color="auto"/>
      </w:divBdr>
    </w:div>
    <w:div w:id="94251563">
      <w:bodyDiv w:val="1"/>
      <w:marLeft w:val="0"/>
      <w:marRight w:val="0"/>
      <w:marTop w:val="0"/>
      <w:marBottom w:val="0"/>
      <w:divBdr>
        <w:top w:val="none" w:sz="0" w:space="0" w:color="auto"/>
        <w:left w:val="none" w:sz="0" w:space="0" w:color="auto"/>
        <w:bottom w:val="none" w:sz="0" w:space="0" w:color="auto"/>
        <w:right w:val="none" w:sz="0" w:space="0" w:color="auto"/>
      </w:divBdr>
    </w:div>
    <w:div w:id="94400288">
      <w:bodyDiv w:val="1"/>
      <w:marLeft w:val="0"/>
      <w:marRight w:val="0"/>
      <w:marTop w:val="0"/>
      <w:marBottom w:val="0"/>
      <w:divBdr>
        <w:top w:val="none" w:sz="0" w:space="0" w:color="auto"/>
        <w:left w:val="none" w:sz="0" w:space="0" w:color="auto"/>
        <w:bottom w:val="none" w:sz="0" w:space="0" w:color="auto"/>
        <w:right w:val="none" w:sz="0" w:space="0" w:color="auto"/>
      </w:divBdr>
    </w:div>
    <w:div w:id="94860612">
      <w:bodyDiv w:val="1"/>
      <w:marLeft w:val="0"/>
      <w:marRight w:val="0"/>
      <w:marTop w:val="0"/>
      <w:marBottom w:val="0"/>
      <w:divBdr>
        <w:top w:val="none" w:sz="0" w:space="0" w:color="auto"/>
        <w:left w:val="none" w:sz="0" w:space="0" w:color="auto"/>
        <w:bottom w:val="none" w:sz="0" w:space="0" w:color="auto"/>
        <w:right w:val="none" w:sz="0" w:space="0" w:color="auto"/>
      </w:divBdr>
    </w:div>
    <w:div w:id="99381625">
      <w:bodyDiv w:val="1"/>
      <w:marLeft w:val="0"/>
      <w:marRight w:val="0"/>
      <w:marTop w:val="0"/>
      <w:marBottom w:val="0"/>
      <w:divBdr>
        <w:top w:val="none" w:sz="0" w:space="0" w:color="auto"/>
        <w:left w:val="none" w:sz="0" w:space="0" w:color="auto"/>
        <w:bottom w:val="none" w:sz="0" w:space="0" w:color="auto"/>
        <w:right w:val="none" w:sz="0" w:space="0" w:color="auto"/>
      </w:divBdr>
    </w:div>
    <w:div w:id="99839919">
      <w:bodyDiv w:val="1"/>
      <w:marLeft w:val="0"/>
      <w:marRight w:val="0"/>
      <w:marTop w:val="0"/>
      <w:marBottom w:val="0"/>
      <w:divBdr>
        <w:top w:val="none" w:sz="0" w:space="0" w:color="auto"/>
        <w:left w:val="none" w:sz="0" w:space="0" w:color="auto"/>
        <w:bottom w:val="none" w:sz="0" w:space="0" w:color="auto"/>
        <w:right w:val="none" w:sz="0" w:space="0" w:color="auto"/>
      </w:divBdr>
    </w:div>
    <w:div w:id="100029163">
      <w:bodyDiv w:val="1"/>
      <w:marLeft w:val="0"/>
      <w:marRight w:val="0"/>
      <w:marTop w:val="0"/>
      <w:marBottom w:val="0"/>
      <w:divBdr>
        <w:top w:val="none" w:sz="0" w:space="0" w:color="auto"/>
        <w:left w:val="none" w:sz="0" w:space="0" w:color="auto"/>
        <w:bottom w:val="none" w:sz="0" w:space="0" w:color="auto"/>
        <w:right w:val="none" w:sz="0" w:space="0" w:color="auto"/>
      </w:divBdr>
    </w:div>
    <w:div w:id="100299604">
      <w:bodyDiv w:val="1"/>
      <w:marLeft w:val="0"/>
      <w:marRight w:val="0"/>
      <w:marTop w:val="0"/>
      <w:marBottom w:val="0"/>
      <w:divBdr>
        <w:top w:val="none" w:sz="0" w:space="0" w:color="auto"/>
        <w:left w:val="none" w:sz="0" w:space="0" w:color="auto"/>
        <w:bottom w:val="none" w:sz="0" w:space="0" w:color="auto"/>
        <w:right w:val="none" w:sz="0" w:space="0" w:color="auto"/>
      </w:divBdr>
    </w:div>
    <w:div w:id="101808455">
      <w:bodyDiv w:val="1"/>
      <w:marLeft w:val="0"/>
      <w:marRight w:val="0"/>
      <w:marTop w:val="0"/>
      <w:marBottom w:val="0"/>
      <w:divBdr>
        <w:top w:val="none" w:sz="0" w:space="0" w:color="auto"/>
        <w:left w:val="none" w:sz="0" w:space="0" w:color="auto"/>
        <w:bottom w:val="none" w:sz="0" w:space="0" w:color="auto"/>
        <w:right w:val="none" w:sz="0" w:space="0" w:color="auto"/>
      </w:divBdr>
    </w:div>
    <w:div w:id="103816283">
      <w:bodyDiv w:val="1"/>
      <w:marLeft w:val="0"/>
      <w:marRight w:val="0"/>
      <w:marTop w:val="0"/>
      <w:marBottom w:val="0"/>
      <w:divBdr>
        <w:top w:val="none" w:sz="0" w:space="0" w:color="auto"/>
        <w:left w:val="none" w:sz="0" w:space="0" w:color="auto"/>
        <w:bottom w:val="none" w:sz="0" w:space="0" w:color="auto"/>
        <w:right w:val="none" w:sz="0" w:space="0" w:color="auto"/>
      </w:divBdr>
    </w:div>
    <w:div w:id="104423097">
      <w:bodyDiv w:val="1"/>
      <w:marLeft w:val="0"/>
      <w:marRight w:val="0"/>
      <w:marTop w:val="0"/>
      <w:marBottom w:val="0"/>
      <w:divBdr>
        <w:top w:val="none" w:sz="0" w:space="0" w:color="auto"/>
        <w:left w:val="none" w:sz="0" w:space="0" w:color="auto"/>
        <w:bottom w:val="none" w:sz="0" w:space="0" w:color="auto"/>
        <w:right w:val="none" w:sz="0" w:space="0" w:color="auto"/>
      </w:divBdr>
    </w:div>
    <w:div w:id="104472238">
      <w:bodyDiv w:val="1"/>
      <w:marLeft w:val="0"/>
      <w:marRight w:val="0"/>
      <w:marTop w:val="0"/>
      <w:marBottom w:val="0"/>
      <w:divBdr>
        <w:top w:val="none" w:sz="0" w:space="0" w:color="auto"/>
        <w:left w:val="none" w:sz="0" w:space="0" w:color="auto"/>
        <w:bottom w:val="none" w:sz="0" w:space="0" w:color="auto"/>
        <w:right w:val="none" w:sz="0" w:space="0" w:color="auto"/>
      </w:divBdr>
    </w:div>
    <w:div w:id="105002125">
      <w:bodyDiv w:val="1"/>
      <w:marLeft w:val="0"/>
      <w:marRight w:val="0"/>
      <w:marTop w:val="0"/>
      <w:marBottom w:val="0"/>
      <w:divBdr>
        <w:top w:val="none" w:sz="0" w:space="0" w:color="auto"/>
        <w:left w:val="none" w:sz="0" w:space="0" w:color="auto"/>
        <w:bottom w:val="none" w:sz="0" w:space="0" w:color="auto"/>
        <w:right w:val="none" w:sz="0" w:space="0" w:color="auto"/>
      </w:divBdr>
    </w:div>
    <w:div w:id="105777116">
      <w:bodyDiv w:val="1"/>
      <w:marLeft w:val="0"/>
      <w:marRight w:val="0"/>
      <w:marTop w:val="0"/>
      <w:marBottom w:val="0"/>
      <w:divBdr>
        <w:top w:val="none" w:sz="0" w:space="0" w:color="auto"/>
        <w:left w:val="none" w:sz="0" w:space="0" w:color="auto"/>
        <w:bottom w:val="none" w:sz="0" w:space="0" w:color="auto"/>
        <w:right w:val="none" w:sz="0" w:space="0" w:color="auto"/>
      </w:divBdr>
    </w:div>
    <w:div w:id="108622909">
      <w:bodyDiv w:val="1"/>
      <w:marLeft w:val="0"/>
      <w:marRight w:val="0"/>
      <w:marTop w:val="0"/>
      <w:marBottom w:val="0"/>
      <w:divBdr>
        <w:top w:val="none" w:sz="0" w:space="0" w:color="auto"/>
        <w:left w:val="none" w:sz="0" w:space="0" w:color="auto"/>
        <w:bottom w:val="none" w:sz="0" w:space="0" w:color="auto"/>
        <w:right w:val="none" w:sz="0" w:space="0" w:color="auto"/>
      </w:divBdr>
    </w:div>
    <w:div w:id="111901634">
      <w:bodyDiv w:val="1"/>
      <w:marLeft w:val="0"/>
      <w:marRight w:val="0"/>
      <w:marTop w:val="0"/>
      <w:marBottom w:val="0"/>
      <w:divBdr>
        <w:top w:val="none" w:sz="0" w:space="0" w:color="auto"/>
        <w:left w:val="none" w:sz="0" w:space="0" w:color="auto"/>
        <w:bottom w:val="none" w:sz="0" w:space="0" w:color="auto"/>
        <w:right w:val="none" w:sz="0" w:space="0" w:color="auto"/>
      </w:divBdr>
    </w:div>
    <w:div w:id="112944124">
      <w:bodyDiv w:val="1"/>
      <w:marLeft w:val="0"/>
      <w:marRight w:val="0"/>
      <w:marTop w:val="0"/>
      <w:marBottom w:val="0"/>
      <w:divBdr>
        <w:top w:val="none" w:sz="0" w:space="0" w:color="auto"/>
        <w:left w:val="none" w:sz="0" w:space="0" w:color="auto"/>
        <w:bottom w:val="none" w:sz="0" w:space="0" w:color="auto"/>
        <w:right w:val="none" w:sz="0" w:space="0" w:color="auto"/>
      </w:divBdr>
    </w:div>
    <w:div w:id="113184528">
      <w:bodyDiv w:val="1"/>
      <w:marLeft w:val="0"/>
      <w:marRight w:val="0"/>
      <w:marTop w:val="0"/>
      <w:marBottom w:val="0"/>
      <w:divBdr>
        <w:top w:val="none" w:sz="0" w:space="0" w:color="auto"/>
        <w:left w:val="none" w:sz="0" w:space="0" w:color="auto"/>
        <w:bottom w:val="none" w:sz="0" w:space="0" w:color="auto"/>
        <w:right w:val="none" w:sz="0" w:space="0" w:color="auto"/>
      </w:divBdr>
    </w:div>
    <w:div w:id="113716230">
      <w:bodyDiv w:val="1"/>
      <w:marLeft w:val="0"/>
      <w:marRight w:val="0"/>
      <w:marTop w:val="0"/>
      <w:marBottom w:val="0"/>
      <w:divBdr>
        <w:top w:val="none" w:sz="0" w:space="0" w:color="auto"/>
        <w:left w:val="none" w:sz="0" w:space="0" w:color="auto"/>
        <w:bottom w:val="none" w:sz="0" w:space="0" w:color="auto"/>
        <w:right w:val="none" w:sz="0" w:space="0" w:color="auto"/>
      </w:divBdr>
    </w:div>
    <w:div w:id="113989314">
      <w:bodyDiv w:val="1"/>
      <w:marLeft w:val="0"/>
      <w:marRight w:val="0"/>
      <w:marTop w:val="0"/>
      <w:marBottom w:val="0"/>
      <w:divBdr>
        <w:top w:val="none" w:sz="0" w:space="0" w:color="auto"/>
        <w:left w:val="none" w:sz="0" w:space="0" w:color="auto"/>
        <w:bottom w:val="none" w:sz="0" w:space="0" w:color="auto"/>
        <w:right w:val="none" w:sz="0" w:space="0" w:color="auto"/>
      </w:divBdr>
    </w:div>
    <w:div w:id="116293329">
      <w:bodyDiv w:val="1"/>
      <w:marLeft w:val="0"/>
      <w:marRight w:val="0"/>
      <w:marTop w:val="0"/>
      <w:marBottom w:val="0"/>
      <w:divBdr>
        <w:top w:val="none" w:sz="0" w:space="0" w:color="auto"/>
        <w:left w:val="none" w:sz="0" w:space="0" w:color="auto"/>
        <w:bottom w:val="none" w:sz="0" w:space="0" w:color="auto"/>
        <w:right w:val="none" w:sz="0" w:space="0" w:color="auto"/>
      </w:divBdr>
    </w:div>
    <w:div w:id="117459203">
      <w:bodyDiv w:val="1"/>
      <w:marLeft w:val="0"/>
      <w:marRight w:val="0"/>
      <w:marTop w:val="0"/>
      <w:marBottom w:val="0"/>
      <w:divBdr>
        <w:top w:val="none" w:sz="0" w:space="0" w:color="auto"/>
        <w:left w:val="none" w:sz="0" w:space="0" w:color="auto"/>
        <w:bottom w:val="none" w:sz="0" w:space="0" w:color="auto"/>
        <w:right w:val="none" w:sz="0" w:space="0" w:color="auto"/>
      </w:divBdr>
    </w:div>
    <w:div w:id="117526336">
      <w:bodyDiv w:val="1"/>
      <w:marLeft w:val="0"/>
      <w:marRight w:val="0"/>
      <w:marTop w:val="0"/>
      <w:marBottom w:val="0"/>
      <w:divBdr>
        <w:top w:val="none" w:sz="0" w:space="0" w:color="auto"/>
        <w:left w:val="none" w:sz="0" w:space="0" w:color="auto"/>
        <w:bottom w:val="none" w:sz="0" w:space="0" w:color="auto"/>
        <w:right w:val="none" w:sz="0" w:space="0" w:color="auto"/>
      </w:divBdr>
    </w:div>
    <w:div w:id="117919584">
      <w:bodyDiv w:val="1"/>
      <w:marLeft w:val="0"/>
      <w:marRight w:val="0"/>
      <w:marTop w:val="0"/>
      <w:marBottom w:val="0"/>
      <w:divBdr>
        <w:top w:val="none" w:sz="0" w:space="0" w:color="auto"/>
        <w:left w:val="none" w:sz="0" w:space="0" w:color="auto"/>
        <w:bottom w:val="none" w:sz="0" w:space="0" w:color="auto"/>
        <w:right w:val="none" w:sz="0" w:space="0" w:color="auto"/>
      </w:divBdr>
    </w:div>
    <w:div w:id="121309121">
      <w:bodyDiv w:val="1"/>
      <w:marLeft w:val="0"/>
      <w:marRight w:val="0"/>
      <w:marTop w:val="0"/>
      <w:marBottom w:val="0"/>
      <w:divBdr>
        <w:top w:val="none" w:sz="0" w:space="0" w:color="auto"/>
        <w:left w:val="none" w:sz="0" w:space="0" w:color="auto"/>
        <w:bottom w:val="none" w:sz="0" w:space="0" w:color="auto"/>
        <w:right w:val="none" w:sz="0" w:space="0" w:color="auto"/>
      </w:divBdr>
    </w:div>
    <w:div w:id="126747518">
      <w:bodyDiv w:val="1"/>
      <w:marLeft w:val="0"/>
      <w:marRight w:val="0"/>
      <w:marTop w:val="0"/>
      <w:marBottom w:val="0"/>
      <w:divBdr>
        <w:top w:val="none" w:sz="0" w:space="0" w:color="auto"/>
        <w:left w:val="none" w:sz="0" w:space="0" w:color="auto"/>
        <w:bottom w:val="none" w:sz="0" w:space="0" w:color="auto"/>
        <w:right w:val="none" w:sz="0" w:space="0" w:color="auto"/>
      </w:divBdr>
    </w:div>
    <w:div w:id="127864792">
      <w:bodyDiv w:val="1"/>
      <w:marLeft w:val="0"/>
      <w:marRight w:val="0"/>
      <w:marTop w:val="0"/>
      <w:marBottom w:val="0"/>
      <w:divBdr>
        <w:top w:val="none" w:sz="0" w:space="0" w:color="auto"/>
        <w:left w:val="none" w:sz="0" w:space="0" w:color="auto"/>
        <w:bottom w:val="none" w:sz="0" w:space="0" w:color="auto"/>
        <w:right w:val="none" w:sz="0" w:space="0" w:color="auto"/>
      </w:divBdr>
    </w:div>
    <w:div w:id="128015771">
      <w:bodyDiv w:val="1"/>
      <w:marLeft w:val="0"/>
      <w:marRight w:val="0"/>
      <w:marTop w:val="0"/>
      <w:marBottom w:val="0"/>
      <w:divBdr>
        <w:top w:val="none" w:sz="0" w:space="0" w:color="auto"/>
        <w:left w:val="none" w:sz="0" w:space="0" w:color="auto"/>
        <w:bottom w:val="none" w:sz="0" w:space="0" w:color="auto"/>
        <w:right w:val="none" w:sz="0" w:space="0" w:color="auto"/>
      </w:divBdr>
    </w:div>
    <w:div w:id="129979961">
      <w:bodyDiv w:val="1"/>
      <w:marLeft w:val="0"/>
      <w:marRight w:val="0"/>
      <w:marTop w:val="0"/>
      <w:marBottom w:val="0"/>
      <w:divBdr>
        <w:top w:val="none" w:sz="0" w:space="0" w:color="auto"/>
        <w:left w:val="none" w:sz="0" w:space="0" w:color="auto"/>
        <w:bottom w:val="none" w:sz="0" w:space="0" w:color="auto"/>
        <w:right w:val="none" w:sz="0" w:space="0" w:color="auto"/>
      </w:divBdr>
    </w:div>
    <w:div w:id="130826616">
      <w:bodyDiv w:val="1"/>
      <w:marLeft w:val="0"/>
      <w:marRight w:val="0"/>
      <w:marTop w:val="0"/>
      <w:marBottom w:val="0"/>
      <w:divBdr>
        <w:top w:val="none" w:sz="0" w:space="0" w:color="auto"/>
        <w:left w:val="none" w:sz="0" w:space="0" w:color="auto"/>
        <w:bottom w:val="none" w:sz="0" w:space="0" w:color="auto"/>
        <w:right w:val="none" w:sz="0" w:space="0" w:color="auto"/>
      </w:divBdr>
    </w:div>
    <w:div w:id="133449723">
      <w:bodyDiv w:val="1"/>
      <w:marLeft w:val="0"/>
      <w:marRight w:val="0"/>
      <w:marTop w:val="0"/>
      <w:marBottom w:val="0"/>
      <w:divBdr>
        <w:top w:val="none" w:sz="0" w:space="0" w:color="auto"/>
        <w:left w:val="none" w:sz="0" w:space="0" w:color="auto"/>
        <w:bottom w:val="none" w:sz="0" w:space="0" w:color="auto"/>
        <w:right w:val="none" w:sz="0" w:space="0" w:color="auto"/>
      </w:divBdr>
    </w:div>
    <w:div w:id="134296250">
      <w:bodyDiv w:val="1"/>
      <w:marLeft w:val="0"/>
      <w:marRight w:val="0"/>
      <w:marTop w:val="0"/>
      <w:marBottom w:val="0"/>
      <w:divBdr>
        <w:top w:val="none" w:sz="0" w:space="0" w:color="auto"/>
        <w:left w:val="none" w:sz="0" w:space="0" w:color="auto"/>
        <w:bottom w:val="none" w:sz="0" w:space="0" w:color="auto"/>
        <w:right w:val="none" w:sz="0" w:space="0" w:color="auto"/>
      </w:divBdr>
    </w:div>
    <w:div w:id="137264887">
      <w:bodyDiv w:val="1"/>
      <w:marLeft w:val="0"/>
      <w:marRight w:val="0"/>
      <w:marTop w:val="0"/>
      <w:marBottom w:val="0"/>
      <w:divBdr>
        <w:top w:val="none" w:sz="0" w:space="0" w:color="auto"/>
        <w:left w:val="none" w:sz="0" w:space="0" w:color="auto"/>
        <w:bottom w:val="none" w:sz="0" w:space="0" w:color="auto"/>
        <w:right w:val="none" w:sz="0" w:space="0" w:color="auto"/>
      </w:divBdr>
    </w:div>
    <w:div w:id="138621681">
      <w:bodyDiv w:val="1"/>
      <w:marLeft w:val="0"/>
      <w:marRight w:val="0"/>
      <w:marTop w:val="0"/>
      <w:marBottom w:val="0"/>
      <w:divBdr>
        <w:top w:val="none" w:sz="0" w:space="0" w:color="auto"/>
        <w:left w:val="none" w:sz="0" w:space="0" w:color="auto"/>
        <w:bottom w:val="none" w:sz="0" w:space="0" w:color="auto"/>
        <w:right w:val="none" w:sz="0" w:space="0" w:color="auto"/>
      </w:divBdr>
    </w:div>
    <w:div w:id="139270503">
      <w:bodyDiv w:val="1"/>
      <w:marLeft w:val="0"/>
      <w:marRight w:val="0"/>
      <w:marTop w:val="0"/>
      <w:marBottom w:val="0"/>
      <w:divBdr>
        <w:top w:val="none" w:sz="0" w:space="0" w:color="auto"/>
        <w:left w:val="none" w:sz="0" w:space="0" w:color="auto"/>
        <w:bottom w:val="none" w:sz="0" w:space="0" w:color="auto"/>
        <w:right w:val="none" w:sz="0" w:space="0" w:color="auto"/>
      </w:divBdr>
    </w:div>
    <w:div w:id="139854582">
      <w:bodyDiv w:val="1"/>
      <w:marLeft w:val="0"/>
      <w:marRight w:val="0"/>
      <w:marTop w:val="0"/>
      <w:marBottom w:val="0"/>
      <w:divBdr>
        <w:top w:val="none" w:sz="0" w:space="0" w:color="auto"/>
        <w:left w:val="none" w:sz="0" w:space="0" w:color="auto"/>
        <w:bottom w:val="none" w:sz="0" w:space="0" w:color="auto"/>
        <w:right w:val="none" w:sz="0" w:space="0" w:color="auto"/>
      </w:divBdr>
    </w:div>
    <w:div w:id="142159711">
      <w:bodyDiv w:val="1"/>
      <w:marLeft w:val="0"/>
      <w:marRight w:val="0"/>
      <w:marTop w:val="0"/>
      <w:marBottom w:val="0"/>
      <w:divBdr>
        <w:top w:val="none" w:sz="0" w:space="0" w:color="auto"/>
        <w:left w:val="none" w:sz="0" w:space="0" w:color="auto"/>
        <w:bottom w:val="none" w:sz="0" w:space="0" w:color="auto"/>
        <w:right w:val="none" w:sz="0" w:space="0" w:color="auto"/>
      </w:divBdr>
    </w:div>
    <w:div w:id="142739268">
      <w:bodyDiv w:val="1"/>
      <w:marLeft w:val="0"/>
      <w:marRight w:val="0"/>
      <w:marTop w:val="0"/>
      <w:marBottom w:val="0"/>
      <w:divBdr>
        <w:top w:val="none" w:sz="0" w:space="0" w:color="auto"/>
        <w:left w:val="none" w:sz="0" w:space="0" w:color="auto"/>
        <w:bottom w:val="none" w:sz="0" w:space="0" w:color="auto"/>
        <w:right w:val="none" w:sz="0" w:space="0" w:color="auto"/>
      </w:divBdr>
    </w:div>
    <w:div w:id="142937285">
      <w:bodyDiv w:val="1"/>
      <w:marLeft w:val="0"/>
      <w:marRight w:val="0"/>
      <w:marTop w:val="0"/>
      <w:marBottom w:val="0"/>
      <w:divBdr>
        <w:top w:val="none" w:sz="0" w:space="0" w:color="auto"/>
        <w:left w:val="none" w:sz="0" w:space="0" w:color="auto"/>
        <w:bottom w:val="none" w:sz="0" w:space="0" w:color="auto"/>
        <w:right w:val="none" w:sz="0" w:space="0" w:color="auto"/>
      </w:divBdr>
    </w:div>
    <w:div w:id="144326403">
      <w:bodyDiv w:val="1"/>
      <w:marLeft w:val="0"/>
      <w:marRight w:val="0"/>
      <w:marTop w:val="0"/>
      <w:marBottom w:val="0"/>
      <w:divBdr>
        <w:top w:val="none" w:sz="0" w:space="0" w:color="auto"/>
        <w:left w:val="none" w:sz="0" w:space="0" w:color="auto"/>
        <w:bottom w:val="none" w:sz="0" w:space="0" w:color="auto"/>
        <w:right w:val="none" w:sz="0" w:space="0" w:color="auto"/>
      </w:divBdr>
    </w:div>
    <w:div w:id="145561244">
      <w:bodyDiv w:val="1"/>
      <w:marLeft w:val="0"/>
      <w:marRight w:val="0"/>
      <w:marTop w:val="0"/>
      <w:marBottom w:val="0"/>
      <w:divBdr>
        <w:top w:val="none" w:sz="0" w:space="0" w:color="auto"/>
        <w:left w:val="none" w:sz="0" w:space="0" w:color="auto"/>
        <w:bottom w:val="none" w:sz="0" w:space="0" w:color="auto"/>
        <w:right w:val="none" w:sz="0" w:space="0" w:color="auto"/>
      </w:divBdr>
    </w:div>
    <w:div w:id="145632428">
      <w:bodyDiv w:val="1"/>
      <w:marLeft w:val="0"/>
      <w:marRight w:val="0"/>
      <w:marTop w:val="0"/>
      <w:marBottom w:val="0"/>
      <w:divBdr>
        <w:top w:val="none" w:sz="0" w:space="0" w:color="auto"/>
        <w:left w:val="none" w:sz="0" w:space="0" w:color="auto"/>
        <w:bottom w:val="none" w:sz="0" w:space="0" w:color="auto"/>
        <w:right w:val="none" w:sz="0" w:space="0" w:color="auto"/>
      </w:divBdr>
    </w:div>
    <w:div w:id="146093433">
      <w:bodyDiv w:val="1"/>
      <w:marLeft w:val="0"/>
      <w:marRight w:val="0"/>
      <w:marTop w:val="0"/>
      <w:marBottom w:val="0"/>
      <w:divBdr>
        <w:top w:val="none" w:sz="0" w:space="0" w:color="auto"/>
        <w:left w:val="none" w:sz="0" w:space="0" w:color="auto"/>
        <w:bottom w:val="none" w:sz="0" w:space="0" w:color="auto"/>
        <w:right w:val="none" w:sz="0" w:space="0" w:color="auto"/>
      </w:divBdr>
    </w:div>
    <w:div w:id="146820532">
      <w:bodyDiv w:val="1"/>
      <w:marLeft w:val="0"/>
      <w:marRight w:val="0"/>
      <w:marTop w:val="0"/>
      <w:marBottom w:val="0"/>
      <w:divBdr>
        <w:top w:val="none" w:sz="0" w:space="0" w:color="auto"/>
        <w:left w:val="none" w:sz="0" w:space="0" w:color="auto"/>
        <w:bottom w:val="none" w:sz="0" w:space="0" w:color="auto"/>
        <w:right w:val="none" w:sz="0" w:space="0" w:color="auto"/>
      </w:divBdr>
    </w:div>
    <w:div w:id="147524195">
      <w:bodyDiv w:val="1"/>
      <w:marLeft w:val="0"/>
      <w:marRight w:val="0"/>
      <w:marTop w:val="0"/>
      <w:marBottom w:val="0"/>
      <w:divBdr>
        <w:top w:val="none" w:sz="0" w:space="0" w:color="auto"/>
        <w:left w:val="none" w:sz="0" w:space="0" w:color="auto"/>
        <w:bottom w:val="none" w:sz="0" w:space="0" w:color="auto"/>
        <w:right w:val="none" w:sz="0" w:space="0" w:color="auto"/>
      </w:divBdr>
    </w:div>
    <w:div w:id="151213564">
      <w:bodyDiv w:val="1"/>
      <w:marLeft w:val="0"/>
      <w:marRight w:val="0"/>
      <w:marTop w:val="0"/>
      <w:marBottom w:val="0"/>
      <w:divBdr>
        <w:top w:val="none" w:sz="0" w:space="0" w:color="auto"/>
        <w:left w:val="none" w:sz="0" w:space="0" w:color="auto"/>
        <w:bottom w:val="none" w:sz="0" w:space="0" w:color="auto"/>
        <w:right w:val="none" w:sz="0" w:space="0" w:color="auto"/>
      </w:divBdr>
    </w:div>
    <w:div w:id="154496615">
      <w:bodyDiv w:val="1"/>
      <w:marLeft w:val="0"/>
      <w:marRight w:val="0"/>
      <w:marTop w:val="0"/>
      <w:marBottom w:val="0"/>
      <w:divBdr>
        <w:top w:val="none" w:sz="0" w:space="0" w:color="auto"/>
        <w:left w:val="none" w:sz="0" w:space="0" w:color="auto"/>
        <w:bottom w:val="none" w:sz="0" w:space="0" w:color="auto"/>
        <w:right w:val="none" w:sz="0" w:space="0" w:color="auto"/>
      </w:divBdr>
    </w:div>
    <w:div w:id="156924257">
      <w:bodyDiv w:val="1"/>
      <w:marLeft w:val="0"/>
      <w:marRight w:val="0"/>
      <w:marTop w:val="0"/>
      <w:marBottom w:val="0"/>
      <w:divBdr>
        <w:top w:val="none" w:sz="0" w:space="0" w:color="auto"/>
        <w:left w:val="none" w:sz="0" w:space="0" w:color="auto"/>
        <w:bottom w:val="none" w:sz="0" w:space="0" w:color="auto"/>
        <w:right w:val="none" w:sz="0" w:space="0" w:color="auto"/>
      </w:divBdr>
    </w:div>
    <w:div w:id="157578194">
      <w:bodyDiv w:val="1"/>
      <w:marLeft w:val="0"/>
      <w:marRight w:val="0"/>
      <w:marTop w:val="0"/>
      <w:marBottom w:val="0"/>
      <w:divBdr>
        <w:top w:val="none" w:sz="0" w:space="0" w:color="auto"/>
        <w:left w:val="none" w:sz="0" w:space="0" w:color="auto"/>
        <w:bottom w:val="none" w:sz="0" w:space="0" w:color="auto"/>
        <w:right w:val="none" w:sz="0" w:space="0" w:color="auto"/>
      </w:divBdr>
    </w:div>
    <w:div w:id="158080726">
      <w:bodyDiv w:val="1"/>
      <w:marLeft w:val="0"/>
      <w:marRight w:val="0"/>
      <w:marTop w:val="0"/>
      <w:marBottom w:val="0"/>
      <w:divBdr>
        <w:top w:val="none" w:sz="0" w:space="0" w:color="auto"/>
        <w:left w:val="none" w:sz="0" w:space="0" w:color="auto"/>
        <w:bottom w:val="none" w:sz="0" w:space="0" w:color="auto"/>
        <w:right w:val="none" w:sz="0" w:space="0" w:color="auto"/>
      </w:divBdr>
    </w:div>
    <w:div w:id="160387418">
      <w:bodyDiv w:val="1"/>
      <w:marLeft w:val="0"/>
      <w:marRight w:val="0"/>
      <w:marTop w:val="0"/>
      <w:marBottom w:val="0"/>
      <w:divBdr>
        <w:top w:val="none" w:sz="0" w:space="0" w:color="auto"/>
        <w:left w:val="none" w:sz="0" w:space="0" w:color="auto"/>
        <w:bottom w:val="none" w:sz="0" w:space="0" w:color="auto"/>
        <w:right w:val="none" w:sz="0" w:space="0" w:color="auto"/>
      </w:divBdr>
    </w:div>
    <w:div w:id="160780354">
      <w:bodyDiv w:val="1"/>
      <w:marLeft w:val="0"/>
      <w:marRight w:val="0"/>
      <w:marTop w:val="0"/>
      <w:marBottom w:val="0"/>
      <w:divBdr>
        <w:top w:val="none" w:sz="0" w:space="0" w:color="auto"/>
        <w:left w:val="none" w:sz="0" w:space="0" w:color="auto"/>
        <w:bottom w:val="none" w:sz="0" w:space="0" w:color="auto"/>
        <w:right w:val="none" w:sz="0" w:space="0" w:color="auto"/>
      </w:divBdr>
    </w:div>
    <w:div w:id="160896475">
      <w:bodyDiv w:val="1"/>
      <w:marLeft w:val="0"/>
      <w:marRight w:val="0"/>
      <w:marTop w:val="0"/>
      <w:marBottom w:val="0"/>
      <w:divBdr>
        <w:top w:val="none" w:sz="0" w:space="0" w:color="auto"/>
        <w:left w:val="none" w:sz="0" w:space="0" w:color="auto"/>
        <w:bottom w:val="none" w:sz="0" w:space="0" w:color="auto"/>
        <w:right w:val="none" w:sz="0" w:space="0" w:color="auto"/>
      </w:divBdr>
    </w:div>
    <w:div w:id="162211614">
      <w:bodyDiv w:val="1"/>
      <w:marLeft w:val="0"/>
      <w:marRight w:val="0"/>
      <w:marTop w:val="0"/>
      <w:marBottom w:val="0"/>
      <w:divBdr>
        <w:top w:val="none" w:sz="0" w:space="0" w:color="auto"/>
        <w:left w:val="none" w:sz="0" w:space="0" w:color="auto"/>
        <w:bottom w:val="none" w:sz="0" w:space="0" w:color="auto"/>
        <w:right w:val="none" w:sz="0" w:space="0" w:color="auto"/>
      </w:divBdr>
    </w:div>
    <w:div w:id="162480740">
      <w:bodyDiv w:val="1"/>
      <w:marLeft w:val="0"/>
      <w:marRight w:val="0"/>
      <w:marTop w:val="0"/>
      <w:marBottom w:val="0"/>
      <w:divBdr>
        <w:top w:val="none" w:sz="0" w:space="0" w:color="auto"/>
        <w:left w:val="none" w:sz="0" w:space="0" w:color="auto"/>
        <w:bottom w:val="none" w:sz="0" w:space="0" w:color="auto"/>
        <w:right w:val="none" w:sz="0" w:space="0" w:color="auto"/>
      </w:divBdr>
    </w:div>
    <w:div w:id="166211057">
      <w:bodyDiv w:val="1"/>
      <w:marLeft w:val="0"/>
      <w:marRight w:val="0"/>
      <w:marTop w:val="0"/>
      <w:marBottom w:val="0"/>
      <w:divBdr>
        <w:top w:val="none" w:sz="0" w:space="0" w:color="auto"/>
        <w:left w:val="none" w:sz="0" w:space="0" w:color="auto"/>
        <w:bottom w:val="none" w:sz="0" w:space="0" w:color="auto"/>
        <w:right w:val="none" w:sz="0" w:space="0" w:color="auto"/>
      </w:divBdr>
    </w:div>
    <w:div w:id="166680433">
      <w:bodyDiv w:val="1"/>
      <w:marLeft w:val="0"/>
      <w:marRight w:val="0"/>
      <w:marTop w:val="0"/>
      <w:marBottom w:val="0"/>
      <w:divBdr>
        <w:top w:val="none" w:sz="0" w:space="0" w:color="auto"/>
        <w:left w:val="none" w:sz="0" w:space="0" w:color="auto"/>
        <w:bottom w:val="none" w:sz="0" w:space="0" w:color="auto"/>
        <w:right w:val="none" w:sz="0" w:space="0" w:color="auto"/>
      </w:divBdr>
    </w:div>
    <w:div w:id="167446355">
      <w:bodyDiv w:val="1"/>
      <w:marLeft w:val="0"/>
      <w:marRight w:val="0"/>
      <w:marTop w:val="0"/>
      <w:marBottom w:val="0"/>
      <w:divBdr>
        <w:top w:val="none" w:sz="0" w:space="0" w:color="auto"/>
        <w:left w:val="none" w:sz="0" w:space="0" w:color="auto"/>
        <w:bottom w:val="none" w:sz="0" w:space="0" w:color="auto"/>
        <w:right w:val="none" w:sz="0" w:space="0" w:color="auto"/>
      </w:divBdr>
    </w:div>
    <w:div w:id="169100147">
      <w:bodyDiv w:val="1"/>
      <w:marLeft w:val="0"/>
      <w:marRight w:val="0"/>
      <w:marTop w:val="0"/>
      <w:marBottom w:val="0"/>
      <w:divBdr>
        <w:top w:val="none" w:sz="0" w:space="0" w:color="auto"/>
        <w:left w:val="none" w:sz="0" w:space="0" w:color="auto"/>
        <w:bottom w:val="none" w:sz="0" w:space="0" w:color="auto"/>
        <w:right w:val="none" w:sz="0" w:space="0" w:color="auto"/>
      </w:divBdr>
    </w:div>
    <w:div w:id="169148954">
      <w:bodyDiv w:val="1"/>
      <w:marLeft w:val="0"/>
      <w:marRight w:val="0"/>
      <w:marTop w:val="0"/>
      <w:marBottom w:val="0"/>
      <w:divBdr>
        <w:top w:val="none" w:sz="0" w:space="0" w:color="auto"/>
        <w:left w:val="none" w:sz="0" w:space="0" w:color="auto"/>
        <w:bottom w:val="none" w:sz="0" w:space="0" w:color="auto"/>
        <w:right w:val="none" w:sz="0" w:space="0" w:color="auto"/>
      </w:divBdr>
    </w:div>
    <w:div w:id="171338107">
      <w:bodyDiv w:val="1"/>
      <w:marLeft w:val="0"/>
      <w:marRight w:val="0"/>
      <w:marTop w:val="0"/>
      <w:marBottom w:val="0"/>
      <w:divBdr>
        <w:top w:val="none" w:sz="0" w:space="0" w:color="auto"/>
        <w:left w:val="none" w:sz="0" w:space="0" w:color="auto"/>
        <w:bottom w:val="none" w:sz="0" w:space="0" w:color="auto"/>
        <w:right w:val="none" w:sz="0" w:space="0" w:color="auto"/>
      </w:divBdr>
    </w:div>
    <w:div w:id="171847271">
      <w:bodyDiv w:val="1"/>
      <w:marLeft w:val="0"/>
      <w:marRight w:val="0"/>
      <w:marTop w:val="0"/>
      <w:marBottom w:val="0"/>
      <w:divBdr>
        <w:top w:val="none" w:sz="0" w:space="0" w:color="auto"/>
        <w:left w:val="none" w:sz="0" w:space="0" w:color="auto"/>
        <w:bottom w:val="none" w:sz="0" w:space="0" w:color="auto"/>
        <w:right w:val="none" w:sz="0" w:space="0" w:color="auto"/>
      </w:divBdr>
    </w:div>
    <w:div w:id="173540439">
      <w:bodyDiv w:val="1"/>
      <w:marLeft w:val="0"/>
      <w:marRight w:val="0"/>
      <w:marTop w:val="0"/>
      <w:marBottom w:val="0"/>
      <w:divBdr>
        <w:top w:val="none" w:sz="0" w:space="0" w:color="auto"/>
        <w:left w:val="none" w:sz="0" w:space="0" w:color="auto"/>
        <w:bottom w:val="none" w:sz="0" w:space="0" w:color="auto"/>
        <w:right w:val="none" w:sz="0" w:space="0" w:color="auto"/>
      </w:divBdr>
    </w:div>
    <w:div w:id="174467617">
      <w:bodyDiv w:val="1"/>
      <w:marLeft w:val="0"/>
      <w:marRight w:val="0"/>
      <w:marTop w:val="0"/>
      <w:marBottom w:val="0"/>
      <w:divBdr>
        <w:top w:val="none" w:sz="0" w:space="0" w:color="auto"/>
        <w:left w:val="none" w:sz="0" w:space="0" w:color="auto"/>
        <w:bottom w:val="none" w:sz="0" w:space="0" w:color="auto"/>
        <w:right w:val="none" w:sz="0" w:space="0" w:color="auto"/>
      </w:divBdr>
    </w:div>
    <w:div w:id="174658507">
      <w:bodyDiv w:val="1"/>
      <w:marLeft w:val="0"/>
      <w:marRight w:val="0"/>
      <w:marTop w:val="0"/>
      <w:marBottom w:val="0"/>
      <w:divBdr>
        <w:top w:val="none" w:sz="0" w:space="0" w:color="auto"/>
        <w:left w:val="none" w:sz="0" w:space="0" w:color="auto"/>
        <w:bottom w:val="none" w:sz="0" w:space="0" w:color="auto"/>
        <w:right w:val="none" w:sz="0" w:space="0" w:color="auto"/>
      </w:divBdr>
    </w:div>
    <w:div w:id="175652434">
      <w:bodyDiv w:val="1"/>
      <w:marLeft w:val="0"/>
      <w:marRight w:val="0"/>
      <w:marTop w:val="0"/>
      <w:marBottom w:val="0"/>
      <w:divBdr>
        <w:top w:val="none" w:sz="0" w:space="0" w:color="auto"/>
        <w:left w:val="none" w:sz="0" w:space="0" w:color="auto"/>
        <w:bottom w:val="none" w:sz="0" w:space="0" w:color="auto"/>
        <w:right w:val="none" w:sz="0" w:space="0" w:color="auto"/>
      </w:divBdr>
    </w:div>
    <w:div w:id="176433755">
      <w:bodyDiv w:val="1"/>
      <w:marLeft w:val="0"/>
      <w:marRight w:val="0"/>
      <w:marTop w:val="0"/>
      <w:marBottom w:val="0"/>
      <w:divBdr>
        <w:top w:val="none" w:sz="0" w:space="0" w:color="auto"/>
        <w:left w:val="none" w:sz="0" w:space="0" w:color="auto"/>
        <w:bottom w:val="none" w:sz="0" w:space="0" w:color="auto"/>
        <w:right w:val="none" w:sz="0" w:space="0" w:color="auto"/>
      </w:divBdr>
    </w:div>
    <w:div w:id="177548757">
      <w:bodyDiv w:val="1"/>
      <w:marLeft w:val="0"/>
      <w:marRight w:val="0"/>
      <w:marTop w:val="0"/>
      <w:marBottom w:val="0"/>
      <w:divBdr>
        <w:top w:val="none" w:sz="0" w:space="0" w:color="auto"/>
        <w:left w:val="none" w:sz="0" w:space="0" w:color="auto"/>
        <w:bottom w:val="none" w:sz="0" w:space="0" w:color="auto"/>
        <w:right w:val="none" w:sz="0" w:space="0" w:color="auto"/>
      </w:divBdr>
    </w:div>
    <w:div w:id="177625468">
      <w:bodyDiv w:val="1"/>
      <w:marLeft w:val="0"/>
      <w:marRight w:val="0"/>
      <w:marTop w:val="0"/>
      <w:marBottom w:val="0"/>
      <w:divBdr>
        <w:top w:val="none" w:sz="0" w:space="0" w:color="auto"/>
        <w:left w:val="none" w:sz="0" w:space="0" w:color="auto"/>
        <w:bottom w:val="none" w:sz="0" w:space="0" w:color="auto"/>
        <w:right w:val="none" w:sz="0" w:space="0" w:color="auto"/>
      </w:divBdr>
    </w:div>
    <w:div w:id="177896056">
      <w:bodyDiv w:val="1"/>
      <w:marLeft w:val="0"/>
      <w:marRight w:val="0"/>
      <w:marTop w:val="0"/>
      <w:marBottom w:val="0"/>
      <w:divBdr>
        <w:top w:val="none" w:sz="0" w:space="0" w:color="auto"/>
        <w:left w:val="none" w:sz="0" w:space="0" w:color="auto"/>
        <w:bottom w:val="none" w:sz="0" w:space="0" w:color="auto"/>
        <w:right w:val="none" w:sz="0" w:space="0" w:color="auto"/>
      </w:divBdr>
    </w:div>
    <w:div w:id="182793537">
      <w:bodyDiv w:val="1"/>
      <w:marLeft w:val="0"/>
      <w:marRight w:val="0"/>
      <w:marTop w:val="0"/>
      <w:marBottom w:val="0"/>
      <w:divBdr>
        <w:top w:val="none" w:sz="0" w:space="0" w:color="auto"/>
        <w:left w:val="none" w:sz="0" w:space="0" w:color="auto"/>
        <w:bottom w:val="none" w:sz="0" w:space="0" w:color="auto"/>
        <w:right w:val="none" w:sz="0" w:space="0" w:color="auto"/>
      </w:divBdr>
    </w:div>
    <w:div w:id="182983418">
      <w:bodyDiv w:val="1"/>
      <w:marLeft w:val="0"/>
      <w:marRight w:val="0"/>
      <w:marTop w:val="0"/>
      <w:marBottom w:val="0"/>
      <w:divBdr>
        <w:top w:val="none" w:sz="0" w:space="0" w:color="auto"/>
        <w:left w:val="none" w:sz="0" w:space="0" w:color="auto"/>
        <w:bottom w:val="none" w:sz="0" w:space="0" w:color="auto"/>
        <w:right w:val="none" w:sz="0" w:space="0" w:color="auto"/>
      </w:divBdr>
    </w:div>
    <w:div w:id="183130305">
      <w:bodyDiv w:val="1"/>
      <w:marLeft w:val="0"/>
      <w:marRight w:val="0"/>
      <w:marTop w:val="0"/>
      <w:marBottom w:val="0"/>
      <w:divBdr>
        <w:top w:val="none" w:sz="0" w:space="0" w:color="auto"/>
        <w:left w:val="none" w:sz="0" w:space="0" w:color="auto"/>
        <w:bottom w:val="none" w:sz="0" w:space="0" w:color="auto"/>
        <w:right w:val="none" w:sz="0" w:space="0" w:color="auto"/>
      </w:divBdr>
    </w:div>
    <w:div w:id="185756667">
      <w:bodyDiv w:val="1"/>
      <w:marLeft w:val="0"/>
      <w:marRight w:val="0"/>
      <w:marTop w:val="0"/>
      <w:marBottom w:val="0"/>
      <w:divBdr>
        <w:top w:val="none" w:sz="0" w:space="0" w:color="auto"/>
        <w:left w:val="none" w:sz="0" w:space="0" w:color="auto"/>
        <w:bottom w:val="none" w:sz="0" w:space="0" w:color="auto"/>
        <w:right w:val="none" w:sz="0" w:space="0" w:color="auto"/>
      </w:divBdr>
    </w:div>
    <w:div w:id="187256755">
      <w:bodyDiv w:val="1"/>
      <w:marLeft w:val="0"/>
      <w:marRight w:val="0"/>
      <w:marTop w:val="0"/>
      <w:marBottom w:val="0"/>
      <w:divBdr>
        <w:top w:val="none" w:sz="0" w:space="0" w:color="auto"/>
        <w:left w:val="none" w:sz="0" w:space="0" w:color="auto"/>
        <w:bottom w:val="none" w:sz="0" w:space="0" w:color="auto"/>
        <w:right w:val="none" w:sz="0" w:space="0" w:color="auto"/>
      </w:divBdr>
    </w:div>
    <w:div w:id="187449450">
      <w:bodyDiv w:val="1"/>
      <w:marLeft w:val="0"/>
      <w:marRight w:val="0"/>
      <w:marTop w:val="0"/>
      <w:marBottom w:val="0"/>
      <w:divBdr>
        <w:top w:val="none" w:sz="0" w:space="0" w:color="auto"/>
        <w:left w:val="none" w:sz="0" w:space="0" w:color="auto"/>
        <w:bottom w:val="none" w:sz="0" w:space="0" w:color="auto"/>
        <w:right w:val="none" w:sz="0" w:space="0" w:color="auto"/>
      </w:divBdr>
    </w:div>
    <w:div w:id="187526086">
      <w:bodyDiv w:val="1"/>
      <w:marLeft w:val="0"/>
      <w:marRight w:val="0"/>
      <w:marTop w:val="0"/>
      <w:marBottom w:val="0"/>
      <w:divBdr>
        <w:top w:val="none" w:sz="0" w:space="0" w:color="auto"/>
        <w:left w:val="none" w:sz="0" w:space="0" w:color="auto"/>
        <w:bottom w:val="none" w:sz="0" w:space="0" w:color="auto"/>
        <w:right w:val="none" w:sz="0" w:space="0" w:color="auto"/>
      </w:divBdr>
    </w:div>
    <w:div w:id="187912874">
      <w:bodyDiv w:val="1"/>
      <w:marLeft w:val="0"/>
      <w:marRight w:val="0"/>
      <w:marTop w:val="0"/>
      <w:marBottom w:val="0"/>
      <w:divBdr>
        <w:top w:val="none" w:sz="0" w:space="0" w:color="auto"/>
        <w:left w:val="none" w:sz="0" w:space="0" w:color="auto"/>
        <w:bottom w:val="none" w:sz="0" w:space="0" w:color="auto"/>
        <w:right w:val="none" w:sz="0" w:space="0" w:color="auto"/>
      </w:divBdr>
    </w:div>
    <w:div w:id="189299884">
      <w:bodyDiv w:val="1"/>
      <w:marLeft w:val="0"/>
      <w:marRight w:val="0"/>
      <w:marTop w:val="0"/>
      <w:marBottom w:val="0"/>
      <w:divBdr>
        <w:top w:val="none" w:sz="0" w:space="0" w:color="auto"/>
        <w:left w:val="none" w:sz="0" w:space="0" w:color="auto"/>
        <w:bottom w:val="none" w:sz="0" w:space="0" w:color="auto"/>
        <w:right w:val="none" w:sz="0" w:space="0" w:color="auto"/>
      </w:divBdr>
    </w:div>
    <w:div w:id="189342477">
      <w:bodyDiv w:val="1"/>
      <w:marLeft w:val="0"/>
      <w:marRight w:val="0"/>
      <w:marTop w:val="0"/>
      <w:marBottom w:val="0"/>
      <w:divBdr>
        <w:top w:val="none" w:sz="0" w:space="0" w:color="auto"/>
        <w:left w:val="none" w:sz="0" w:space="0" w:color="auto"/>
        <w:bottom w:val="none" w:sz="0" w:space="0" w:color="auto"/>
        <w:right w:val="none" w:sz="0" w:space="0" w:color="auto"/>
      </w:divBdr>
    </w:div>
    <w:div w:id="193035780">
      <w:bodyDiv w:val="1"/>
      <w:marLeft w:val="0"/>
      <w:marRight w:val="0"/>
      <w:marTop w:val="0"/>
      <w:marBottom w:val="0"/>
      <w:divBdr>
        <w:top w:val="none" w:sz="0" w:space="0" w:color="auto"/>
        <w:left w:val="none" w:sz="0" w:space="0" w:color="auto"/>
        <w:bottom w:val="none" w:sz="0" w:space="0" w:color="auto"/>
        <w:right w:val="none" w:sz="0" w:space="0" w:color="auto"/>
      </w:divBdr>
    </w:div>
    <w:div w:id="193926855">
      <w:bodyDiv w:val="1"/>
      <w:marLeft w:val="0"/>
      <w:marRight w:val="0"/>
      <w:marTop w:val="0"/>
      <w:marBottom w:val="0"/>
      <w:divBdr>
        <w:top w:val="none" w:sz="0" w:space="0" w:color="auto"/>
        <w:left w:val="none" w:sz="0" w:space="0" w:color="auto"/>
        <w:bottom w:val="none" w:sz="0" w:space="0" w:color="auto"/>
        <w:right w:val="none" w:sz="0" w:space="0" w:color="auto"/>
      </w:divBdr>
    </w:div>
    <w:div w:id="194461988">
      <w:bodyDiv w:val="1"/>
      <w:marLeft w:val="0"/>
      <w:marRight w:val="0"/>
      <w:marTop w:val="0"/>
      <w:marBottom w:val="0"/>
      <w:divBdr>
        <w:top w:val="none" w:sz="0" w:space="0" w:color="auto"/>
        <w:left w:val="none" w:sz="0" w:space="0" w:color="auto"/>
        <w:bottom w:val="none" w:sz="0" w:space="0" w:color="auto"/>
        <w:right w:val="none" w:sz="0" w:space="0" w:color="auto"/>
      </w:divBdr>
    </w:div>
    <w:div w:id="195699581">
      <w:bodyDiv w:val="1"/>
      <w:marLeft w:val="0"/>
      <w:marRight w:val="0"/>
      <w:marTop w:val="0"/>
      <w:marBottom w:val="0"/>
      <w:divBdr>
        <w:top w:val="none" w:sz="0" w:space="0" w:color="auto"/>
        <w:left w:val="none" w:sz="0" w:space="0" w:color="auto"/>
        <w:bottom w:val="none" w:sz="0" w:space="0" w:color="auto"/>
        <w:right w:val="none" w:sz="0" w:space="0" w:color="auto"/>
      </w:divBdr>
    </w:div>
    <w:div w:id="197398897">
      <w:bodyDiv w:val="1"/>
      <w:marLeft w:val="0"/>
      <w:marRight w:val="0"/>
      <w:marTop w:val="0"/>
      <w:marBottom w:val="0"/>
      <w:divBdr>
        <w:top w:val="none" w:sz="0" w:space="0" w:color="auto"/>
        <w:left w:val="none" w:sz="0" w:space="0" w:color="auto"/>
        <w:bottom w:val="none" w:sz="0" w:space="0" w:color="auto"/>
        <w:right w:val="none" w:sz="0" w:space="0" w:color="auto"/>
      </w:divBdr>
    </w:div>
    <w:div w:id="197812987">
      <w:bodyDiv w:val="1"/>
      <w:marLeft w:val="0"/>
      <w:marRight w:val="0"/>
      <w:marTop w:val="0"/>
      <w:marBottom w:val="0"/>
      <w:divBdr>
        <w:top w:val="none" w:sz="0" w:space="0" w:color="auto"/>
        <w:left w:val="none" w:sz="0" w:space="0" w:color="auto"/>
        <w:bottom w:val="none" w:sz="0" w:space="0" w:color="auto"/>
        <w:right w:val="none" w:sz="0" w:space="0" w:color="auto"/>
      </w:divBdr>
    </w:div>
    <w:div w:id="198475147">
      <w:bodyDiv w:val="1"/>
      <w:marLeft w:val="0"/>
      <w:marRight w:val="0"/>
      <w:marTop w:val="0"/>
      <w:marBottom w:val="0"/>
      <w:divBdr>
        <w:top w:val="none" w:sz="0" w:space="0" w:color="auto"/>
        <w:left w:val="none" w:sz="0" w:space="0" w:color="auto"/>
        <w:bottom w:val="none" w:sz="0" w:space="0" w:color="auto"/>
        <w:right w:val="none" w:sz="0" w:space="0" w:color="auto"/>
      </w:divBdr>
    </w:div>
    <w:div w:id="199364522">
      <w:bodyDiv w:val="1"/>
      <w:marLeft w:val="0"/>
      <w:marRight w:val="0"/>
      <w:marTop w:val="0"/>
      <w:marBottom w:val="0"/>
      <w:divBdr>
        <w:top w:val="none" w:sz="0" w:space="0" w:color="auto"/>
        <w:left w:val="none" w:sz="0" w:space="0" w:color="auto"/>
        <w:bottom w:val="none" w:sz="0" w:space="0" w:color="auto"/>
        <w:right w:val="none" w:sz="0" w:space="0" w:color="auto"/>
      </w:divBdr>
    </w:div>
    <w:div w:id="201402738">
      <w:bodyDiv w:val="1"/>
      <w:marLeft w:val="0"/>
      <w:marRight w:val="0"/>
      <w:marTop w:val="0"/>
      <w:marBottom w:val="0"/>
      <w:divBdr>
        <w:top w:val="none" w:sz="0" w:space="0" w:color="auto"/>
        <w:left w:val="none" w:sz="0" w:space="0" w:color="auto"/>
        <w:bottom w:val="none" w:sz="0" w:space="0" w:color="auto"/>
        <w:right w:val="none" w:sz="0" w:space="0" w:color="auto"/>
      </w:divBdr>
    </w:div>
    <w:div w:id="202713080">
      <w:bodyDiv w:val="1"/>
      <w:marLeft w:val="0"/>
      <w:marRight w:val="0"/>
      <w:marTop w:val="0"/>
      <w:marBottom w:val="0"/>
      <w:divBdr>
        <w:top w:val="none" w:sz="0" w:space="0" w:color="auto"/>
        <w:left w:val="none" w:sz="0" w:space="0" w:color="auto"/>
        <w:bottom w:val="none" w:sz="0" w:space="0" w:color="auto"/>
        <w:right w:val="none" w:sz="0" w:space="0" w:color="auto"/>
      </w:divBdr>
    </w:div>
    <w:div w:id="203837758">
      <w:bodyDiv w:val="1"/>
      <w:marLeft w:val="0"/>
      <w:marRight w:val="0"/>
      <w:marTop w:val="0"/>
      <w:marBottom w:val="0"/>
      <w:divBdr>
        <w:top w:val="none" w:sz="0" w:space="0" w:color="auto"/>
        <w:left w:val="none" w:sz="0" w:space="0" w:color="auto"/>
        <w:bottom w:val="none" w:sz="0" w:space="0" w:color="auto"/>
        <w:right w:val="none" w:sz="0" w:space="0" w:color="auto"/>
      </w:divBdr>
    </w:div>
    <w:div w:id="206263108">
      <w:bodyDiv w:val="1"/>
      <w:marLeft w:val="0"/>
      <w:marRight w:val="0"/>
      <w:marTop w:val="0"/>
      <w:marBottom w:val="0"/>
      <w:divBdr>
        <w:top w:val="none" w:sz="0" w:space="0" w:color="auto"/>
        <w:left w:val="none" w:sz="0" w:space="0" w:color="auto"/>
        <w:bottom w:val="none" w:sz="0" w:space="0" w:color="auto"/>
        <w:right w:val="none" w:sz="0" w:space="0" w:color="auto"/>
      </w:divBdr>
    </w:div>
    <w:div w:id="206339010">
      <w:bodyDiv w:val="1"/>
      <w:marLeft w:val="0"/>
      <w:marRight w:val="0"/>
      <w:marTop w:val="0"/>
      <w:marBottom w:val="0"/>
      <w:divBdr>
        <w:top w:val="none" w:sz="0" w:space="0" w:color="auto"/>
        <w:left w:val="none" w:sz="0" w:space="0" w:color="auto"/>
        <w:bottom w:val="none" w:sz="0" w:space="0" w:color="auto"/>
        <w:right w:val="none" w:sz="0" w:space="0" w:color="auto"/>
      </w:divBdr>
    </w:div>
    <w:div w:id="206648159">
      <w:bodyDiv w:val="1"/>
      <w:marLeft w:val="0"/>
      <w:marRight w:val="0"/>
      <w:marTop w:val="0"/>
      <w:marBottom w:val="0"/>
      <w:divBdr>
        <w:top w:val="none" w:sz="0" w:space="0" w:color="auto"/>
        <w:left w:val="none" w:sz="0" w:space="0" w:color="auto"/>
        <w:bottom w:val="none" w:sz="0" w:space="0" w:color="auto"/>
        <w:right w:val="none" w:sz="0" w:space="0" w:color="auto"/>
      </w:divBdr>
    </w:div>
    <w:div w:id="209656973">
      <w:bodyDiv w:val="1"/>
      <w:marLeft w:val="0"/>
      <w:marRight w:val="0"/>
      <w:marTop w:val="0"/>
      <w:marBottom w:val="0"/>
      <w:divBdr>
        <w:top w:val="none" w:sz="0" w:space="0" w:color="auto"/>
        <w:left w:val="none" w:sz="0" w:space="0" w:color="auto"/>
        <w:bottom w:val="none" w:sz="0" w:space="0" w:color="auto"/>
        <w:right w:val="none" w:sz="0" w:space="0" w:color="auto"/>
      </w:divBdr>
    </w:div>
    <w:div w:id="210385640">
      <w:bodyDiv w:val="1"/>
      <w:marLeft w:val="0"/>
      <w:marRight w:val="0"/>
      <w:marTop w:val="0"/>
      <w:marBottom w:val="0"/>
      <w:divBdr>
        <w:top w:val="none" w:sz="0" w:space="0" w:color="auto"/>
        <w:left w:val="none" w:sz="0" w:space="0" w:color="auto"/>
        <w:bottom w:val="none" w:sz="0" w:space="0" w:color="auto"/>
        <w:right w:val="none" w:sz="0" w:space="0" w:color="auto"/>
      </w:divBdr>
    </w:div>
    <w:div w:id="210653280">
      <w:bodyDiv w:val="1"/>
      <w:marLeft w:val="0"/>
      <w:marRight w:val="0"/>
      <w:marTop w:val="0"/>
      <w:marBottom w:val="0"/>
      <w:divBdr>
        <w:top w:val="none" w:sz="0" w:space="0" w:color="auto"/>
        <w:left w:val="none" w:sz="0" w:space="0" w:color="auto"/>
        <w:bottom w:val="none" w:sz="0" w:space="0" w:color="auto"/>
        <w:right w:val="none" w:sz="0" w:space="0" w:color="auto"/>
      </w:divBdr>
    </w:div>
    <w:div w:id="212472802">
      <w:bodyDiv w:val="1"/>
      <w:marLeft w:val="0"/>
      <w:marRight w:val="0"/>
      <w:marTop w:val="0"/>
      <w:marBottom w:val="0"/>
      <w:divBdr>
        <w:top w:val="none" w:sz="0" w:space="0" w:color="auto"/>
        <w:left w:val="none" w:sz="0" w:space="0" w:color="auto"/>
        <w:bottom w:val="none" w:sz="0" w:space="0" w:color="auto"/>
        <w:right w:val="none" w:sz="0" w:space="0" w:color="auto"/>
      </w:divBdr>
    </w:div>
    <w:div w:id="213928959">
      <w:bodyDiv w:val="1"/>
      <w:marLeft w:val="0"/>
      <w:marRight w:val="0"/>
      <w:marTop w:val="0"/>
      <w:marBottom w:val="0"/>
      <w:divBdr>
        <w:top w:val="none" w:sz="0" w:space="0" w:color="auto"/>
        <w:left w:val="none" w:sz="0" w:space="0" w:color="auto"/>
        <w:bottom w:val="none" w:sz="0" w:space="0" w:color="auto"/>
        <w:right w:val="none" w:sz="0" w:space="0" w:color="auto"/>
      </w:divBdr>
    </w:div>
    <w:div w:id="214195252">
      <w:bodyDiv w:val="1"/>
      <w:marLeft w:val="0"/>
      <w:marRight w:val="0"/>
      <w:marTop w:val="0"/>
      <w:marBottom w:val="0"/>
      <w:divBdr>
        <w:top w:val="none" w:sz="0" w:space="0" w:color="auto"/>
        <w:left w:val="none" w:sz="0" w:space="0" w:color="auto"/>
        <w:bottom w:val="none" w:sz="0" w:space="0" w:color="auto"/>
        <w:right w:val="none" w:sz="0" w:space="0" w:color="auto"/>
      </w:divBdr>
    </w:div>
    <w:div w:id="214507413">
      <w:bodyDiv w:val="1"/>
      <w:marLeft w:val="0"/>
      <w:marRight w:val="0"/>
      <w:marTop w:val="0"/>
      <w:marBottom w:val="0"/>
      <w:divBdr>
        <w:top w:val="none" w:sz="0" w:space="0" w:color="auto"/>
        <w:left w:val="none" w:sz="0" w:space="0" w:color="auto"/>
        <w:bottom w:val="none" w:sz="0" w:space="0" w:color="auto"/>
        <w:right w:val="none" w:sz="0" w:space="0" w:color="auto"/>
      </w:divBdr>
    </w:div>
    <w:div w:id="214896344">
      <w:bodyDiv w:val="1"/>
      <w:marLeft w:val="0"/>
      <w:marRight w:val="0"/>
      <w:marTop w:val="0"/>
      <w:marBottom w:val="0"/>
      <w:divBdr>
        <w:top w:val="none" w:sz="0" w:space="0" w:color="auto"/>
        <w:left w:val="none" w:sz="0" w:space="0" w:color="auto"/>
        <w:bottom w:val="none" w:sz="0" w:space="0" w:color="auto"/>
        <w:right w:val="none" w:sz="0" w:space="0" w:color="auto"/>
      </w:divBdr>
    </w:div>
    <w:div w:id="217057543">
      <w:bodyDiv w:val="1"/>
      <w:marLeft w:val="0"/>
      <w:marRight w:val="0"/>
      <w:marTop w:val="0"/>
      <w:marBottom w:val="0"/>
      <w:divBdr>
        <w:top w:val="none" w:sz="0" w:space="0" w:color="auto"/>
        <w:left w:val="none" w:sz="0" w:space="0" w:color="auto"/>
        <w:bottom w:val="none" w:sz="0" w:space="0" w:color="auto"/>
        <w:right w:val="none" w:sz="0" w:space="0" w:color="auto"/>
      </w:divBdr>
    </w:div>
    <w:div w:id="217203534">
      <w:bodyDiv w:val="1"/>
      <w:marLeft w:val="0"/>
      <w:marRight w:val="0"/>
      <w:marTop w:val="0"/>
      <w:marBottom w:val="0"/>
      <w:divBdr>
        <w:top w:val="none" w:sz="0" w:space="0" w:color="auto"/>
        <w:left w:val="none" w:sz="0" w:space="0" w:color="auto"/>
        <w:bottom w:val="none" w:sz="0" w:space="0" w:color="auto"/>
        <w:right w:val="none" w:sz="0" w:space="0" w:color="auto"/>
      </w:divBdr>
    </w:div>
    <w:div w:id="218321119">
      <w:bodyDiv w:val="1"/>
      <w:marLeft w:val="0"/>
      <w:marRight w:val="0"/>
      <w:marTop w:val="0"/>
      <w:marBottom w:val="0"/>
      <w:divBdr>
        <w:top w:val="none" w:sz="0" w:space="0" w:color="auto"/>
        <w:left w:val="none" w:sz="0" w:space="0" w:color="auto"/>
        <w:bottom w:val="none" w:sz="0" w:space="0" w:color="auto"/>
        <w:right w:val="none" w:sz="0" w:space="0" w:color="auto"/>
      </w:divBdr>
    </w:div>
    <w:div w:id="221527847">
      <w:bodyDiv w:val="1"/>
      <w:marLeft w:val="0"/>
      <w:marRight w:val="0"/>
      <w:marTop w:val="0"/>
      <w:marBottom w:val="0"/>
      <w:divBdr>
        <w:top w:val="none" w:sz="0" w:space="0" w:color="auto"/>
        <w:left w:val="none" w:sz="0" w:space="0" w:color="auto"/>
        <w:bottom w:val="none" w:sz="0" w:space="0" w:color="auto"/>
        <w:right w:val="none" w:sz="0" w:space="0" w:color="auto"/>
      </w:divBdr>
    </w:div>
    <w:div w:id="222105520">
      <w:bodyDiv w:val="1"/>
      <w:marLeft w:val="0"/>
      <w:marRight w:val="0"/>
      <w:marTop w:val="0"/>
      <w:marBottom w:val="0"/>
      <w:divBdr>
        <w:top w:val="none" w:sz="0" w:space="0" w:color="auto"/>
        <w:left w:val="none" w:sz="0" w:space="0" w:color="auto"/>
        <w:bottom w:val="none" w:sz="0" w:space="0" w:color="auto"/>
        <w:right w:val="none" w:sz="0" w:space="0" w:color="auto"/>
      </w:divBdr>
    </w:div>
    <w:div w:id="222446762">
      <w:bodyDiv w:val="1"/>
      <w:marLeft w:val="0"/>
      <w:marRight w:val="0"/>
      <w:marTop w:val="0"/>
      <w:marBottom w:val="0"/>
      <w:divBdr>
        <w:top w:val="none" w:sz="0" w:space="0" w:color="auto"/>
        <w:left w:val="none" w:sz="0" w:space="0" w:color="auto"/>
        <w:bottom w:val="none" w:sz="0" w:space="0" w:color="auto"/>
        <w:right w:val="none" w:sz="0" w:space="0" w:color="auto"/>
      </w:divBdr>
    </w:div>
    <w:div w:id="225148515">
      <w:bodyDiv w:val="1"/>
      <w:marLeft w:val="0"/>
      <w:marRight w:val="0"/>
      <w:marTop w:val="0"/>
      <w:marBottom w:val="0"/>
      <w:divBdr>
        <w:top w:val="none" w:sz="0" w:space="0" w:color="auto"/>
        <w:left w:val="none" w:sz="0" w:space="0" w:color="auto"/>
        <w:bottom w:val="none" w:sz="0" w:space="0" w:color="auto"/>
        <w:right w:val="none" w:sz="0" w:space="0" w:color="auto"/>
      </w:divBdr>
    </w:div>
    <w:div w:id="226114664">
      <w:bodyDiv w:val="1"/>
      <w:marLeft w:val="0"/>
      <w:marRight w:val="0"/>
      <w:marTop w:val="0"/>
      <w:marBottom w:val="0"/>
      <w:divBdr>
        <w:top w:val="none" w:sz="0" w:space="0" w:color="auto"/>
        <w:left w:val="none" w:sz="0" w:space="0" w:color="auto"/>
        <w:bottom w:val="none" w:sz="0" w:space="0" w:color="auto"/>
        <w:right w:val="none" w:sz="0" w:space="0" w:color="auto"/>
      </w:divBdr>
    </w:div>
    <w:div w:id="227695552">
      <w:bodyDiv w:val="1"/>
      <w:marLeft w:val="0"/>
      <w:marRight w:val="0"/>
      <w:marTop w:val="0"/>
      <w:marBottom w:val="0"/>
      <w:divBdr>
        <w:top w:val="none" w:sz="0" w:space="0" w:color="auto"/>
        <w:left w:val="none" w:sz="0" w:space="0" w:color="auto"/>
        <w:bottom w:val="none" w:sz="0" w:space="0" w:color="auto"/>
        <w:right w:val="none" w:sz="0" w:space="0" w:color="auto"/>
      </w:divBdr>
    </w:div>
    <w:div w:id="231045693">
      <w:bodyDiv w:val="1"/>
      <w:marLeft w:val="0"/>
      <w:marRight w:val="0"/>
      <w:marTop w:val="0"/>
      <w:marBottom w:val="0"/>
      <w:divBdr>
        <w:top w:val="none" w:sz="0" w:space="0" w:color="auto"/>
        <w:left w:val="none" w:sz="0" w:space="0" w:color="auto"/>
        <w:bottom w:val="none" w:sz="0" w:space="0" w:color="auto"/>
        <w:right w:val="none" w:sz="0" w:space="0" w:color="auto"/>
      </w:divBdr>
    </w:div>
    <w:div w:id="232929590">
      <w:bodyDiv w:val="1"/>
      <w:marLeft w:val="0"/>
      <w:marRight w:val="0"/>
      <w:marTop w:val="0"/>
      <w:marBottom w:val="0"/>
      <w:divBdr>
        <w:top w:val="none" w:sz="0" w:space="0" w:color="auto"/>
        <w:left w:val="none" w:sz="0" w:space="0" w:color="auto"/>
        <w:bottom w:val="none" w:sz="0" w:space="0" w:color="auto"/>
        <w:right w:val="none" w:sz="0" w:space="0" w:color="auto"/>
      </w:divBdr>
    </w:div>
    <w:div w:id="233856840">
      <w:bodyDiv w:val="1"/>
      <w:marLeft w:val="0"/>
      <w:marRight w:val="0"/>
      <w:marTop w:val="0"/>
      <w:marBottom w:val="0"/>
      <w:divBdr>
        <w:top w:val="none" w:sz="0" w:space="0" w:color="auto"/>
        <w:left w:val="none" w:sz="0" w:space="0" w:color="auto"/>
        <w:bottom w:val="none" w:sz="0" w:space="0" w:color="auto"/>
        <w:right w:val="none" w:sz="0" w:space="0" w:color="auto"/>
      </w:divBdr>
    </w:div>
    <w:div w:id="235820031">
      <w:bodyDiv w:val="1"/>
      <w:marLeft w:val="0"/>
      <w:marRight w:val="0"/>
      <w:marTop w:val="0"/>
      <w:marBottom w:val="0"/>
      <w:divBdr>
        <w:top w:val="none" w:sz="0" w:space="0" w:color="auto"/>
        <w:left w:val="none" w:sz="0" w:space="0" w:color="auto"/>
        <w:bottom w:val="none" w:sz="0" w:space="0" w:color="auto"/>
        <w:right w:val="none" w:sz="0" w:space="0" w:color="auto"/>
      </w:divBdr>
    </w:div>
    <w:div w:id="235820148">
      <w:bodyDiv w:val="1"/>
      <w:marLeft w:val="0"/>
      <w:marRight w:val="0"/>
      <w:marTop w:val="0"/>
      <w:marBottom w:val="0"/>
      <w:divBdr>
        <w:top w:val="none" w:sz="0" w:space="0" w:color="auto"/>
        <w:left w:val="none" w:sz="0" w:space="0" w:color="auto"/>
        <w:bottom w:val="none" w:sz="0" w:space="0" w:color="auto"/>
        <w:right w:val="none" w:sz="0" w:space="0" w:color="auto"/>
      </w:divBdr>
    </w:div>
    <w:div w:id="236326225">
      <w:bodyDiv w:val="1"/>
      <w:marLeft w:val="0"/>
      <w:marRight w:val="0"/>
      <w:marTop w:val="0"/>
      <w:marBottom w:val="0"/>
      <w:divBdr>
        <w:top w:val="none" w:sz="0" w:space="0" w:color="auto"/>
        <w:left w:val="none" w:sz="0" w:space="0" w:color="auto"/>
        <w:bottom w:val="none" w:sz="0" w:space="0" w:color="auto"/>
        <w:right w:val="none" w:sz="0" w:space="0" w:color="auto"/>
      </w:divBdr>
    </w:div>
    <w:div w:id="236670606">
      <w:bodyDiv w:val="1"/>
      <w:marLeft w:val="0"/>
      <w:marRight w:val="0"/>
      <w:marTop w:val="0"/>
      <w:marBottom w:val="0"/>
      <w:divBdr>
        <w:top w:val="none" w:sz="0" w:space="0" w:color="auto"/>
        <w:left w:val="none" w:sz="0" w:space="0" w:color="auto"/>
        <w:bottom w:val="none" w:sz="0" w:space="0" w:color="auto"/>
        <w:right w:val="none" w:sz="0" w:space="0" w:color="auto"/>
      </w:divBdr>
    </w:div>
    <w:div w:id="236868872">
      <w:bodyDiv w:val="1"/>
      <w:marLeft w:val="0"/>
      <w:marRight w:val="0"/>
      <w:marTop w:val="0"/>
      <w:marBottom w:val="0"/>
      <w:divBdr>
        <w:top w:val="none" w:sz="0" w:space="0" w:color="auto"/>
        <w:left w:val="none" w:sz="0" w:space="0" w:color="auto"/>
        <w:bottom w:val="none" w:sz="0" w:space="0" w:color="auto"/>
        <w:right w:val="none" w:sz="0" w:space="0" w:color="auto"/>
      </w:divBdr>
    </w:div>
    <w:div w:id="238053197">
      <w:bodyDiv w:val="1"/>
      <w:marLeft w:val="0"/>
      <w:marRight w:val="0"/>
      <w:marTop w:val="0"/>
      <w:marBottom w:val="0"/>
      <w:divBdr>
        <w:top w:val="none" w:sz="0" w:space="0" w:color="auto"/>
        <w:left w:val="none" w:sz="0" w:space="0" w:color="auto"/>
        <w:bottom w:val="none" w:sz="0" w:space="0" w:color="auto"/>
        <w:right w:val="none" w:sz="0" w:space="0" w:color="auto"/>
      </w:divBdr>
    </w:div>
    <w:div w:id="239481904">
      <w:bodyDiv w:val="1"/>
      <w:marLeft w:val="0"/>
      <w:marRight w:val="0"/>
      <w:marTop w:val="0"/>
      <w:marBottom w:val="0"/>
      <w:divBdr>
        <w:top w:val="none" w:sz="0" w:space="0" w:color="auto"/>
        <w:left w:val="none" w:sz="0" w:space="0" w:color="auto"/>
        <w:bottom w:val="none" w:sz="0" w:space="0" w:color="auto"/>
        <w:right w:val="none" w:sz="0" w:space="0" w:color="auto"/>
      </w:divBdr>
    </w:div>
    <w:div w:id="239870856">
      <w:bodyDiv w:val="1"/>
      <w:marLeft w:val="0"/>
      <w:marRight w:val="0"/>
      <w:marTop w:val="0"/>
      <w:marBottom w:val="0"/>
      <w:divBdr>
        <w:top w:val="none" w:sz="0" w:space="0" w:color="auto"/>
        <w:left w:val="none" w:sz="0" w:space="0" w:color="auto"/>
        <w:bottom w:val="none" w:sz="0" w:space="0" w:color="auto"/>
        <w:right w:val="none" w:sz="0" w:space="0" w:color="auto"/>
      </w:divBdr>
    </w:div>
    <w:div w:id="241067033">
      <w:bodyDiv w:val="1"/>
      <w:marLeft w:val="0"/>
      <w:marRight w:val="0"/>
      <w:marTop w:val="0"/>
      <w:marBottom w:val="0"/>
      <w:divBdr>
        <w:top w:val="none" w:sz="0" w:space="0" w:color="auto"/>
        <w:left w:val="none" w:sz="0" w:space="0" w:color="auto"/>
        <w:bottom w:val="none" w:sz="0" w:space="0" w:color="auto"/>
        <w:right w:val="none" w:sz="0" w:space="0" w:color="auto"/>
      </w:divBdr>
    </w:div>
    <w:div w:id="241569360">
      <w:bodyDiv w:val="1"/>
      <w:marLeft w:val="0"/>
      <w:marRight w:val="0"/>
      <w:marTop w:val="0"/>
      <w:marBottom w:val="0"/>
      <w:divBdr>
        <w:top w:val="none" w:sz="0" w:space="0" w:color="auto"/>
        <w:left w:val="none" w:sz="0" w:space="0" w:color="auto"/>
        <w:bottom w:val="none" w:sz="0" w:space="0" w:color="auto"/>
        <w:right w:val="none" w:sz="0" w:space="0" w:color="auto"/>
      </w:divBdr>
    </w:div>
    <w:div w:id="241985821">
      <w:bodyDiv w:val="1"/>
      <w:marLeft w:val="0"/>
      <w:marRight w:val="0"/>
      <w:marTop w:val="0"/>
      <w:marBottom w:val="0"/>
      <w:divBdr>
        <w:top w:val="none" w:sz="0" w:space="0" w:color="auto"/>
        <w:left w:val="none" w:sz="0" w:space="0" w:color="auto"/>
        <w:bottom w:val="none" w:sz="0" w:space="0" w:color="auto"/>
        <w:right w:val="none" w:sz="0" w:space="0" w:color="auto"/>
      </w:divBdr>
    </w:div>
    <w:div w:id="241988627">
      <w:bodyDiv w:val="1"/>
      <w:marLeft w:val="0"/>
      <w:marRight w:val="0"/>
      <w:marTop w:val="0"/>
      <w:marBottom w:val="0"/>
      <w:divBdr>
        <w:top w:val="none" w:sz="0" w:space="0" w:color="auto"/>
        <w:left w:val="none" w:sz="0" w:space="0" w:color="auto"/>
        <w:bottom w:val="none" w:sz="0" w:space="0" w:color="auto"/>
        <w:right w:val="none" w:sz="0" w:space="0" w:color="auto"/>
      </w:divBdr>
    </w:div>
    <w:div w:id="244152619">
      <w:bodyDiv w:val="1"/>
      <w:marLeft w:val="0"/>
      <w:marRight w:val="0"/>
      <w:marTop w:val="0"/>
      <w:marBottom w:val="0"/>
      <w:divBdr>
        <w:top w:val="none" w:sz="0" w:space="0" w:color="auto"/>
        <w:left w:val="none" w:sz="0" w:space="0" w:color="auto"/>
        <w:bottom w:val="none" w:sz="0" w:space="0" w:color="auto"/>
        <w:right w:val="none" w:sz="0" w:space="0" w:color="auto"/>
      </w:divBdr>
    </w:div>
    <w:div w:id="244607416">
      <w:bodyDiv w:val="1"/>
      <w:marLeft w:val="0"/>
      <w:marRight w:val="0"/>
      <w:marTop w:val="0"/>
      <w:marBottom w:val="0"/>
      <w:divBdr>
        <w:top w:val="none" w:sz="0" w:space="0" w:color="auto"/>
        <w:left w:val="none" w:sz="0" w:space="0" w:color="auto"/>
        <w:bottom w:val="none" w:sz="0" w:space="0" w:color="auto"/>
        <w:right w:val="none" w:sz="0" w:space="0" w:color="auto"/>
      </w:divBdr>
    </w:div>
    <w:div w:id="245652694">
      <w:bodyDiv w:val="1"/>
      <w:marLeft w:val="0"/>
      <w:marRight w:val="0"/>
      <w:marTop w:val="0"/>
      <w:marBottom w:val="0"/>
      <w:divBdr>
        <w:top w:val="none" w:sz="0" w:space="0" w:color="auto"/>
        <w:left w:val="none" w:sz="0" w:space="0" w:color="auto"/>
        <w:bottom w:val="none" w:sz="0" w:space="0" w:color="auto"/>
        <w:right w:val="none" w:sz="0" w:space="0" w:color="auto"/>
      </w:divBdr>
    </w:div>
    <w:div w:id="247228776">
      <w:bodyDiv w:val="1"/>
      <w:marLeft w:val="0"/>
      <w:marRight w:val="0"/>
      <w:marTop w:val="0"/>
      <w:marBottom w:val="0"/>
      <w:divBdr>
        <w:top w:val="none" w:sz="0" w:space="0" w:color="auto"/>
        <w:left w:val="none" w:sz="0" w:space="0" w:color="auto"/>
        <w:bottom w:val="none" w:sz="0" w:space="0" w:color="auto"/>
        <w:right w:val="none" w:sz="0" w:space="0" w:color="auto"/>
      </w:divBdr>
    </w:div>
    <w:div w:id="248275380">
      <w:bodyDiv w:val="1"/>
      <w:marLeft w:val="0"/>
      <w:marRight w:val="0"/>
      <w:marTop w:val="0"/>
      <w:marBottom w:val="0"/>
      <w:divBdr>
        <w:top w:val="none" w:sz="0" w:space="0" w:color="auto"/>
        <w:left w:val="none" w:sz="0" w:space="0" w:color="auto"/>
        <w:bottom w:val="none" w:sz="0" w:space="0" w:color="auto"/>
        <w:right w:val="none" w:sz="0" w:space="0" w:color="auto"/>
      </w:divBdr>
    </w:div>
    <w:div w:id="249050108">
      <w:bodyDiv w:val="1"/>
      <w:marLeft w:val="0"/>
      <w:marRight w:val="0"/>
      <w:marTop w:val="0"/>
      <w:marBottom w:val="0"/>
      <w:divBdr>
        <w:top w:val="none" w:sz="0" w:space="0" w:color="auto"/>
        <w:left w:val="none" w:sz="0" w:space="0" w:color="auto"/>
        <w:bottom w:val="none" w:sz="0" w:space="0" w:color="auto"/>
        <w:right w:val="none" w:sz="0" w:space="0" w:color="auto"/>
      </w:divBdr>
    </w:div>
    <w:div w:id="251010498">
      <w:bodyDiv w:val="1"/>
      <w:marLeft w:val="0"/>
      <w:marRight w:val="0"/>
      <w:marTop w:val="0"/>
      <w:marBottom w:val="0"/>
      <w:divBdr>
        <w:top w:val="none" w:sz="0" w:space="0" w:color="auto"/>
        <w:left w:val="none" w:sz="0" w:space="0" w:color="auto"/>
        <w:bottom w:val="none" w:sz="0" w:space="0" w:color="auto"/>
        <w:right w:val="none" w:sz="0" w:space="0" w:color="auto"/>
      </w:divBdr>
    </w:div>
    <w:div w:id="251014953">
      <w:bodyDiv w:val="1"/>
      <w:marLeft w:val="0"/>
      <w:marRight w:val="0"/>
      <w:marTop w:val="0"/>
      <w:marBottom w:val="0"/>
      <w:divBdr>
        <w:top w:val="none" w:sz="0" w:space="0" w:color="auto"/>
        <w:left w:val="none" w:sz="0" w:space="0" w:color="auto"/>
        <w:bottom w:val="none" w:sz="0" w:space="0" w:color="auto"/>
        <w:right w:val="none" w:sz="0" w:space="0" w:color="auto"/>
      </w:divBdr>
    </w:div>
    <w:div w:id="251670849">
      <w:bodyDiv w:val="1"/>
      <w:marLeft w:val="0"/>
      <w:marRight w:val="0"/>
      <w:marTop w:val="0"/>
      <w:marBottom w:val="0"/>
      <w:divBdr>
        <w:top w:val="none" w:sz="0" w:space="0" w:color="auto"/>
        <w:left w:val="none" w:sz="0" w:space="0" w:color="auto"/>
        <w:bottom w:val="none" w:sz="0" w:space="0" w:color="auto"/>
        <w:right w:val="none" w:sz="0" w:space="0" w:color="auto"/>
      </w:divBdr>
    </w:div>
    <w:div w:id="252858934">
      <w:bodyDiv w:val="1"/>
      <w:marLeft w:val="0"/>
      <w:marRight w:val="0"/>
      <w:marTop w:val="0"/>
      <w:marBottom w:val="0"/>
      <w:divBdr>
        <w:top w:val="none" w:sz="0" w:space="0" w:color="auto"/>
        <w:left w:val="none" w:sz="0" w:space="0" w:color="auto"/>
        <w:bottom w:val="none" w:sz="0" w:space="0" w:color="auto"/>
        <w:right w:val="none" w:sz="0" w:space="0" w:color="auto"/>
      </w:divBdr>
    </w:div>
    <w:div w:id="254824650">
      <w:bodyDiv w:val="1"/>
      <w:marLeft w:val="0"/>
      <w:marRight w:val="0"/>
      <w:marTop w:val="0"/>
      <w:marBottom w:val="0"/>
      <w:divBdr>
        <w:top w:val="none" w:sz="0" w:space="0" w:color="auto"/>
        <w:left w:val="none" w:sz="0" w:space="0" w:color="auto"/>
        <w:bottom w:val="none" w:sz="0" w:space="0" w:color="auto"/>
        <w:right w:val="none" w:sz="0" w:space="0" w:color="auto"/>
      </w:divBdr>
    </w:div>
    <w:div w:id="256914898">
      <w:bodyDiv w:val="1"/>
      <w:marLeft w:val="0"/>
      <w:marRight w:val="0"/>
      <w:marTop w:val="0"/>
      <w:marBottom w:val="0"/>
      <w:divBdr>
        <w:top w:val="none" w:sz="0" w:space="0" w:color="auto"/>
        <w:left w:val="none" w:sz="0" w:space="0" w:color="auto"/>
        <w:bottom w:val="none" w:sz="0" w:space="0" w:color="auto"/>
        <w:right w:val="none" w:sz="0" w:space="0" w:color="auto"/>
      </w:divBdr>
    </w:div>
    <w:div w:id="258411827">
      <w:bodyDiv w:val="1"/>
      <w:marLeft w:val="0"/>
      <w:marRight w:val="0"/>
      <w:marTop w:val="0"/>
      <w:marBottom w:val="0"/>
      <w:divBdr>
        <w:top w:val="none" w:sz="0" w:space="0" w:color="auto"/>
        <w:left w:val="none" w:sz="0" w:space="0" w:color="auto"/>
        <w:bottom w:val="none" w:sz="0" w:space="0" w:color="auto"/>
        <w:right w:val="none" w:sz="0" w:space="0" w:color="auto"/>
      </w:divBdr>
    </w:div>
    <w:div w:id="259215880">
      <w:bodyDiv w:val="1"/>
      <w:marLeft w:val="0"/>
      <w:marRight w:val="0"/>
      <w:marTop w:val="0"/>
      <w:marBottom w:val="0"/>
      <w:divBdr>
        <w:top w:val="none" w:sz="0" w:space="0" w:color="auto"/>
        <w:left w:val="none" w:sz="0" w:space="0" w:color="auto"/>
        <w:bottom w:val="none" w:sz="0" w:space="0" w:color="auto"/>
        <w:right w:val="none" w:sz="0" w:space="0" w:color="auto"/>
      </w:divBdr>
    </w:div>
    <w:div w:id="259417057">
      <w:bodyDiv w:val="1"/>
      <w:marLeft w:val="0"/>
      <w:marRight w:val="0"/>
      <w:marTop w:val="0"/>
      <w:marBottom w:val="0"/>
      <w:divBdr>
        <w:top w:val="none" w:sz="0" w:space="0" w:color="auto"/>
        <w:left w:val="none" w:sz="0" w:space="0" w:color="auto"/>
        <w:bottom w:val="none" w:sz="0" w:space="0" w:color="auto"/>
        <w:right w:val="none" w:sz="0" w:space="0" w:color="auto"/>
      </w:divBdr>
    </w:div>
    <w:div w:id="262152984">
      <w:bodyDiv w:val="1"/>
      <w:marLeft w:val="0"/>
      <w:marRight w:val="0"/>
      <w:marTop w:val="0"/>
      <w:marBottom w:val="0"/>
      <w:divBdr>
        <w:top w:val="none" w:sz="0" w:space="0" w:color="auto"/>
        <w:left w:val="none" w:sz="0" w:space="0" w:color="auto"/>
        <w:bottom w:val="none" w:sz="0" w:space="0" w:color="auto"/>
        <w:right w:val="none" w:sz="0" w:space="0" w:color="auto"/>
      </w:divBdr>
    </w:div>
    <w:div w:id="262344064">
      <w:bodyDiv w:val="1"/>
      <w:marLeft w:val="0"/>
      <w:marRight w:val="0"/>
      <w:marTop w:val="0"/>
      <w:marBottom w:val="0"/>
      <w:divBdr>
        <w:top w:val="none" w:sz="0" w:space="0" w:color="auto"/>
        <w:left w:val="none" w:sz="0" w:space="0" w:color="auto"/>
        <w:bottom w:val="none" w:sz="0" w:space="0" w:color="auto"/>
        <w:right w:val="none" w:sz="0" w:space="0" w:color="auto"/>
      </w:divBdr>
    </w:div>
    <w:div w:id="263658266">
      <w:bodyDiv w:val="1"/>
      <w:marLeft w:val="0"/>
      <w:marRight w:val="0"/>
      <w:marTop w:val="0"/>
      <w:marBottom w:val="0"/>
      <w:divBdr>
        <w:top w:val="none" w:sz="0" w:space="0" w:color="auto"/>
        <w:left w:val="none" w:sz="0" w:space="0" w:color="auto"/>
        <w:bottom w:val="none" w:sz="0" w:space="0" w:color="auto"/>
        <w:right w:val="none" w:sz="0" w:space="0" w:color="auto"/>
      </w:divBdr>
    </w:div>
    <w:div w:id="264391290">
      <w:bodyDiv w:val="1"/>
      <w:marLeft w:val="0"/>
      <w:marRight w:val="0"/>
      <w:marTop w:val="0"/>
      <w:marBottom w:val="0"/>
      <w:divBdr>
        <w:top w:val="none" w:sz="0" w:space="0" w:color="auto"/>
        <w:left w:val="none" w:sz="0" w:space="0" w:color="auto"/>
        <w:bottom w:val="none" w:sz="0" w:space="0" w:color="auto"/>
        <w:right w:val="none" w:sz="0" w:space="0" w:color="auto"/>
      </w:divBdr>
    </w:div>
    <w:div w:id="266351197">
      <w:bodyDiv w:val="1"/>
      <w:marLeft w:val="0"/>
      <w:marRight w:val="0"/>
      <w:marTop w:val="0"/>
      <w:marBottom w:val="0"/>
      <w:divBdr>
        <w:top w:val="none" w:sz="0" w:space="0" w:color="auto"/>
        <w:left w:val="none" w:sz="0" w:space="0" w:color="auto"/>
        <w:bottom w:val="none" w:sz="0" w:space="0" w:color="auto"/>
        <w:right w:val="none" w:sz="0" w:space="0" w:color="auto"/>
      </w:divBdr>
    </w:div>
    <w:div w:id="272443194">
      <w:bodyDiv w:val="1"/>
      <w:marLeft w:val="0"/>
      <w:marRight w:val="0"/>
      <w:marTop w:val="0"/>
      <w:marBottom w:val="0"/>
      <w:divBdr>
        <w:top w:val="none" w:sz="0" w:space="0" w:color="auto"/>
        <w:left w:val="none" w:sz="0" w:space="0" w:color="auto"/>
        <w:bottom w:val="none" w:sz="0" w:space="0" w:color="auto"/>
        <w:right w:val="none" w:sz="0" w:space="0" w:color="auto"/>
      </w:divBdr>
    </w:div>
    <w:div w:id="272709836">
      <w:bodyDiv w:val="1"/>
      <w:marLeft w:val="0"/>
      <w:marRight w:val="0"/>
      <w:marTop w:val="0"/>
      <w:marBottom w:val="0"/>
      <w:divBdr>
        <w:top w:val="none" w:sz="0" w:space="0" w:color="auto"/>
        <w:left w:val="none" w:sz="0" w:space="0" w:color="auto"/>
        <w:bottom w:val="none" w:sz="0" w:space="0" w:color="auto"/>
        <w:right w:val="none" w:sz="0" w:space="0" w:color="auto"/>
      </w:divBdr>
    </w:div>
    <w:div w:id="273682734">
      <w:bodyDiv w:val="1"/>
      <w:marLeft w:val="0"/>
      <w:marRight w:val="0"/>
      <w:marTop w:val="0"/>
      <w:marBottom w:val="0"/>
      <w:divBdr>
        <w:top w:val="none" w:sz="0" w:space="0" w:color="auto"/>
        <w:left w:val="none" w:sz="0" w:space="0" w:color="auto"/>
        <w:bottom w:val="none" w:sz="0" w:space="0" w:color="auto"/>
        <w:right w:val="none" w:sz="0" w:space="0" w:color="auto"/>
      </w:divBdr>
    </w:div>
    <w:div w:id="274598716">
      <w:bodyDiv w:val="1"/>
      <w:marLeft w:val="0"/>
      <w:marRight w:val="0"/>
      <w:marTop w:val="0"/>
      <w:marBottom w:val="0"/>
      <w:divBdr>
        <w:top w:val="none" w:sz="0" w:space="0" w:color="auto"/>
        <w:left w:val="none" w:sz="0" w:space="0" w:color="auto"/>
        <w:bottom w:val="none" w:sz="0" w:space="0" w:color="auto"/>
        <w:right w:val="none" w:sz="0" w:space="0" w:color="auto"/>
      </w:divBdr>
    </w:div>
    <w:div w:id="275448962">
      <w:bodyDiv w:val="1"/>
      <w:marLeft w:val="0"/>
      <w:marRight w:val="0"/>
      <w:marTop w:val="0"/>
      <w:marBottom w:val="0"/>
      <w:divBdr>
        <w:top w:val="none" w:sz="0" w:space="0" w:color="auto"/>
        <w:left w:val="none" w:sz="0" w:space="0" w:color="auto"/>
        <w:bottom w:val="none" w:sz="0" w:space="0" w:color="auto"/>
        <w:right w:val="none" w:sz="0" w:space="0" w:color="auto"/>
      </w:divBdr>
    </w:div>
    <w:div w:id="275793688">
      <w:bodyDiv w:val="1"/>
      <w:marLeft w:val="0"/>
      <w:marRight w:val="0"/>
      <w:marTop w:val="0"/>
      <w:marBottom w:val="0"/>
      <w:divBdr>
        <w:top w:val="none" w:sz="0" w:space="0" w:color="auto"/>
        <w:left w:val="none" w:sz="0" w:space="0" w:color="auto"/>
        <w:bottom w:val="none" w:sz="0" w:space="0" w:color="auto"/>
        <w:right w:val="none" w:sz="0" w:space="0" w:color="auto"/>
      </w:divBdr>
    </w:div>
    <w:div w:id="276373850">
      <w:bodyDiv w:val="1"/>
      <w:marLeft w:val="0"/>
      <w:marRight w:val="0"/>
      <w:marTop w:val="0"/>
      <w:marBottom w:val="0"/>
      <w:divBdr>
        <w:top w:val="none" w:sz="0" w:space="0" w:color="auto"/>
        <w:left w:val="none" w:sz="0" w:space="0" w:color="auto"/>
        <w:bottom w:val="none" w:sz="0" w:space="0" w:color="auto"/>
        <w:right w:val="none" w:sz="0" w:space="0" w:color="auto"/>
      </w:divBdr>
    </w:div>
    <w:div w:id="276567150">
      <w:bodyDiv w:val="1"/>
      <w:marLeft w:val="0"/>
      <w:marRight w:val="0"/>
      <w:marTop w:val="0"/>
      <w:marBottom w:val="0"/>
      <w:divBdr>
        <w:top w:val="none" w:sz="0" w:space="0" w:color="auto"/>
        <w:left w:val="none" w:sz="0" w:space="0" w:color="auto"/>
        <w:bottom w:val="none" w:sz="0" w:space="0" w:color="auto"/>
        <w:right w:val="none" w:sz="0" w:space="0" w:color="auto"/>
      </w:divBdr>
    </w:div>
    <w:div w:id="278336261">
      <w:bodyDiv w:val="1"/>
      <w:marLeft w:val="0"/>
      <w:marRight w:val="0"/>
      <w:marTop w:val="0"/>
      <w:marBottom w:val="0"/>
      <w:divBdr>
        <w:top w:val="none" w:sz="0" w:space="0" w:color="auto"/>
        <w:left w:val="none" w:sz="0" w:space="0" w:color="auto"/>
        <w:bottom w:val="none" w:sz="0" w:space="0" w:color="auto"/>
        <w:right w:val="none" w:sz="0" w:space="0" w:color="auto"/>
      </w:divBdr>
    </w:div>
    <w:div w:id="279191395">
      <w:bodyDiv w:val="1"/>
      <w:marLeft w:val="0"/>
      <w:marRight w:val="0"/>
      <w:marTop w:val="0"/>
      <w:marBottom w:val="0"/>
      <w:divBdr>
        <w:top w:val="none" w:sz="0" w:space="0" w:color="auto"/>
        <w:left w:val="none" w:sz="0" w:space="0" w:color="auto"/>
        <w:bottom w:val="none" w:sz="0" w:space="0" w:color="auto"/>
        <w:right w:val="none" w:sz="0" w:space="0" w:color="auto"/>
      </w:divBdr>
    </w:div>
    <w:div w:id="279998412">
      <w:bodyDiv w:val="1"/>
      <w:marLeft w:val="0"/>
      <w:marRight w:val="0"/>
      <w:marTop w:val="0"/>
      <w:marBottom w:val="0"/>
      <w:divBdr>
        <w:top w:val="none" w:sz="0" w:space="0" w:color="auto"/>
        <w:left w:val="none" w:sz="0" w:space="0" w:color="auto"/>
        <w:bottom w:val="none" w:sz="0" w:space="0" w:color="auto"/>
        <w:right w:val="none" w:sz="0" w:space="0" w:color="auto"/>
      </w:divBdr>
    </w:div>
    <w:div w:id="284115990">
      <w:bodyDiv w:val="1"/>
      <w:marLeft w:val="0"/>
      <w:marRight w:val="0"/>
      <w:marTop w:val="0"/>
      <w:marBottom w:val="0"/>
      <w:divBdr>
        <w:top w:val="none" w:sz="0" w:space="0" w:color="auto"/>
        <w:left w:val="none" w:sz="0" w:space="0" w:color="auto"/>
        <w:bottom w:val="none" w:sz="0" w:space="0" w:color="auto"/>
        <w:right w:val="none" w:sz="0" w:space="0" w:color="auto"/>
      </w:divBdr>
    </w:div>
    <w:div w:id="284890022">
      <w:bodyDiv w:val="1"/>
      <w:marLeft w:val="0"/>
      <w:marRight w:val="0"/>
      <w:marTop w:val="0"/>
      <w:marBottom w:val="0"/>
      <w:divBdr>
        <w:top w:val="none" w:sz="0" w:space="0" w:color="auto"/>
        <w:left w:val="none" w:sz="0" w:space="0" w:color="auto"/>
        <w:bottom w:val="none" w:sz="0" w:space="0" w:color="auto"/>
        <w:right w:val="none" w:sz="0" w:space="0" w:color="auto"/>
      </w:divBdr>
    </w:div>
    <w:div w:id="285356919">
      <w:bodyDiv w:val="1"/>
      <w:marLeft w:val="0"/>
      <w:marRight w:val="0"/>
      <w:marTop w:val="0"/>
      <w:marBottom w:val="0"/>
      <w:divBdr>
        <w:top w:val="none" w:sz="0" w:space="0" w:color="auto"/>
        <w:left w:val="none" w:sz="0" w:space="0" w:color="auto"/>
        <w:bottom w:val="none" w:sz="0" w:space="0" w:color="auto"/>
        <w:right w:val="none" w:sz="0" w:space="0" w:color="auto"/>
      </w:divBdr>
    </w:div>
    <w:div w:id="286089955">
      <w:bodyDiv w:val="1"/>
      <w:marLeft w:val="0"/>
      <w:marRight w:val="0"/>
      <w:marTop w:val="0"/>
      <w:marBottom w:val="0"/>
      <w:divBdr>
        <w:top w:val="none" w:sz="0" w:space="0" w:color="auto"/>
        <w:left w:val="none" w:sz="0" w:space="0" w:color="auto"/>
        <w:bottom w:val="none" w:sz="0" w:space="0" w:color="auto"/>
        <w:right w:val="none" w:sz="0" w:space="0" w:color="auto"/>
      </w:divBdr>
    </w:div>
    <w:div w:id="287589075">
      <w:bodyDiv w:val="1"/>
      <w:marLeft w:val="0"/>
      <w:marRight w:val="0"/>
      <w:marTop w:val="0"/>
      <w:marBottom w:val="0"/>
      <w:divBdr>
        <w:top w:val="none" w:sz="0" w:space="0" w:color="auto"/>
        <w:left w:val="none" w:sz="0" w:space="0" w:color="auto"/>
        <w:bottom w:val="none" w:sz="0" w:space="0" w:color="auto"/>
        <w:right w:val="none" w:sz="0" w:space="0" w:color="auto"/>
      </w:divBdr>
    </w:div>
    <w:div w:id="288360332">
      <w:bodyDiv w:val="1"/>
      <w:marLeft w:val="0"/>
      <w:marRight w:val="0"/>
      <w:marTop w:val="0"/>
      <w:marBottom w:val="0"/>
      <w:divBdr>
        <w:top w:val="none" w:sz="0" w:space="0" w:color="auto"/>
        <w:left w:val="none" w:sz="0" w:space="0" w:color="auto"/>
        <w:bottom w:val="none" w:sz="0" w:space="0" w:color="auto"/>
        <w:right w:val="none" w:sz="0" w:space="0" w:color="auto"/>
      </w:divBdr>
    </w:div>
    <w:div w:id="289550778">
      <w:bodyDiv w:val="1"/>
      <w:marLeft w:val="0"/>
      <w:marRight w:val="0"/>
      <w:marTop w:val="0"/>
      <w:marBottom w:val="0"/>
      <w:divBdr>
        <w:top w:val="none" w:sz="0" w:space="0" w:color="auto"/>
        <w:left w:val="none" w:sz="0" w:space="0" w:color="auto"/>
        <w:bottom w:val="none" w:sz="0" w:space="0" w:color="auto"/>
        <w:right w:val="none" w:sz="0" w:space="0" w:color="auto"/>
      </w:divBdr>
    </w:div>
    <w:div w:id="290021793">
      <w:bodyDiv w:val="1"/>
      <w:marLeft w:val="0"/>
      <w:marRight w:val="0"/>
      <w:marTop w:val="0"/>
      <w:marBottom w:val="0"/>
      <w:divBdr>
        <w:top w:val="none" w:sz="0" w:space="0" w:color="auto"/>
        <w:left w:val="none" w:sz="0" w:space="0" w:color="auto"/>
        <w:bottom w:val="none" w:sz="0" w:space="0" w:color="auto"/>
        <w:right w:val="none" w:sz="0" w:space="0" w:color="auto"/>
      </w:divBdr>
    </w:div>
    <w:div w:id="291791638">
      <w:bodyDiv w:val="1"/>
      <w:marLeft w:val="0"/>
      <w:marRight w:val="0"/>
      <w:marTop w:val="0"/>
      <w:marBottom w:val="0"/>
      <w:divBdr>
        <w:top w:val="none" w:sz="0" w:space="0" w:color="auto"/>
        <w:left w:val="none" w:sz="0" w:space="0" w:color="auto"/>
        <w:bottom w:val="none" w:sz="0" w:space="0" w:color="auto"/>
        <w:right w:val="none" w:sz="0" w:space="0" w:color="auto"/>
      </w:divBdr>
    </w:div>
    <w:div w:id="293298077">
      <w:bodyDiv w:val="1"/>
      <w:marLeft w:val="0"/>
      <w:marRight w:val="0"/>
      <w:marTop w:val="0"/>
      <w:marBottom w:val="0"/>
      <w:divBdr>
        <w:top w:val="none" w:sz="0" w:space="0" w:color="auto"/>
        <w:left w:val="none" w:sz="0" w:space="0" w:color="auto"/>
        <w:bottom w:val="none" w:sz="0" w:space="0" w:color="auto"/>
        <w:right w:val="none" w:sz="0" w:space="0" w:color="auto"/>
      </w:divBdr>
    </w:div>
    <w:div w:id="294222218">
      <w:bodyDiv w:val="1"/>
      <w:marLeft w:val="0"/>
      <w:marRight w:val="0"/>
      <w:marTop w:val="0"/>
      <w:marBottom w:val="0"/>
      <w:divBdr>
        <w:top w:val="none" w:sz="0" w:space="0" w:color="auto"/>
        <w:left w:val="none" w:sz="0" w:space="0" w:color="auto"/>
        <w:bottom w:val="none" w:sz="0" w:space="0" w:color="auto"/>
        <w:right w:val="none" w:sz="0" w:space="0" w:color="auto"/>
      </w:divBdr>
    </w:div>
    <w:div w:id="294607739">
      <w:bodyDiv w:val="1"/>
      <w:marLeft w:val="0"/>
      <w:marRight w:val="0"/>
      <w:marTop w:val="0"/>
      <w:marBottom w:val="0"/>
      <w:divBdr>
        <w:top w:val="none" w:sz="0" w:space="0" w:color="auto"/>
        <w:left w:val="none" w:sz="0" w:space="0" w:color="auto"/>
        <w:bottom w:val="none" w:sz="0" w:space="0" w:color="auto"/>
        <w:right w:val="none" w:sz="0" w:space="0" w:color="auto"/>
      </w:divBdr>
    </w:div>
    <w:div w:id="295720499">
      <w:bodyDiv w:val="1"/>
      <w:marLeft w:val="0"/>
      <w:marRight w:val="0"/>
      <w:marTop w:val="0"/>
      <w:marBottom w:val="0"/>
      <w:divBdr>
        <w:top w:val="none" w:sz="0" w:space="0" w:color="auto"/>
        <w:left w:val="none" w:sz="0" w:space="0" w:color="auto"/>
        <w:bottom w:val="none" w:sz="0" w:space="0" w:color="auto"/>
        <w:right w:val="none" w:sz="0" w:space="0" w:color="auto"/>
      </w:divBdr>
    </w:div>
    <w:div w:id="297341797">
      <w:bodyDiv w:val="1"/>
      <w:marLeft w:val="0"/>
      <w:marRight w:val="0"/>
      <w:marTop w:val="0"/>
      <w:marBottom w:val="0"/>
      <w:divBdr>
        <w:top w:val="none" w:sz="0" w:space="0" w:color="auto"/>
        <w:left w:val="none" w:sz="0" w:space="0" w:color="auto"/>
        <w:bottom w:val="none" w:sz="0" w:space="0" w:color="auto"/>
        <w:right w:val="none" w:sz="0" w:space="0" w:color="auto"/>
      </w:divBdr>
    </w:div>
    <w:div w:id="297535552">
      <w:bodyDiv w:val="1"/>
      <w:marLeft w:val="0"/>
      <w:marRight w:val="0"/>
      <w:marTop w:val="0"/>
      <w:marBottom w:val="0"/>
      <w:divBdr>
        <w:top w:val="none" w:sz="0" w:space="0" w:color="auto"/>
        <w:left w:val="none" w:sz="0" w:space="0" w:color="auto"/>
        <w:bottom w:val="none" w:sz="0" w:space="0" w:color="auto"/>
        <w:right w:val="none" w:sz="0" w:space="0" w:color="auto"/>
      </w:divBdr>
    </w:div>
    <w:div w:id="297608264">
      <w:bodyDiv w:val="1"/>
      <w:marLeft w:val="0"/>
      <w:marRight w:val="0"/>
      <w:marTop w:val="0"/>
      <w:marBottom w:val="0"/>
      <w:divBdr>
        <w:top w:val="none" w:sz="0" w:space="0" w:color="auto"/>
        <w:left w:val="none" w:sz="0" w:space="0" w:color="auto"/>
        <w:bottom w:val="none" w:sz="0" w:space="0" w:color="auto"/>
        <w:right w:val="none" w:sz="0" w:space="0" w:color="auto"/>
      </w:divBdr>
    </w:div>
    <w:div w:id="300501092">
      <w:bodyDiv w:val="1"/>
      <w:marLeft w:val="0"/>
      <w:marRight w:val="0"/>
      <w:marTop w:val="0"/>
      <w:marBottom w:val="0"/>
      <w:divBdr>
        <w:top w:val="none" w:sz="0" w:space="0" w:color="auto"/>
        <w:left w:val="none" w:sz="0" w:space="0" w:color="auto"/>
        <w:bottom w:val="none" w:sz="0" w:space="0" w:color="auto"/>
        <w:right w:val="none" w:sz="0" w:space="0" w:color="auto"/>
      </w:divBdr>
    </w:div>
    <w:div w:id="301935000">
      <w:bodyDiv w:val="1"/>
      <w:marLeft w:val="0"/>
      <w:marRight w:val="0"/>
      <w:marTop w:val="0"/>
      <w:marBottom w:val="0"/>
      <w:divBdr>
        <w:top w:val="none" w:sz="0" w:space="0" w:color="auto"/>
        <w:left w:val="none" w:sz="0" w:space="0" w:color="auto"/>
        <w:bottom w:val="none" w:sz="0" w:space="0" w:color="auto"/>
        <w:right w:val="none" w:sz="0" w:space="0" w:color="auto"/>
      </w:divBdr>
    </w:div>
    <w:div w:id="303194389">
      <w:bodyDiv w:val="1"/>
      <w:marLeft w:val="0"/>
      <w:marRight w:val="0"/>
      <w:marTop w:val="0"/>
      <w:marBottom w:val="0"/>
      <w:divBdr>
        <w:top w:val="none" w:sz="0" w:space="0" w:color="auto"/>
        <w:left w:val="none" w:sz="0" w:space="0" w:color="auto"/>
        <w:bottom w:val="none" w:sz="0" w:space="0" w:color="auto"/>
        <w:right w:val="none" w:sz="0" w:space="0" w:color="auto"/>
      </w:divBdr>
    </w:div>
    <w:div w:id="303779228">
      <w:bodyDiv w:val="1"/>
      <w:marLeft w:val="0"/>
      <w:marRight w:val="0"/>
      <w:marTop w:val="0"/>
      <w:marBottom w:val="0"/>
      <w:divBdr>
        <w:top w:val="none" w:sz="0" w:space="0" w:color="auto"/>
        <w:left w:val="none" w:sz="0" w:space="0" w:color="auto"/>
        <w:bottom w:val="none" w:sz="0" w:space="0" w:color="auto"/>
        <w:right w:val="none" w:sz="0" w:space="0" w:color="auto"/>
      </w:divBdr>
    </w:div>
    <w:div w:id="304161400">
      <w:bodyDiv w:val="1"/>
      <w:marLeft w:val="0"/>
      <w:marRight w:val="0"/>
      <w:marTop w:val="0"/>
      <w:marBottom w:val="0"/>
      <w:divBdr>
        <w:top w:val="none" w:sz="0" w:space="0" w:color="auto"/>
        <w:left w:val="none" w:sz="0" w:space="0" w:color="auto"/>
        <w:bottom w:val="none" w:sz="0" w:space="0" w:color="auto"/>
        <w:right w:val="none" w:sz="0" w:space="0" w:color="auto"/>
      </w:divBdr>
    </w:div>
    <w:div w:id="304236627">
      <w:bodyDiv w:val="1"/>
      <w:marLeft w:val="0"/>
      <w:marRight w:val="0"/>
      <w:marTop w:val="0"/>
      <w:marBottom w:val="0"/>
      <w:divBdr>
        <w:top w:val="none" w:sz="0" w:space="0" w:color="auto"/>
        <w:left w:val="none" w:sz="0" w:space="0" w:color="auto"/>
        <w:bottom w:val="none" w:sz="0" w:space="0" w:color="auto"/>
        <w:right w:val="none" w:sz="0" w:space="0" w:color="auto"/>
      </w:divBdr>
    </w:div>
    <w:div w:id="306858206">
      <w:bodyDiv w:val="1"/>
      <w:marLeft w:val="0"/>
      <w:marRight w:val="0"/>
      <w:marTop w:val="0"/>
      <w:marBottom w:val="0"/>
      <w:divBdr>
        <w:top w:val="none" w:sz="0" w:space="0" w:color="auto"/>
        <w:left w:val="none" w:sz="0" w:space="0" w:color="auto"/>
        <w:bottom w:val="none" w:sz="0" w:space="0" w:color="auto"/>
        <w:right w:val="none" w:sz="0" w:space="0" w:color="auto"/>
      </w:divBdr>
    </w:div>
    <w:div w:id="307516000">
      <w:bodyDiv w:val="1"/>
      <w:marLeft w:val="0"/>
      <w:marRight w:val="0"/>
      <w:marTop w:val="0"/>
      <w:marBottom w:val="0"/>
      <w:divBdr>
        <w:top w:val="none" w:sz="0" w:space="0" w:color="auto"/>
        <w:left w:val="none" w:sz="0" w:space="0" w:color="auto"/>
        <w:bottom w:val="none" w:sz="0" w:space="0" w:color="auto"/>
        <w:right w:val="none" w:sz="0" w:space="0" w:color="auto"/>
      </w:divBdr>
    </w:div>
    <w:div w:id="308175979">
      <w:bodyDiv w:val="1"/>
      <w:marLeft w:val="0"/>
      <w:marRight w:val="0"/>
      <w:marTop w:val="0"/>
      <w:marBottom w:val="0"/>
      <w:divBdr>
        <w:top w:val="none" w:sz="0" w:space="0" w:color="auto"/>
        <w:left w:val="none" w:sz="0" w:space="0" w:color="auto"/>
        <w:bottom w:val="none" w:sz="0" w:space="0" w:color="auto"/>
        <w:right w:val="none" w:sz="0" w:space="0" w:color="auto"/>
      </w:divBdr>
    </w:div>
    <w:div w:id="308753085">
      <w:bodyDiv w:val="1"/>
      <w:marLeft w:val="0"/>
      <w:marRight w:val="0"/>
      <w:marTop w:val="0"/>
      <w:marBottom w:val="0"/>
      <w:divBdr>
        <w:top w:val="none" w:sz="0" w:space="0" w:color="auto"/>
        <w:left w:val="none" w:sz="0" w:space="0" w:color="auto"/>
        <w:bottom w:val="none" w:sz="0" w:space="0" w:color="auto"/>
        <w:right w:val="none" w:sz="0" w:space="0" w:color="auto"/>
      </w:divBdr>
    </w:div>
    <w:div w:id="308824379">
      <w:bodyDiv w:val="1"/>
      <w:marLeft w:val="0"/>
      <w:marRight w:val="0"/>
      <w:marTop w:val="0"/>
      <w:marBottom w:val="0"/>
      <w:divBdr>
        <w:top w:val="none" w:sz="0" w:space="0" w:color="auto"/>
        <w:left w:val="none" w:sz="0" w:space="0" w:color="auto"/>
        <w:bottom w:val="none" w:sz="0" w:space="0" w:color="auto"/>
        <w:right w:val="none" w:sz="0" w:space="0" w:color="auto"/>
      </w:divBdr>
    </w:div>
    <w:div w:id="309748963">
      <w:bodyDiv w:val="1"/>
      <w:marLeft w:val="0"/>
      <w:marRight w:val="0"/>
      <w:marTop w:val="0"/>
      <w:marBottom w:val="0"/>
      <w:divBdr>
        <w:top w:val="none" w:sz="0" w:space="0" w:color="auto"/>
        <w:left w:val="none" w:sz="0" w:space="0" w:color="auto"/>
        <w:bottom w:val="none" w:sz="0" w:space="0" w:color="auto"/>
        <w:right w:val="none" w:sz="0" w:space="0" w:color="auto"/>
      </w:divBdr>
    </w:div>
    <w:div w:id="310138771">
      <w:bodyDiv w:val="1"/>
      <w:marLeft w:val="0"/>
      <w:marRight w:val="0"/>
      <w:marTop w:val="0"/>
      <w:marBottom w:val="0"/>
      <w:divBdr>
        <w:top w:val="none" w:sz="0" w:space="0" w:color="auto"/>
        <w:left w:val="none" w:sz="0" w:space="0" w:color="auto"/>
        <w:bottom w:val="none" w:sz="0" w:space="0" w:color="auto"/>
        <w:right w:val="none" w:sz="0" w:space="0" w:color="auto"/>
      </w:divBdr>
    </w:div>
    <w:div w:id="310793167">
      <w:bodyDiv w:val="1"/>
      <w:marLeft w:val="0"/>
      <w:marRight w:val="0"/>
      <w:marTop w:val="0"/>
      <w:marBottom w:val="0"/>
      <w:divBdr>
        <w:top w:val="none" w:sz="0" w:space="0" w:color="auto"/>
        <w:left w:val="none" w:sz="0" w:space="0" w:color="auto"/>
        <w:bottom w:val="none" w:sz="0" w:space="0" w:color="auto"/>
        <w:right w:val="none" w:sz="0" w:space="0" w:color="auto"/>
      </w:divBdr>
    </w:div>
    <w:div w:id="310865944">
      <w:bodyDiv w:val="1"/>
      <w:marLeft w:val="0"/>
      <w:marRight w:val="0"/>
      <w:marTop w:val="0"/>
      <w:marBottom w:val="0"/>
      <w:divBdr>
        <w:top w:val="none" w:sz="0" w:space="0" w:color="auto"/>
        <w:left w:val="none" w:sz="0" w:space="0" w:color="auto"/>
        <w:bottom w:val="none" w:sz="0" w:space="0" w:color="auto"/>
        <w:right w:val="none" w:sz="0" w:space="0" w:color="auto"/>
      </w:divBdr>
    </w:div>
    <w:div w:id="312567370">
      <w:bodyDiv w:val="1"/>
      <w:marLeft w:val="0"/>
      <w:marRight w:val="0"/>
      <w:marTop w:val="0"/>
      <w:marBottom w:val="0"/>
      <w:divBdr>
        <w:top w:val="none" w:sz="0" w:space="0" w:color="auto"/>
        <w:left w:val="none" w:sz="0" w:space="0" w:color="auto"/>
        <w:bottom w:val="none" w:sz="0" w:space="0" w:color="auto"/>
        <w:right w:val="none" w:sz="0" w:space="0" w:color="auto"/>
      </w:divBdr>
    </w:div>
    <w:div w:id="314377587">
      <w:bodyDiv w:val="1"/>
      <w:marLeft w:val="0"/>
      <w:marRight w:val="0"/>
      <w:marTop w:val="0"/>
      <w:marBottom w:val="0"/>
      <w:divBdr>
        <w:top w:val="none" w:sz="0" w:space="0" w:color="auto"/>
        <w:left w:val="none" w:sz="0" w:space="0" w:color="auto"/>
        <w:bottom w:val="none" w:sz="0" w:space="0" w:color="auto"/>
        <w:right w:val="none" w:sz="0" w:space="0" w:color="auto"/>
      </w:divBdr>
    </w:div>
    <w:div w:id="314992472">
      <w:bodyDiv w:val="1"/>
      <w:marLeft w:val="0"/>
      <w:marRight w:val="0"/>
      <w:marTop w:val="0"/>
      <w:marBottom w:val="0"/>
      <w:divBdr>
        <w:top w:val="none" w:sz="0" w:space="0" w:color="auto"/>
        <w:left w:val="none" w:sz="0" w:space="0" w:color="auto"/>
        <w:bottom w:val="none" w:sz="0" w:space="0" w:color="auto"/>
        <w:right w:val="none" w:sz="0" w:space="0" w:color="auto"/>
      </w:divBdr>
    </w:div>
    <w:div w:id="316423221">
      <w:bodyDiv w:val="1"/>
      <w:marLeft w:val="0"/>
      <w:marRight w:val="0"/>
      <w:marTop w:val="0"/>
      <w:marBottom w:val="0"/>
      <w:divBdr>
        <w:top w:val="none" w:sz="0" w:space="0" w:color="auto"/>
        <w:left w:val="none" w:sz="0" w:space="0" w:color="auto"/>
        <w:bottom w:val="none" w:sz="0" w:space="0" w:color="auto"/>
        <w:right w:val="none" w:sz="0" w:space="0" w:color="auto"/>
      </w:divBdr>
    </w:div>
    <w:div w:id="316493937">
      <w:bodyDiv w:val="1"/>
      <w:marLeft w:val="0"/>
      <w:marRight w:val="0"/>
      <w:marTop w:val="0"/>
      <w:marBottom w:val="0"/>
      <w:divBdr>
        <w:top w:val="none" w:sz="0" w:space="0" w:color="auto"/>
        <w:left w:val="none" w:sz="0" w:space="0" w:color="auto"/>
        <w:bottom w:val="none" w:sz="0" w:space="0" w:color="auto"/>
        <w:right w:val="none" w:sz="0" w:space="0" w:color="auto"/>
      </w:divBdr>
    </w:div>
    <w:div w:id="318120366">
      <w:bodyDiv w:val="1"/>
      <w:marLeft w:val="0"/>
      <w:marRight w:val="0"/>
      <w:marTop w:val="0"/>
      <w:marBottom w:val="0"/>
      <w:divBdr>
        <w:top w:val="none" w:sz="0" w:space="0" w:color="auto"/>
        <w:left w:val="none" w:sz="0" w:space="0" w:color="auto"/>
        <w:bottom w:val="none" w:sz="0" w:space="0" w:color="auto"/>
        <w:right w:val="none" w:sz="0" w:space="0" w:color="auto"/>
      </w:divBdr>
    </w:div>
    <w:div w:id="318384408">
      <w:bodyDiv w:val="1"/>
      <w:marLeft w:val="0"/>
      <w:marRight w:val="0"/>
      <w:marTop w:val="0"/>
      <w:marBottom w:val="0"/>
      <w:divBdr>
        <w:top w:val="none" w:sz="0" w:space="0" w:color="auto"/>
        <w:left w:val="none" w:sz="0" w:space="0" w:color="auto"/>
        <w:bottom w:val="none" w:sz="0" w:space="0" w:color="auto"/>
        <w:right w:val="none" w:sz="0" w:space="0" w:color="auto"/>
      </w:divBdr>
    </w:div>
    <w:div w:id="320038728">
      <w:bodyDiv w:val="1"/>
      <w:marLeft w:val="0"/>
      <w:marRight w:val="0"/>
      <w:marTop w:val="0"/>
      <w:marBottom w:val="0"/>
      <w:divBdr>
        <w:top w:val="none" w:sz="0" w:space="0" w:color="auto"/>
        <w:left w:val="none" w:sz="0" w:space="0" w:color="auto"/>
        <w:bottom w:val="none" w:sz="0" w:space="0" w:color="auto"/>
        <w:right w:val="none" w:sz="0" w:space="0" w:color="auto"/>
      </w:divBdr>
    </w:div>
    <w:div w:id="322202502">
      <w:bodyDiv w:val="1"/>
      <w:marLeft w:val="0"/>
      <w:marRight w:val="0"/>
      <w:marTop w:val="0"/>
      <w:marBottom w:val="0"/>
      <w:divBdr>
        <w:top w:val="none" w:sz="0" w:space="0" w:color="auto"/>
        <w:left w:val="none" w:sz="0" w:space="0" w:color="auto"/>
        <w:bottom w:val="none" w:sz="0" w:space="0" w:color="auto"/>
        <w:right w:val="none" w:sz="0" w:space="0" w:color="auto"/>
      </w:divBdr>
    </w:div>
    <w:div w:id="323361551">
      <w:bodyDiv w:val="1"/>
      <w:marLeft w:val="0"/>
      <w:marRight w:val="0"/>
      <w:marTop w:val="0"/>
      <w:marBottom w:val="0"/>
      <w:divBdr>
        <w:top w:val="none" w:sz="0" w:space="0" w:color="auto"/>
        <w:left w:val="none" w:sz="0" w:space="0" w:color="auto"/>
        <w:bottom w:val="none" w:sz="0" w:space="0" w:color="auto"/>
        <w:right w:val="none" w:sz="0" w:space="0" w:color="auto"/>
      </w:divBdr>
    </w:div>
    <w:div w:id="324935789">
      <w:bodyDiv w:val="1"/>
      <w:marLeft w:val="0"/>
      <w:marRight w:val="0"/>
      <w:marTop w:val="0"/>
      <w:marBottom w:val="0"/>
      <w:divBdr>
        <w:top w:val="none" w:sz="0" w:space="0" w:color="auto"/>
        <w:left w:val="none" w:sz="0" w:space="0" w:color="auto"/>
        <w:bottom w:val="none" w:sz="0" w:space="0" w:color="auto"/>
        <w:right w:val="none" w:sz="0" w:space="0" w:color="auto"/>
      </w:divBdr>
    </w:div>
    <w:div w:id="328143595">
      <w:bodyDiv w:val="1"/>
      <w:marLeft w:val="0"/>
      <w:marRight w:val="0"/>
      <w:marTop w:val="0"/>
      <w:marBottom w:val="0"/>
      <w:divBdr>
        <w:top w:val="none" w:sz="0" w:space="0" w:color="auto"/>
        <w:left w:val="none" w:sz="0" w:space="0" w:color="auto"/>
        <w:bottom w:val="none" w:sz="0" w:space="0" w:color="auto"/>
        <w:right w:val="none" w:sz="0" w:space="0" w:color="auto"/>
      </w:divBdr>
    </w:div>
    <w:div w:id="328563026">
      <w:bodyDiv w:val="1"/>
      <w:marLeft w:val="0"/>
      <w:marRight w:val="0"/>
      <w:marTop w:val="0"/>
      <w:marBottom w:val="0"/>
      <w:divBdr>
        <w:top w:val="none" w:sz="0" w:space="0" w:color="auto"/>
        <w:left w:val="none" w:sz="0" w:space="0" w:color="auto"/>
        <w:bottom w:val="none" w:sz="0" w:space="0" w:color="auto"/>
        <w:right w:val="none" w:sz="0" w:space="0" w:color="auto"/>
      </w:divBdr>
    </w:div>
    <w:div w:id="330989000">
      <w:bodyDiv w:val="1"/>
      <w:marLeft w:val="0"/>
      <w:marRight w:val="0"/>
      <w:marTop w:val="0"/>
      <w:marBottom w:val="0"/>
      <w:divBdr>
        <w:top w:val="none" w:sz="0" w:space="0" w:color="auto"/>
        <w:left w:val="none" w:sz="0" w:space="0" w:color="auto"/>
        <w:bottom w:val="none" w:sz="0" w:space="0" w:color="auto"/>
        <w:right w:val="none" w:sz="0" w:space="0" w:color="auto"/>
      </w:divBdr>
    </w:div>
    <w:div w:id="333073686">
      <w:bodyDiv w:val="1"/>
      <w:marLeft w:val="0"/>
      <w:marRight w:val="0"/>
      <w:marTop w:val="0"/>
      <w:marBottom w:val="0"/>
      <w:divBdr>
        <w:top w:val="none" w:sz="0" w:space="0" w:color="auto"/>
        <w:left w:val="none" w:sz="0" w:space="0" w:color="auto"/>
        <w:bottom w:val="none" w:sz="0" w:space="0" w:color="auto"/>
        <w:right w:val="none" w:sz="0" w:space="0" w:color="auto"/>
      </w:divBdr>
    </w:div>
    <w:div w:id="333189753">
      <w:bodyDiv w:val="1"/>
      <w:marLeft w:val="0"/>
      <w:marRight w:val="0"/>
      <w:marTop w:val="0"/>
      <w:marBottom w:val="0"/>
      <w:divBdr>
        <w:top w:val="none" w:sz="0" w:space="0" w:color="auto"/>
        <w:left w:val="none" w:sz="0" w:space="0" w:color="auto"/>
        <w:bottom w:val="none" w:sz="0" w:space="0" w:color="auto"/>
        <w:right w:val="none" w:sz="0" w:space="0" w:color="auto"/>
      </w:divBdr>
    </w:div>
    <w:div w:id="335766920">
      <w:bodyDiv w:val="1"/>
      <w:marLeft w:val="0"/>
      <w:marRight w:val="0"/>
      <w:marTop w:val="0"/>
      <w:marBottom w:val="0"/>
      <w:divBdr>
        <w:top w:val="none" w:sz="0" w:space="0" w:color="auto"/>
        <w:left w:val="none" w:sz="0" w:space="0" w:color="auto"/>
        <w:bottom w:val="none" w:sz="0" w:space="0" w:color="auto"/>
        <w:right w:val="none" w:sz="0" w:space="0" w:color="auto"/>
      </w:divBdr>
    </w:div>
    <w:div w:id="336428364">
      <w:bodyDiv w:val="1"/>
      <w:marLeft w:val="0"/>
      <w:marRight w:val="0"/>
      <w:marTop w:val="0"/>
      <w:marBottom w:val="0"/>
      <w:divBdr>
        <w:top w:val="none" w:sz="0" w:space="0" w:color="auto"/>
        <w:left w:val="none" w:sz="0" w:space="0" w:color="auto"/>
        <w:bottom w:val="none" w:sz="0" w:space="0" w:color="auto"/>
        <w:right w:val="none" w:sz="0" w:space="0" w:color="auto"/>
      </w:divBdr>
    </w:div>
    <w:div w:id="336883245">
      <w:bodyDiv w:val="1"/>
      <w:marLeft w:val="0"/>
      <w:marRight w:val="0"/>
      <w:marTop w:val="0"/>
      <w:marBottom w:val="0"/>
      <w:divBdr>
        <w:top w:val="none" w:sz="0" w:space="0" w:color="auto"/>
        <w:left w:val="none" w:sz="0" w:space="0" w:color="auto"/>
        <w:bottom w:val="none" w:sz="0" w:space="0" w:color="auto"/>
        <w:right w:val="none" w:sz="0" w:space="0" w:color="auto"/>
      </w:divBdr>
    </w:div>
    <w:div w:id="336926422">
      <w:bodyDiv w:val="1"/>
      <w:marLeft w:val="0"/>
      <w:marRight w:val="0"/>
      <w:marTop w:val="0"/>
      <w:marBottom w:val="0"/>
      <w:divBdr>
        <w:top w:val="none" w:sz="0" w:space="0" w:color="auto"/>
        <w:left w:val="none" w:sz="0" w:space="0" w:color="auto"/>
        <w:bottom w:val="none" w:sz="0" w:space="0" w:color="auto"/>
        <w:right w:val="none" w:sz="0" w:space="0" w:color="auto"/>
      </w:divBdr>
    </w:div>
    <w:div w:id="337655129">
      <w:bodyDiv w:val="1"/>
      <w:marLeft w:val="0"/>
      <w:marRight w:val="0"/>
      <w:marTop w:val="0"/>
      <w:marBottom w:val="0"/>
      <w:divBdr>
        <w:top w:val="none" w:sz="0" w:space="0" w:color="auto"/>
        <w:left w:val="none" w:sz="0" w:space="0" w:color="auto"/>
        <w:bottom w:val="none" w:sz="0" w:space="0" w:color="auto"/>
        <w:right w:val="none" w:sz="0" w:space="0" w:color="auto"/>
      </w:divBdr>
    </w:div>
    <w:div w:id="339966095">
      <w:bodyDiv w:val="1"/>
      <w:marLeft w:val="0"/>
      <w:marRight w:val="0"/>
      <w:marTop w:val="0"/>
      <w:marBottom w:val="0"/>
      <w:divBdr>
        <w:top w:val="none" w:sz="0" w:space="0" w:color="auto"/>
        <w:left w:val="none" w:sz="0" w:space="0" w:color="auto"/>
        <w:bottom w:val="none" w:sz="0" w:space="0" w:color="auto"/>
        <w:right w:val="none" w:sz="0" w:space="0" w:color="auto"/>
      </w:divBdr>
    </w:div>
    <w:div w:id="340930932">
      <w:bodyDiv w:val="1"/>
      <w:marLeft w:val="0"/>
      <w:marRight w:val="0"/>
      <w:marTop w:val="0"/>
      <w:marBottom w:val="0"/>
      <w:divBdr>
        <w:top w:val="none" w:sz="0" w:space="0" w:color="auto"/>
        <w:left w:val="none" w:sz="0" w:space="0" w:color="auto"/>
        <w:bottom w:val="none" w:sz="0" w:space="0" w:color="auto"/>
        <w:right w:val="none" w:sz="0" w:space="0" w:color="auto"/>
      </w:divBdr>
    </w:div>
    <w:div w:id="341326584">
      <w:bodyDiv w:val="1"/>
      <w:marLeft w:val="0"/>
      <w:marRight w:val="0"/>
      <w:marTop w:val="0"/>
      <w:marBottom w:val="0"/>
      <w:divBdr>
        <w:top w:val="none" w:sz="0" w:space="0" w:color="auto"/>
        <w:left w:val="none" w:sz="0" w:space="0" w:color="auto"/>
        <w:bottom w:val="none" w:sz="0" w:space="0" w:color="auto"/>
        <w:right w:val="none" w:sz="0" w:space="0" w:color="auto"/>
      </w:divBdr>
    </w:div>
    <w:div w:id="341442721">
      <w:bodyDiv w:val="1"/>
      <w:marLeft w:val="0"/>
      <w:marRight w:val="0"/>
      <w:marTop w:val="0"/>
      <w:marBottom w:val="0"/>
      <w:divBdr>
        <w:top w:val="none" w:sz="0" w:space="0" w:color="auto"/>
        <w:left w:val="none" w:sz="0" w:space="0" w:color="auto"/>
        <w:bottom w:val="none" w:sz="0" w:space="0" w:color="auto"/>
        <w:right w:val="none" w:sz="0" w:space="0" w:color="auto"/>
      </w:divBdr>
    </w:div>
    <w:div w:id="341783192">
      <w:bodyDiv w:val="1"/>
      <w:marLeft w:val="0"/>
      <w:marRight w:val="0"/>
      <w:marTop w:val="0"/>
      <w:marBottom w:val="0"/>
      <w:divBdr>
        <w:top w:val="none" w:sz="0" w:space="0" w:color="auto"/>
        <w:left w:val="none" w:sz="0" w:space="0" w:color="auto"/>
        <w:bottom w:val="none" w:sz="0" w:space="0" w:color="auto"/>
        <w:right w:val="none" w:sz="0" w:space="0" w:color="auto"/>
      </w:divBdr>
    </w:div>
    <w:div w:id="343869122">
      <w:bodyDiv w:val="1"/>
      <w:marLeft w:val="0"/>
      <w:marRight w:val="0"/>
      <w:marTop w:val="0"/>
      <w:marBottom w:val="0"/>
      <w:divBdr>
        <w:top w:val="none" w:sz="0" w:space="0" w:color="auto"/>
        <w:left w:val="none" w:sz="0" w:space="0" w:color="auto"/>
        <w:bottom w:val="none" w:sz="0" w:space="0" w:color="auto"/>
        <w:right w:val="none" w:sz="0" w:space="0" w:color="auto"/>
      </w:divBdr>
    </w:div>
    <w:div w:id="344400780">
      <w:bodyDiv w:val="1"/>
      <w:marLeft w:val="0"/>
      <w:marRight w:val="0"/>
      <w:marTop w:val="0"/>
      <w:marBottom w:val="0"/>
      <w:divBdr>
        <w:top w:val="none" w:sz="0" w:space="0" w:color="auto"/>
        <w:left w:val="none" w:sz="0" w:space="0" w:color="auto"/>
        <w:bottom w:val="none" w:sz="0" w:space="0" w:color="auto"/>
        <w:right w:val="none" w:sz="0" w:space="0" w:color="auto"/>
      </w:divBdr>
    </w:div>
    <w:div w:id="345055740">
      <w:bodyDiv w:val="1"/>
      <w:marLeft w:val="0"/>
      <w:marRight w:val="0"/>
      <w:marTop w:val="0"/>
      <w:marBottom w:val="0"/>
      <w:divBdr>
        <w:top w:val="none" w:sz="0" w:space="0" w:color="auto"/>
        <w:left w:val="none" w:sz="0" w:space="0" w:color="auto"/>
        <w:bottom w:val="none" w:sz="0" w:space="0" w:color="auto"/>
        <w:right w:val="none" w:sz="0" w:space="0" w:color="auto"/>
      </w:divBdr>
    </w:div>
    <w:div w:id="346251485">
      <w:bodyDiv w:val="1"/>
      <w:marLeft w:val="0"/>
      <w:marRight w:val="0"/>
      <w:marTop w:val="0"/>
      <w:marBottom w:val="0"/>
      <w:divBdr>
        <w:top w:val="none" w:sz="0" w:space="0" w:color="auto"/>
        <w:left w:val="none" w:sz="0" w:space="0" w:color="auto"/>
        <w:bottom w:val="none" w:sz="0" w:space="0" w:color="auto"/>
        <w:right w:val="none" w:sz="0" w:space="0" w:color="auto"/>
      </w:divBdr>
    </w:div>
    <w:div w:id="349569903">
      <w:bodyDiv w:val="1"/>
      <w:marLeft w:val="0"/>
      <w:marRight w:val="0"/>
      <w:marTop w:val="0"/>
      <w:marBottom w:val="0"/>
      <w:divBdr>
        <w:top w:val="none" w:sz="0" w:space="0" w:color="auto"/>
        <w:left w:val="none" w:sz="0" w:space="0" w:color="auto"/>
        <w:bottom w:val="none" w:sz="0" w:space="0" w:color="auto"/>
        <w:right w:val="none" w:sz="0" w:space="0" w:color="auto"/>
      </w:divBdr>
    </w:div>
    <w:div w:id="352650814">
      <w:bodyDiv w:val="1"/>
      <w:marLeft w:val="0"/>
      <w:marRight w:val="0"/>
      <w:marTop w:val="0"/>
      <w:marBottom w:val="0"/>
      <w:divBdr>
        <w:top w:val="none" w:sz="0" w:space="0" w:color="auto"/>
        <w:left w:val="none" w:sz="0" w:space="0" w:color="auto"/>
        <w:bottom w:val="none" w:sz="0" w:space="0" w:color="auto"/>
        <w:right w:val="none" w:sz="0" w:space="0" w:color="auto"/>
      </w:divBdr>
    </w:div>
    <w:div w:id="356203217">
      <w:bodyDiv w:val="1"/>
      <w:marLeft w:val="0"/>
      <w:marRight w:val="0"/>
      <w:marTop w:val="0"/>
      <w:marBottom w:val="0"/>
      <w:divBdr>
        <w:top w:val="none" w:sz="0" w:space="0" w:color="auto"/>
        <w:left w:val="none" w:sz="0" w:space="0" w:color="auto"/>
        <w:bottom w:val="none" w:sz="0" w:space="0" w:color="auto"/>
        <w:right w:val="none" w:sz="0" w:space="0" w:color="auto"/>
      </w:divBdr>
    </w:div>
    <w:div w:id="358437671">
      <w:bodyDiv w:val="1"/>
      <w:marLeft w:val="0"/>
      <w:marRight w:val="0"/>
      <w:marTop w:val="0"/>
      <w:marBottom w:val="0"/>
      <w:divBdr>
        <w:top w:val="none" w:sz="0" w:space="0" w:color="auto"/>
        <w:left w:val="none" w:sz="0" w:space="0" w:color="auto"/>
        <w:bottom w:val="none" w:sz="0" w:space="0" w:color="auto"/>
        <w:right w:val="none" w:sz="0" w:space="0" w:color="auto"/>
      </w:divBdr>
    </w:div>
    <w:div w:id="360976159">
      <w:bodyDiv w:val="1"/>
      <w:marLeft w:val="0"/>
      <w:marRight w:val="0"/>
      <w:marTop w:val="0"/>
      <w:marBottom w:val="0"/>
      <w:divBdr>
        <w:top w:val="none" w:sz="0" w:space="0" w:color="auto"/>
        <w:left w:val="none" w:sz="0" w:space="0" w:color="auto"/>
        <w:bottom w:val="none" w:sz="0" w:space="0" w:color="auto"/>
        <w:right w:val="none" w:sz="0" w:space="0" w:color="auto"/>
      </w:divBdr>
    </w:div>
    <w:div w:id="362831227">
      <w:bodyDiv w:val="1"/>
      <w:marLeft w:val="0"/>
      <w:marRight w:val="0"/>
      <w:marTop w:val="0"/>
      <w:marBottom w:val="0"/>
      <w:divBdr>
        <w:top w:val="none" w:sz="0" w:space="0" w:color="auto"/>
        <w:left w:val="none" w:sz="0" w:space="0" w:color="auto"/>
        <w:bottom w:val="none" w:sz="0" w:space="0" w:color="auto"/>
        <w:right w:val="none" w:sz="0" w:space="0" w:color="auto"/>
      </w:divBdr>
    </w:div>
    <w:div w:id="363947648">
      <w:bodyDiv w:val="1"/>
      <w:marLeft w:val="0"/>
      <w:marRight w:val="0"/>
      <w:marTop w:val="0"/>
      <w:marBottom w:val="0"/>
      <w:divBdr>
        <w:top w:val="none" w:sz="0" w:space="0" w:color="auto"/>
        <w:left w:val="none" w:sz="0" w:space="0" w:color="auto"/>
        <w:bottom w:val="none" w:sz="0" w:space="0" w:color="auto"/>
        <w:right w:val="none" w:sz="0" w:space="0" w:color="auto"/>
      </w:divBdr>
    </w:div>
    <w:div w:id="365833843">
      <w:bodyDiv w:val="1"/>
      <w:marLeft w:val="0"/>
      <w:marRight w:val="0"/>
      <w:marTop w:val="0"/>
      <w:marBottom w:val="0"/>
      <w:divBdr>
        <w:top w:val="none" w:sz="0" w:space="0" w:color="auto"/>
        <w:left w:val="none" w:sz="0" w:space="0" w:color="auto"/>
        <w:bottom w:val="none" w:sz="0" w:space="0" w:color="auto"/>
        <w:right w:val="none" w:sz="0" w:space="0" w:color="auto"/>
      </w:divBdr>
    </w:div>
    <w:div w:id="365838178">
      <w:bodyDiv w:val="1"/>
      <w:marLeft w:val="0"/>
      <w:marRight w:val="0"/>
      <w:marTop w:val="0"/>
      <w:marBottom w:val="0"/>
      <w:divBdr>
        <w:top w:val="none" w:sz="0" w:space="0" w:color="auto"/>
        <w:left w:val="none" w:sz="0" w:space="0" w:color="auto"/>
        <w:bottom w:val="none" w:sz="0" w:space="0" w:color="auto"/>
        <w:right w:val="none" w:sz="0" w:space="0" w:color="auto"/>
      </w:divBdr>
    </w:div>
    <w:div w:id="366099819">
      <w:bodyDiv w:val="1"/>
      <w:marLeft w:val="0"/>
      <w:marRight w:val="0"/>
      <w:marTop w:val="0"/>
      <w:marBottom w:val="0"/>
      <w:divBdr>
        <w:top w:val="none" w:sz="0" w:space="0" w:color="auto"/>
        <w:left w:val="none" w:sz="0" w:space="0" w:color="auto"/>
        <w:bottom w:val="none" w:sz="0" w:space="0" w:color="auto"/>
        <w:right w:val="none" w:sz="0" w:space="0" w:color="auto"/>
      </w:divBdr>
    </w:div>
    <w:div w:id="367990279">
      <w:bodyDiv w:val="1"/>
      <w:marLeft w:val="0"/>
      <w:marRight w:val="0"/>
      <w:marTop w:val="0"/>
      <w:marBottom w:val="0"/>
      <w:divBdr>
        <w:top w:val="none" w:sz="0" w:space="0" w:color="auto"/>
        <w:left w:val="none" w:sz="0" w:space="0" w:color="auto"/>
        <w:bottom w:val="none" w:sz="0" w:space="0" w:color="auto"/>
        <w:right w:val="none" w:sz="0" w:space="0" w:color="auto"/>
      </w:divBdr>
    </w:div>
    <w:div w:id="368995204">
      <w:bodyDiv w:val="1"/>
      <w:marLeft w:val="0"/>
      <w:marRight w:val="0"/>
      <w:marTop w:val="0"/>
      <w:marBottom w:val="0"/>
      <w:divBdr>
        <w:top w:val="none" w:sz="0" w:space="0" w:color="auto"/>
        <w:left w:val="none" w:sz="0" w:space="0" w:color="auto"/>
        <w:bottom w:val="none" w:sz="0" w:space="0" w:color="auto"/>
        <w:right w:val="none" w:sz="0" w:space="0" w:color="auto"/>
      </w:divBdr>
    </w:div>
    <w:div w:id="369035799">
      <w:bodyDiv w:val="1"/>
      <w:marLeft w:val="0"/>
      <w:marRight w:val="0"/>
      <w:marTop w:val="0"/>
      <w:marBottom w:val="0"/>
      <w:divBdr>
        <w:top w:val="none" w:sz="0" w:space="0" w:color="auto"/>
        <w:left w:val="none" w:sz="0" w:space="0" w:color="auto"/>
        <w:bottom w:val="none" w:sz="0" w:space="0" w:color="auto"/>
        <w:right w:val="none" w:sz="0" w:space="0" w:color="auto"/>
      </w:divBdr>
    </w:div>
    <w:div w:id="369913176">
      <w:bodyDiv w:val="1"/>
      <w:marLeft w:val="0"/>
      <w:marRight w:val="0"/>
      <w:marTop w:val="0"/>
      <w:marBottom w:val="0"/>
      <w:divBdr>
        <w:top w:val="none" w:sz="0" w:space="0" w:color="auto"/>
        <w:left w:val="none" w:sz="0" w:space="0" w:color="auto"/>
        <w:bottom w:val="none" w:sz="0" w:space="0" w:color="auto"/>
        <w:right w:val="none" w:sz="0" w:space="0" w:color="auto"/>
      </w:divBdr>
    </w:div>
    <w:div w:id="370881461">
      <w:bodyDiv w:val="1"/>
      <w:marLeft w:val="0"/>
      <w:marRight w:val="0"/>
      <w:marTop w:val="0"/>
      <w:marBottom w:val="0"/>
      <w:divBdr>
        <w:top w:val="none" w:sz="0" w:space="0" w:color="auto"/>
        <w:left w:val="none" w:sz="0" w:space="0" w:color="auto"/>
        <w:bottom w:val="none" w:sz="0" w:space="0" w:color="auto"/>
        <w:right w:val="none" w:sz="0" w:space="0" w:color="auto"/>
      </w:divBdr>
    </w:div>
    <w:div w:id="371419368">
      <w:bodyDiv w:val="1"/>
      <w:marLeft w:val="0"/>
      <w:marRight w:val="0"/>
      <w:marTop w:val="0"/>
      <w:marBottom w:val="0"/>
      <w:divBdr>
        <w:top w:val="none" w:sz="0" w:space="0" w:color="auto"/>
        <w:left w:val="none" w:sz="0" w:space="0" w:color="auto"/>
        <w:bottom w:val="none" w:sz="0" w:space="0" w:color="auto"/>
        <w:right w:val="none" w:sz="0" w:space="0" w:color="auto"/>
      </w:divBdr>
    </w:div>
    <w:div w:id="372579987">
      <w:bodyDiv w:val="1"/>
      <w:marLeft w:val="0"/>
      <w:marRight w:val="0"/>
      <w:marTop w:val="0"/>
      <w:marBottom w:val="0"/>
      <w:divBdr>
        <w:top w:val="none" w:sz="0" w:space="0" w:color="auto"/>
        <w:left w:val="none" w:sz="0" w:space="0" w:color="auto"/>
        <w:bottom w:val="none" w:sz="0" w:space="0" w:color="auto"/>
        <w:right w:val="none" w:sz="0" w:space="0" w:color="auto"/>
      </w:divBdr>
    </w:div>
    <w:div w:id="372778936">
      <w:bodyDiv w:val="1"/>
      <w:marLeft w:val="0"/>
      <w:marRight w:val="0"/>
      <w:marTop w:val="0"/>
      <w:marBottom w:val="0"/>
      <w:divBdr>
        <w:top w:val="none" w:sz="0" w:space="0" w:color="auto"/>
        <w:left w:val="none" w:sz="0" w:space="0" w:color="auto"/>
        <w:bottom w:val="none" w:sz="0" w:space="0" w:color="auto"/>
        <w:right w:val="none" w:sz="0" w:space="0" w:color="auto"/>
      </w:divBdr>
    </w:div>
    <w:div w:id="373699022">
      <w:bodyDiv w:val="1"/>
      <w:marLeft w:val="0"/>
      <w:marRight w:val="0"/>
      <w:marTop w:val="0"/>
      <w:marBottom w:val="0"/>
      <w:divBdr>
        <w:top w:val="none" w:sz="0" w:space="0" w:color="auto"/>
        <w:left w:val="none" w:sz="0" w:space="0" w:color="auto"/>
        <w:bottom w:val="none" w:sz="0" w:space="0" w:color="auto"/>
        <w:right w:val="none" w:sz="0" w:space="0" w:color="auto"/>
      </w:divBdr>
    </w:div>
    <w:div w:id="374670024">
      <w:bodyDiv w:val="1"/>
      <w:marLeft w:val="0"/>
      <w:marRight w:val="0"/>
      <w:marTop w:val="0"/>
      <w:marBottom w:val="0"/>
      <w:divBdr>
        <w:top w:val="none" w:sz="0" w:space="0" w:color="auto"/>
        <w:left w:val="none" w:sz="0" w:space="0" w:color="auto"/>
        <w:bottom w:val="none" w:sz="0" w:space="0" w:color="auto"/>
        <w:right w:val="none" w:sz="0" w:space="0" w:color="auto"/>
      </w:divBdr>
    </w:div>
    <w:div w:id="376247320">
      <w:bodyDiv w:val="1"/>
      <w:marLeft w:val="0"/>
      <w:marRight w:val="0"/>
      <w:marTop w:val="0"/>
      <w:marBottom w:val="0"/>
      <w:divBdr>
        <w:top w:val="none" w:sz="0" w:space="0" w:color="auto"/>
        <w:left w:val="none" w:sz="0" w:space="0" w:color="auto"/>
        <w:bottom w:val="none" w:sz="0" w:space="0" w:color="auto"/>
        <w:right w:val="none" w:sz="0" w:space="0" w:color="auto"/>
      </w:divBdr>
    </w:div>
    <w:div w:id="378818702">
      <w:bodyDiv w:val="1"/>
      <w:marLeft w:val="0"/>
      <w:marRight w:val="0"/>
      <w:marTop w:val="0"/>
      <w:marBottom w:val="0"/>
      <w:divBdr>
        <w:top w:val="none" w:sz="0" w:space="0" w:color="auto"/>
        <w:left w:val="none" w:sz="0" w:space="0" w:color="auto"/>
        <w:bottom w:val="none" w:sz="0" w:space="0" w:color="auto"/>
        <w:right w:val="none" w:sz="0" w:space="0" w:color="auto"/>
      </w:divBdr>
    </w:div>
    <w:div w:id="378895519">
      <w:bodyDiv w:val="1"/>
      <w:marLeft w:val="0"/>
      <w:marRight w:val="0"/>
      <w:marTop w:val="0"/>
      <w:marBottom w:val="0"/>
      <w:divBdr>
        <w:top w:val="none" w:sz="0" w:space="0" w:color="auto"/>
        <w:left w:val="none" w:sz="0" w:space="0" w:color="auto"/>
        <w:bottom w:val="none" w:sz="0" w:space="0" w:color="auto"/>
        <w:right w:val="none" w:sz="0" w:space="0" w:color="auto"/>
      </w:divBdr>
    </w:div>
    <w:div w:id="379399564">
      <w:bodyDiv w:val="1"/>
      <w:marLeft w:val="0"/>
      <w:marRight w:val="0"/>
      <w:marTop w:val="0"/>
      <w:marBottom w:val="0"/>
      <w:divBdr>
        <w:top w:val="none" w:sz="0" w:space="0" w:color="auto"/>
        <w:left w:val="none" w:sz="0" w:space="0" w:color="auto"/>
        <w:bottom w:val="none" w:sz="0" w:space="0" w:color="auto"/>
        <w:right w:val="none" w:sz="0" w:space="0" w:color="auto"/>
      </w:divBdr>
    </w:div>
    <w:div w:id="379942855">
      <w:bodyDiv w:val="1"/>
      <w:marLeft w:val="0"/>
      <w:marRight w:val="0"/>
      <w:marTop w:val="0"/>
      <w:marBottom w:val="0"/>
      <w:divBdr>
        <w:top w:val="none" w:sz="0" w:space="0" w:color="auto"/>
        <w:left w:val="none" w:sz="0" w:space="0" w:color="auto"/>
        <w:bottom w:val="none" w:sz="0" w:space="0" w:color="auto"/>
        <w:right w:val="none" w:sz="0" w:space="0" w:color="auto"/>
      </w:divBdr>
    </w:div>
    <w:div w:id="381174355">
      <w:bodyDiv w:val="1"/>
      <w:marLeft w:val="0"/>
      <w:marRight w:val="0"/>
      <w:marTop w:val="0"/>
      <w:marBottom w:val="0"/>
      <w:divBdr>
        <w:top w:val="none" w:sz="0" w:space="0" w:color="auto"/>
        <w:left w:val="none" w:sz="0" w:space="0" w:color="auto"/>
        <w:bottom w:val="none" w:sz="0" w:space="0" w:color="auto"/>
        <w:right w:val="none" w:sz="0" w:space="0" w:color="auto"/>
      </w:divBdr>
    </w:div>
    <w:div w:id="386227227">
      <w:bodyDiv w:val="1"/>
      <w:marLeft w:val="0"/>
      <w:marRight w:val="0"/>
      <w:marTop w:val="0"/>
      <w:marBottom w:val="0"/>
      <w:divBdr>
        <w:top w:val="none" w:sz="0" w:space="0" w:color="auto"/>
        <w:left w:val="none" w:sz="0" w:space="0" w:color="auto"/>
        <w:bottom w:val="none" w:sz="0" w:space="0" w:color="auto"/>
        <w:right w:val="none" w:sz="0" w:space="0" w:color="auto"/>
      </w:divBdr>
    </w:div>
    <w:div w:id="388647774">
      <w:bodyDiv w:val="1"/>
      <w:marLeft w:val="0"/>
      <w:marRight w:val="0"/>
      <w:marTop w:val="0"/>
      <w:marBottom w:val="0"/>
      <w:divBdr>
        <w:top w:val="none" w:sz="0" w:space="0" w:color="auto"/>
        <w:left w:val="none" w:sz="0" w:space="0" w:color="auto"/>
        <w:bottom w:val="none" w:sz="0" w:space="0" w:color="auto"/>
        <w:right w:val="none" w:sz="0" w:space="0" w:color="auto"/>
      </w:divBdr>
    </w:div>
    <w:div w:id="391269941">
      <w:bodyDiv w:val="1"/>
      <w:marLeft w:val="0"/>
      <w:marRight w:val="0"/>
      <w:marTop w:val="0"/>
      <w:marBottom w:val="0"/>
      <w:divBdr>
        <w:top w:val="none" w:sz="0" w:space="0" w:color="auto"/>
        <w:left w:val="none" w:sz="0" w:space="0" w:color="auto"/>
        <w:bottom w:val="none" w:sz="0" w:space="0" w:color="auto"/>
        <w:right w:val="none" w:sz="0" w:space="0" w:color="auto"/>
      </w:divBdr>
    </w:div>
    <w:div w:id="394620037">
      <w:bodyDiv w:val="1"/>
      <w:marLeft w:val="0"/>
      <w:marRight w:val="0"/>
      <w:marTop w:val="0"/>
      <w:marBottom w:val="0"/>
      <w:divBdr>
        <w:top w:val="none" w:sz="0" w:space="0" w:color="auto"/>
        <w:left w:val="none" w:sz="0" w:space="0" w:color="auto"/>
        <w:bottom w:val="none" w:sz="0" w:space="0" w:color="auto"/>
        <w:right w:val="none" w:sz="0" w:space="0" w:color="auto"/>
      </w:divBdr>
    </w:div>
    <w:div w:id="394665927">
      <w:bodyDiv w:val="1"/>
      <w:marLeft w:val="0"/>
      <w:marRight w:val="0"/>
      <w:marTop w:val="0"/>
      <w:marBottom w:val="0"/>
      <w:divBdr>
        <w:top w:val="none" w:sz="0" w:space="0" w:color="auto"/>
        <w:left w:val="none" w:sz="0" w:space="0" w:color="auto"/>
        <w:bottom w:val="none" w:sz="0" w:space="0" w:color="auto"/>
        <w:right w:val="none" w:sz="0" w:space="0" w:color="auto"/>
      </w:divBdr>
    </w:div>
    <w:div w:id="395787922">
      <w:bodyDiv w:val="1"/>
      <w:marLeft w:val="0"/>
      <w:marRight w:val="0"/>
      <w:marTop w:val="0"/>
      <w:marBottom w:val="0"/>
      <w:divBdr>
        <w:top w:val="none" w:sz="0" w:space="0" w:color="auto"/>
        <w:left w:val="none" w:sz="0" w:space="0" w:color="auto"/>
        <w:bottom w:val="none" w:sz="0" w:space="0" w:color="auto"/>
        <w:right w:val="none" w:sz="0" w:space="0" w:color="auto"/>
      </w:divBdr>
    </w:div>
    <w:div w:id="397679271">
      <w:bodyDiv w:val="1"/>
      <w:marLeft w:val="0"/>
      <w:marRight w:val="0"/>
      <w:marTop w:val="0"/>
      <w:marBottom w:val="0"/>
      <w:divBdr>
        <w:top w:val="none" w:sz="0" w:space="0" w:color="auto"/>
        <w:left w:val="none" w:sz="0" w:space="0" w:color="auto"/>
        <w:bottom w:val="none" w:sz="0" w:space="0" w:color="auto"/>
        <w:right w:val="none" w:sz="0" w:space="0" w:color="auto"/>
      </w:divBdr>
    </w:div>
    <w:div w:id="399256060">
      <w:bodyDiv w:val="1"/>
      <w:marLeft w:val="0"/>
      <w:marRight w:val="0"/>
      <w:marTop w:val="0"/>
      <w:marBottom w:val="0"/>
      <w:divBdr>
        <w:top w:val="none" w:sz="0" w:space="0" w:color="auto"/>
        <w:left w:val="none" w:sz="0" w:space="0" w:color="auto"/>
        <w:bottom w:val="none" w:sz="0" w:space="0" w:color="auto"/>
        <w:right w:val="none" w:sz="0" w:space="0" w:color="auto"/>
      </w:divBdr>
    </w:div>
    <w:div w:id="399326407">
      <w:bodyDiv w:val="1"/>
      <w:marLeft w:val="0"/>
      <w:marRight w:val="0"/>
      <w:marTop w:val="0"/>
      <w:marBottom w:val="0"/>
      <w:divBdr>
        <w:top w:val="none" w:sz="0" w:space="0" w:color="auto"/>
        <w:left w:val="none" w:sz="0" w:space="0" w:color="auto"/>
        <w:bottom w:val="none" w:sz="0" w:space="0" w:color="auto"/>
        <w:right w:val="none" w:sz="0" w:space="0" w:color="auto"/>
      </w:divBdr>
    </w:div>
    <w:div w:id="399716675">
      <w:bodyDiv w:val="1"/>
      <w:marLeft w:val="0"/>
      <w:marRight w:val="0"/>
      <w:marTop w:val="0"/>
      <w:marBottom w:val="0"/>
      <w:divBdr>
        <w:top w:val="none" w:sz="0" w:space="0" w:color="auto"/>
        <w:left w:val="none" w:sz="0" w:space="0" w:color="auto"/>
        <w:bottom w:val="none" w:sz="0" w:space="0" w:color="auto"/>
        <w:right w:val="none" w:sz="0" w:space="0" w:color="auto"/>
      </w:divBdr>
    </w:div>
    <w:div w:id="400562495">
      <w:bodyDiv w:val="1"/>
      <w:marLeft w:val="0"/>
      <w:marRight w:val="0"/>
      <w:marTop w:val="0"/>
      <w:marBottom w:val="0"/>
      <w:divBdr>
        <w:top w:val="none" w:sz="0" w:space="0" w:color="auto"/>
        <w:left w:val="none" w:sz="0" w:space="0" w:color="auto"/>
        <w:bottom w:val="none" w:sz="0" w:space="0" w:color="auto"/>
        <w:right w:val="none" w:sz="0" w:space="0" w:color="auto"/>
      </w:divBdr>
    </w:div>
    <w:div w:id="400954164">
      <w:bodyDiv w:val="1"/>
      <w:marLeft w:val="0"/>
      <w:marRight w:val="0"/>
      <w:marTop w:val="0"/>
      <w:marBottom w:val="0"/>
      <w:divBdr>
        <w:top w:val="none" w:sz="0" w:space="0" w:color="auto"/>
        <w:left w:val="none" w:sz="0" w:space="0" w:color="auto"/>
        <w:bottom w:val="none" w:sz="0" w:space="0" w:color="auto"/>
        <w:right w:val="none" w:sz="0" w:space="0" w:color="auto"/>
      </w:divBdr>
    </w:div>
    <w:div w:id="401372093">
      <w:bodyDiv w:val="1"/>
      <w:marLeft w:val="0"/>
      <w:marRight w:val="0"/>
      <w:marTop w:val="0"/>
      <w:marBottom w:val="0"/>
      <w:divBdr>
        <w:top w:val="none" w:sz="0" w:space="0" w:color="auto"/>
        <w:left w:val="none" w:sz="0" w:space="0" w:color="auto"/>
        <w:bottom w:val="none" w:sz="0" w:space="0" w:color="auto"/>
        <w:right w:val="none" w:sz="0" w:space="0" w:color="auto"/>
      </w:divBdr>
    </w:div>
    <w:div w:id="402064791">
      <w:bodyDiv w:val="1"/>
      <w:marLeft w:val="0"/>
      <w:marRight w:val="0"/>
      <w:marTop w:val="0"/>
      <w:marBottom w:val="0"/>
      <w:divBdr>
        <w:top w:val="none" w:sz="0" w:space="0" w:color="auto"/>
        <w:left w:val="none" w:sz="0" w:space="0" w:color="auto"/>
        <w:bottom w:val="none" w:sz="0" w:space="0" w:color="auto"/>
        <w:right w:val="none" w:sz="0" w:space="0" w:color="auto"/>
      </w:divBdr>
    </w:div>
    <w:div w:id="402994823">
      <w:bodyDiv w:val="1"/>
      <w:marLeft w:val="0"/>
      <w:marRight w:val="0"/>
      <w:marTop w:val="0"/>
      <w:marBottom w:val="0"/>
      <w:divBdr>
        <w:top w:val="none" w:sz="0" w:space="0" w:color="auto"/>
        <w:left w:val="none" w:sz="0" w:space="0" w:color="auto"/>
        <w:bottom w:val="none" w:sz="0" w:space="0" w:color="auto"/>
        <w:right w:val="none" w:sz="0" w:space="0" w:color="auto"/>
      </w:divBdr>
    </w:div>
    <w:div w:id="404769551">
      <w:bodyDiv w:val="1"/>
      <w:marLeft w:val="0"/>
      <w:marRight w:val="0"/>
      <w:marTop w:val="0"/>
      <w:marBottom w:val="0"/>
      <w:divBdr>
        <w:top w:val="none" w:sz="0" w:space="0" w:color="auto"/>
        <w:left w:val="none" w:sz="0" w:space="0" w:color="auto"/>
        <w:bottom w:val="none" w:sz="0" w:space="0" w:color="auto"/>
        <w:right w:val="none" w:sz="0" w:space="0" w:color="auto"/>
      </w:divBdr>
    </w:div>
    <w:div w:id="405222127">
      <w:bodyDiv w:val="1"/>
      <w:marLeft w:val="0"/>
      <w:marRight w:val="0"/>
      <w:marTop w:val="0"/>
      <w:marBottom w:val="0"/>
      <w:divBdr>
        <w:top w:val="none" w:sz="0" w:space="0" w:color="auto"/>
        <w:left w:val="none" w:sz="0" w:space="0" w:color="auto"/>
        <w:bottom w:val="none" w:sz="0" w:space="0" w:color="auto"/>
        <w:right w:val="none" w:sz="0" w:space="0" w:color="auto"/>
      </w:divBdr>
    </w:div>
    <w:div w:id="406537291">
      <w:bodyDiv w:val="1"/>
      <w:marLeft w:val="0"/>
      <w:marRight w:val="0"/>
      <w:marTop w:val="0"/>
      <w:marBottom w:val="0"/>
      <w:divBdr>
        <w:top w:val="none" w:sz="0" w:space="0" w:color="auto"/>
        <w:left w:val="none" w:sz="0" w:space="0" w:color="auto"/>
        <w:bottom w:val="none" w:sz="0" w:space="0" w:color="auto"/>
        <w:right w:val="none" w:sz="0" w:space="0" w:color="auto"/>
      </w:divBdr>
    </w:div>
    <w:div w:id="407464512">
      <w:bodyDiv w:val="1"/>
      <w:marLeft w:val="0"/>
      <w:marRight w:val="0"/>
      <w:marTop w:val="0"/>
      <w:marBottom w:val="0"/>
      <w:divBdr>
        <w:top w:val="none" w:sz="0" w:space="0" w:color="auto"/>
        <w:left w:val="none" w:sz="0" w:space="0" w:color="auto"/>
        <w:bottom w:val="none" w:sz="0" w:space="0" w:color="auto"/>
        <w:right w:val="none" w:sz="0" w:space="0" w:color="auto"/>
      </w:divBdr>
    </w:div>
    <w:div w:id="408580225">
      <w:bodyDiv w:val="1"/>
      <w:marLeft w:val="0"/>
      <w:marRight w:val="0"/>
      <w:marTop w:val="0"/>
      <w:marBottom w:val="0"/>
      <w:divBdr>
        <w:top w:val="none" w:sz="0" w:space="0" w:color="auto"/>
        <w:left w:val="none" w:sz="0" w:space="0" w:color="auto"/>
        <w:bottom w:val="none" w:sz="0" w:space="0" w:color="auto"/>
        <w:right w:val="none" w:sz="0" w:space="0" w:color="auto"/>
      </w:divBdr>
    </w:div>
    <w:div w:id="410543174">
      <w:bodyDiv w:val="1"/>
      <w:marLeft w:val="0"/>
      <w:marRight w:val="0"/>
      <w:marTop w:val="0"/>
      <w:marBottom w:val="0"/>
      <w:divBdr>
        <w:top w:val="none" w:sz="0" w:space="0" w:color="auto"/>
        <w:left w:val="none" w:sz="0" w:space="0" w:color="auto"/>
        <w:bottom w:val="none" w:sz="0" w:space="0" w:color="auto"/>
        <w:right w:val="none" w:sz="0" w:space="0" w:color="auto"/>
      </w:divBdr>
    </w:div>
    <w:div w:id="411002996">
      <w:bodyDiv w:val="1"/>
      <w:marLeft w:val="0"/>
      <w:marRight w:val="0"/>
      <w:marTop w:val="0"/>
      <w:marBottom w:val="0"/>
      <w:divBdr>
        <w:top w:val="none" w:sz="0" w:space="0" w:color="auto"/>
        <w:left w:val="none" w:sz="0" w:space="0" w:color="auto"/>
        <w:bottom w:val="none" w:sz="0" w:space="0" w:color="auto"/>
        <w:right w:val="none" w:sz="0" w:space="0" w:color="auto"/>
      </w:divBdr>
    </w:div>
    <w:div w:id="411239281">
      <w:bodyDiv w:val="1"/>
      <w:marLeft w:val="0"/>
      <w:marRight w:val="0"/>
      <w:marTop w:val="0"/>
      <w:marBottom w:val="0"/>
      <w:divBdr>
        <w:top w:val="none" w:sz="0" w:space="0" w:color="auto"/>
        <w:left w:val="none" w:sz="0" w:space="0" w:color="auto"/>
        <w:bottom w:val="none" w:sz="0" w:space="0" w:color="auto"/>
        <w:right w:val="none" w:sz="0" w:space="0" w:color="auto"/>
      </w:divBdr>
    </w:div>
    <w:div w:id="416445291">
      <w:bodyDiv w:val="1"/>
      <w:marLeft w:val="0"/>
      <w:marRight w:val="0"/>
      <w:marTop w:val="0"/>
      <w:marBottom w:val="0"/>
      <w:divBdr>
        <w:top w:val="none" w:sz="0" w:space="0" w:color="auto"/>
        <w:left w:val="none" w:sz="0" w:space="0" w:color="auto"/>
        <w:bottom w:val="none" w:sz="0" w:space="0" w:color="auto"/>
        <w:right w:val="none" w:sz="0" w:space="0" w:color="auto"/>
      </w:divBdr>
    </w:div>
    <w:div w:id="417481123">
      <w:bodyDiv w:val="1"/>
      <w:marLeft w:val="0"/>
      <w:marRight w:val="0"/>
      <w:marTop w:val="0"/>
      <w:marBottom w:val="0"/>
      <w:divBdr>
        <w:top w:val="none" w:sz="0" w:space="0" w:color="auto"/>
        <w:left w:val="none" w:sz="0" w:space="0" w:color="auto"/>
        <w:bottom w:val="none" w:sz="0" w:space="0" w:color="auto"/>
        <w:right w:val="none" w:sz="0" w:space="0" w:color="auto"/>
      </w:divBdr>
    </w:div>
    <w:div w:id="417947125">
      <w:bodyDiv w:val="1"/>
      <w:marLeft w:val="0"/>
      <w:marRight w:val="0"/>
      <w:marTop w:val="0"/>
      <w:marBottom w:val="0"/>
      <w:divBdr>
        <w:top w:val="none" w:sz="0" w:space="0" w:color="auto"/>
        <w:left w:val="none" w:sz="0" w:space="0" w:color="auto"/>
        <w:bottom w:val="none" w:sz="0" w:space="0" w:color="auto"/>
        <w:right w:val="none" w:sz="0" w:space="0" w:color="auto"/>
      </w:divBdr>
    </w:div>
    <w:div w:id="420495581">
      <w:bodyDiv w:val="1"/>
      <w:marLeft w:val="0"/>
      <w:marRight w:val="0"/>
      <w:marTop w:val="0"/>
      <w:marBottom w:val="0"/>
      <w:divBdr>
        <w:top w:val="none" w:sz="0" w:space="0" w:color="auto"/>
        <w:left w:val="none" w:sz="0" w:space="0" w:color="auto"/>
        <w:bottom w:val="none" w:sz="0" w:space="0" w:color="auto"/>
        <w:right w:val="none" w:sz="0" w:space="0" w:color="auto"/>
      </w:divBdr>
    </w:div>
    <w:div w:id="421604545">
      <w:bodyDiv w:val="1"/>
      <w:marLeft w:val="0"/>
      <w:marRight w:val="0"/>
      <w:marTop w:val="0"/>
      <w:marBottom w:val="0"/>
      <w:divBdr>
        <w:top w:val="none" w:sz="0" w:space="0" w:color="auto"/>
        <w:left w:val="none" w:sz="0" w:space="0" w:color="auto"/>
        <w:bottom w:val="none" w:sz="0" w:space="0" w:color="auto"/>
        <w:right w:val="none" w:sz="0" w:space="0" w:color="auto"/>
      </w:divBdr>
    </w:div>
    <w:div w:id="422260906">
      <w:bodyDiv w:val="1"/>
      <w:marLeft w:val="0"/>
      <w:marRight w:val="0"/>
      <w:marTop w:val="0"/>
      <w:marBottom w:val="0"/>
      <w:divBdr>
        <w:top w:val="none" w:sz="0" w:space="0" w:color="auto"/>
        <w:left w:val="none" w:sz="0" w:space="0" w:color="auto"/>
        <w:bottom w:val="none" w:sz="0" w:space="0" w:color="auto"/>
        <w:right w:val="none" w:sz="0" w:space="0" w:color="auto"/>
      </w:divBdr>
    </w:div>
    <w:div w:id="424542342">
      <w:bodyDiv w:val="1"/>
      <w:marLeft w:val="0"/>
      <w:marRight w:val="0"/>
      <w:marTop w:val="0"/>
      <w:marBottom w:val="0"/>
      <w:divBdr>
        <w:top w:val="none" w:sz="0" w:space="0" w:color="auto"/>
        <w:left w:val="none" w:sz="0" w:space="0" w:color="auto"/>
        <w:bottom w:val="none" w:sz="0" w:space="0" w:color="auto"/>
        <w:right w:val="none" w:sz="0" w:space="0" w:color="auto"/>
      </w:divBdr>
    </w:div>
    <w:div w:id="425419182">
      <w:bodyDiv w:val="1"/>
      <w:marLeft w:val="0"/>
      <w:marRight w:val="0"/>
      <w:marTop w:val="0"/>
      <w:marBottom w:val="0"/>
      <w:divBdr>
        <w:top w:val="none" w:sz="0" w:space="0" w:color="auto"/>
        <w:left w:val="none" w:sz="0" w:space="0" w:color="auto"/>
        <w:bottom w:val="none" w:sz="0" w:space="0" w:color="auto"/>
        <w:right w:val="none" w:sz="0" w:space="0" w:color="auto"/>
      </w:divBdr>
    </w:div>
    <w:div w:id="426118578">
      <w:bodyDiv w:val="1"/>
      <w:marLeft w:val="0"/>
      <w:marRight w:val="0"/>
      <w:marTop w:val="0"/>
      <w:marBottom w:val="0"/>
      <w:divBdr>
        <w:top w:val="none" w:sz="0" w:space="0" w:color="auto"/>
        <w:left w:val="none" w:sz="0" w:space="0" w:color="auto"/>
        <w:bottom w:val="none" w:sz="0" w:space="0" w:color="auto"/>
        <w:right w:val="none" w:sz="0" w:space="0" w:color="auto"/>
      </w:divBdr>
    </w:div>
    <w:div w:id="427115066">
      <w:bodyDiv w:val="1"/>
      <w:marLeft w:val="0"/>
      <w:marRight w:val="0"/>
      <w:marTop w:val="0"/>
      <w:marBottom w:val="0"/>
      <w:divBdr>
        <w:top w:val="none" w:sz="0" w:space="0" w:color="auto"/>
        <w:left w:val="none" w:sz="0" w:space="0" w:color="auto"/>
        <w:bottom w:val="none" w:sz="0" w:space="0" w:color="auto"/>
        <w:right w:val="none" w:sz="0" w:space="0" w:color="auto"/>
      </w:divBdr>
    </w:div>
    <w:div w:id="427388225">
      <w:bodyDiv w:val="1"/>
      <w:marLeft w:val="0"/>
      <w:marRight w:val="0"/>
      <w:marTop w:val="0"/>
      <w:marBottom w:val="0"/>
      <w:divBdr>
        <w:top w:val="none" w:sz="0" w:space="0" w:color="auto"/>
        <w:left w:val="none" w:sz="0" w:space="0" w:color="auto"/>
        <w:bottom w:val="none" w:sz="0" w:space="0" w:color="auto"/>
        <w:right w:val="none" w:sz="0" w:space="0" w:color="auto"/>
      </w:divBdr>
    </w:div>
    <w:div w:id="428279338">
      <w:bodyDiv w:val="1"/>
      <w:marLeft w:val="0"/>
      <w:marRight w:val="0"/>
      <w:marTop w:val="0"/>
      <w:marBottom w:val="0"/>
      <w:divBdr>
        <w:top w:val="none" w:sz="0" w:space="0" w:color="auto"/>
        <w:left w:val="none" w:sz="0" w:space="0" w:color="auto"/>
        <w:bottom w:val="none" w:sz="0" w:space="0" w:color="auto"/>
        <w:right w:val="none" w:sz="0" w:space="0" w:color="auto"/>
      </w:divBdr>
    </w:div>
    <w:div w:id="428282898">
      <w:bodyDiv w:val="1"/>
      <w:marLeft w:val="0"/>
      <w:marRight w:val="0"/>
      <w:marTop w:val="0"/>
      <w:marBottom w:val="0"/>
      <w:divBdr>
        <w:top w:val="none" w:sz="0" w:space="0" w:color="auto"/>
        <w:left w:val="none" w:sz="0" w:space="0" w:color="auto"/>
        <w:bottom w:val="none" w:sz="0" w:space="0" w:color="auto"/>
        <w:right w:val="none" w:sz="0" w:space="0" w:color="auto"/>
      </w:divBdr>
    </w:div>
    <w:div w:id="436557548">
      <w:bodyDiv w:val="1"/>
      <w:marLeft w:val="0"/>
      <w:marRight w:val="0"/>
      <w:marTop w:val="0"/>
      <w:marBottom w:val="0"/>
      <w:divBdr>
        <w:top w:val="none" w:sz="0" w:space="0" w:color="auto"/>
        <w:left w:val="none" w:sz="0" w:space="0" w:color="auto"/>
        <w:bottom w:val="none" w:sz="0" w:space="0" w:color="auto"/>
        <w:right w:val="none" w:sz="0" w:space="0" w:color="auto"/>
      </w:divBdr>
    </w:div>
    <w:div w:id="437022263">
      <w:bodyDiv w:val="1"/>
      <w:marLeft w:val="0"/>
      <w:marRight w:val="0"/>
      <w:marTop w:val="0"/>
      <w:marBottom w:val="0"/>
      <w:divBdr>
        <w:top w:val="none" w:sz="0" w:space="0" w:color="auto"/>
        <w:left w:val="none" w:sz="0" w:space="0" w:color="auto"/>
        <w:bottom w:val="none" w:sz="0" w:space="0" w:color="auto"/>
        <w:right w:val="none" w:sz="0" w:space="0" w:color="auto"/>
      </w:divBdr>
    </w:div>
    <w:div w:id="437025044">
      <w:bodyDiv w:val="1"/>
      <w:marLeft w:val="0"/>
      <w:marRight w:val="0"/>
      <w:marTop w:val="0"/>
      <w:marBottom w:val="0"/>
      <w:divBdr>
        <w:top w:val="none" w:sz="0" w:space="0" w:color="auto"/>
        <w:left w:val="none" w:sz="0" w:space="0" w:color="auto"/>
        <w:bottom w:val="none" w:sz="0" w:space="0" w:color="auto"/>
        <w:right w:val="none" w:sz="0" w:space="0" w:color="auto"/>
      </w:divBdr>
    </w:div>
    <w:div w:id="437675072">
      <w:bodyDiv w:val="1"/>
      <w:marLeft w:val="0"/>
      <w:marRight w:val="0"/>
      <w:marTop w:val="0"/>
      <w:marBottom w:val="0"/>
      <w:divBdr>
        <w:top w:val="none" w:sz="0" w:space="0" w:color="auto"/>
        <w:left w:val="none" w:sz="0" w:space="0" w:color="auto"/>
        <w:bottom w:val="none" w:sz="0" w:space="0" w:color="auto"/>
        <w:right w:val="none" w:sz="0" w:space="0" w:color="auto"/>
      </w:divBdr>
    </w:div>
    <w:div w:id="437994898">
      <w:bodyDiv w:val="1"/>
      <w:marLeft w:val="0"/>
      <w:marRight w:val="0"/>
      <w:marTop w:val="0"/>
      <w:marBottom w:val="0"/>
      <w:divBdr>
        <w:top w:val="none" w:sz="0" w:space="0" w:color="auto"/>
        <w:left w:val="none" w:sz="0" w:space="0" w:color="auto"/>
        <w:bottom w:val="none" w:sz="0" w:space="0" w:color="auto"/>
        <w:right w:val="none" w:sz="0" w:space="0" w:color="auto"/>
      </w:divBdr>
    </w:div>
    <w:div w:id="439380762">
      <w:bodyDiv w:val="1"/>
      <w:marLeft w:val="0"/>
      <w:marRight w:val="0"/>
      <w:marTop w:val="0"/>
      <w:marBottom w:val="0"/>
      <w:divBdr>
        <w:top w:val="none" w:sz="0" w:space="0" w:color="auto"/>
        <w:left w:val="none" w:sz="0" w:space="0" w:color="auto"/>
        <w:bottom w:val="none" w:sz="0" w:space="0" w:color="auto"/>
        <w:right w:val="none" w:sz="0" w:space="0" w:color="auto"/>
      </w:divBdr>
    </w:div>
    <w:div w:id="441535416">
      <w:bodyDiv w:val="1"/>
      <w:marLeft w:val="0"/>
      <w:marRight w:val="0"/>
      <w:marTop w:val="0"/>
      <w:marBottom w:val="0"/>
      <w:divBdr>
        <w:top w:val="none" w:sz="0" w:space="0" w:color="auto"/>
        <w:left w:val="none" w:sz="0" w:space="0" w:color="auto"/>
        <w:bottom w:val="none" w:sz="0" w:space="0" w:color="auto"/>
        <w:right w:val="none" w:sz="0" w:space="0" w:color="auto"/>
      </w:divBdr>
    </w:div>
    <w:div w:id="442266879">
      <w:bodyDiv w:val="1"/>
      <w:marLeft w:val="0"/>
      <w:marRight w:val="0"/>
      <w:marTop w:val="0"/>
      <w:marBottom w:val="0"/>
      <w:divBdr>
        <w:top w:val="none" w:sz="0" w:space="0" w:color="auto"/>
        <w:left w:val="none" w:sz="0" w:space="0" w:color="auto"/>
        <w:bottom w:val="none" w:sz="0" w:space="0" w:color="auto"/>
        <w:right w:val="none" w:sz="0" w:space="0" w:color="auto"/>
      </w:divBdr>
    </w:div>
    <w:div w:id="442766374">
      <w:bodyDiv w:val="1"/>
      <w:marLeft w:val="0"/>
      <w:marRight w:val="0"/>
      <w:marTop w:val="0"/>
      <w:marBottom w:val="0"/>
      <w:divBdr>
        <w:top w:val="none" w:sz="0" w:space="0" w:color="auto"/>
        <w:left w:val="none" w:sz="0" w:space="0" w:color="auto"/>
        <w:bottom w:val="none" w:sz="0" w:space="0" w:color="auto"/>
        <w:right w:val="none" w:sz="0" w:space="0" w:color="auto"/>
      </w:divBdr>
    </w:div>
    <w:div w:id="445006073">
      <w:bodyDiv w:val="1"/>
      <w:marLeft w:val="0"/>
      <w:marRight w:val="0"/>
      <w:marTop w:val="0"/>
      <w:marBottom w:val="0"/>
      <w:divBdr>
        <w:top w:val="none" w:sz="0" w:space="0" w:color="auto"/>
        <w:left w:val="none" w:sz="0" w:space="0" w:color="auto"/>
        <w:bottom w:val="none" w:sz="0" w:space="0" w:color="auto"/>
        <w:right w:val="none" w:sz="0" w:space="0" w:color="auto"/>
      </w:divBdr>
    </w:div>
    <w:div w:id="448858065">
      <w:bodyDiv w:val="1"/>
      <w:marLeft w:val="0"/>
      <w:marRight w:val="0"/>
      <w:marTop w:val="0"/>
      <w:marBottom w:val="0"/>
      <w:divBdr>
        <w:top w:val="none" w:sz="0" w:space="0" w:color="auto"/>
        <w:left w:val="none" w:sz="0" w:space="0" w:color="auto"/>
        <w:bottom w:val="none" w:sz="0" w:space="0" w:color="auto"/>
        <w:right w:val="none" w:sz="0" w:space="0" w:color="auto"/>
      </w:divBdr>
    </w:div>
    <w:div w:id="450830394">
      <w:bodyDiv w:val="1"/>
      <w:marLeft w:val="0"/>
      <w:marRight w:val="0"/>
      <w:marTop w:val="0"/>
      <w:marBottom w:val="0"/>
      <w:divBdr>
        <w:top w:val="none" w:sz="0" w:space="0" w:color="auto"/>
        <w:left w:val="none" w:sz="0" w:space="0" w:color="auto"/>
        <w:bottom w:val="none" w:sz="0" w:space="0" w:color="auto"/>
        <w:right w:val="none" w:sz="0" w:space="0" w:color="auto"/>
      </w:divBdr>
    </w:div>
    <w:div w:id="452482650">
      <w:bodyDiv w:val="1"/>
      <w:marLeft w:val="0"/>
      <w:marRight w:val="0"/>
      <w:marTop w:val="0"/>
      <w:marBottom w:val="0"/>
      <w:divBdr>
        <w:top w:val="none" w:sz="0" w:space="0" w:color="auto"/>
        <w:left w:val="none" w:sz="0" w:space="0" w:color="auto"/>
        <w:bottom w:val="none" w:sz="0" w:space="0" w:color="auto"/>
        <w:right w:val="none" w:sz="0" w:space="0" w:color="auto"/>
      </w:divBdr>
    </w:div>
    <w:div w:id="452872735">
      <w:bodyDiv w:val="1"/>
      <w:marLeft w:val="0"/>
      <w:marRight w:val="0"/>
      <w:marTop w:val="0"/>
      <w:marBottom w:val="0"/>
      <w:divBdr>
        <w:top w:val="none" w:sz="0" w:space="0" w:color="auto"/>
        <w:left w:val="none" w:sz="0" w:space="0" w:color="auto"/>
        <w:bottom w:val="none" w:sz="0" w:space="0" w:color="auto"/>
        <w:right w:val="none" w:sz="0" w:space="0" w:color="auto"/>
      </w:divBdr>
    </w:div>
    <w:div w:id="453182516">
      <w:bodyDiv w:val="1"/>
      <w:marLeft w:val="0"/>
      <w:marRight w:val="0"/>
      <w:marTop w:val="0"/>
      <w:marBottom w:val="0"/>
      <w:divBdr>
        <w:top w:val="none" w:sz="0" w:space="0" w:color="auto"/>
        <w:left w:val="none" w:sz="0" w:space="0" w:color="auto"/>
        <w:bottom w:val="none" w:sz="0" w:space="0" w:color="auto"/>
        <w:right w:val="none" w:sz="0" w:space="0" w:color="auto"/>
      </w:divBdr>
    </w:div>
    <w:div w:id="454447911">
      <w:bodyDiv w:val="1"/>
      <w:marLeft w:val="0"/>
      <w:marRight w:val="0"/>
      <w:marTop w:val="0"/>
      <w:marBottom w:val="0"/>
      <w:divBdr>
        <w:top w:val="none" w:sz="0" w:space="0" w:color="auto"/>
        <w:left w:val="none" w:sz="0" w:space="0" w:color="auto"/>
        <w:bottom w:val="none" w:sz="0" w:space="0" w:color="auto"/>
        <w:right w:val="none" w:sz="0" w:space="0" w:color="auto"/>
      </w:divBdr>
    </w:div>
    <w:div w:id="454520913">
      <w:bodyDiv w:val="1"/>
      <w:marLeft w:val="0"/>
      <w:marRight w:val="0"/>
      <w:marTop w:val="0"/>
      <w:marBottom w:val="0"/>
      <w:divBdr>
        <w:top w:val="none" w:sz="0" w:space="0" w:color="auto"/>
        <w:left w:val="none" w:sz="0" w:space="0" w:color="auto"/>
        <w:bottom w:val="none" w:sz="0" w:space="0" w:color="auto"/>
        <w:right w:val="none" w:sz="0" w:space="0" w:color="auto"/>
      </w:divBdr>
    </w:div>
    <w:div w:id="454833440">
      <w:bodyDiv w:val="1"/>
      <w:marLeft w:val="0"/>
      <w:marRight w:val="0"/>
      <w:marTop w:val="0"/>
      <w:marBottom w:val="0"/>
      <w:divBdr>
        <w:top w:val="none" w:sz="0" w:space="0" w:color="auto"/>
        <w:left w:val="none" w:sz="0" w:space="0" w:color="auto"/>
        <w:bottom w:val="none" w:sz="0" w:space="0" w:color="auto"/>
        <w:right w:val="none" w:sz="0" w:space="0" w:color="auto"/>
      </w:divBdr>
    </w:div>
    <w:div w:id="454952918">
      <w:bodyDiv w:val="1"/>
      <w:marLeft w:val="0"/>
      <w:marRight w:val="0"/>
      <w:marTop w:val="0"/>
      <w:marBottom w:val="0"/>
      <w:divBdr>
        <w:top w:val="none" w:sz="0" w:space="0" w:color="auto"/>
        <w:left w:val="none" w:sz="0" w:space="0" w:color="auto"/>
        <w:bottom w:val="none" w:sz="0" w:space="0" w:color="auto"/>
        <w:right w:val="none" w:sz="0" w:space="0" w:color="auto"/>
      </w:divBdr>
    </w:div>
    <w:div w:id="455683877">
      <w:bodyDiv w:val="1"/>
      <w:marLeft w:val="0"/>
      <w:marRight w:val="0"/>
      <w:marTop w:val="0"/>
      <w:marBottom w:val="0"/>
      <w:divBdr>
        <w:top w:val="none" w:sz="0" w:space="0" w:color="auto"/>
        <w:left w:val="none" w:sz="0" w:space="0" w:color="auto"/>
        <w:bottom w:val="none" w:sz="0" w:space="0" w:color="auto"/>
        <w:right w:val="none" w:sz="0" w:space="0" w:color="auto"/>
      </w:divBdr>
    </w:div>
    <w:div w:id="459616353">
      <w:bodyDiv w:val="1"/>
      <w:marLeft w:val="0"/>
      <w:marRight w:val="0"/>
      <w:marTop w:val="0"/>
      <w:marBottom w:val="0"/>
      <w:divBdr>
        <w:top w:val="none" w:sz="0" w:space="0" w:color="auto"/>
        <w:left w:val="none" w:sz="0" w:space="0" w:color="auto"/>
        <w:bottom w:val="none" w:sz="0" w:space="0" w:color="auto"/>
        <w:right w:val="none" w:sz="0" w:space="0" w:color="auto"/>
      </w:divBdr>
    </w:div>
    <w:div w:id="460657546">
      <w:bodyDiv w:val="1"/>
      <w:marLeft w:val="0"/>
      <w:marRight w:val="0"/>
      <w:marTop w:val="0"/>
      <w:marBottom w:val="0"/>
      <w:divBdr>
        <w:top w:val="none" w:sz="0" w:space="0" w:color="auto"/>
        <w:left w:val="none" w:sz="0" w:space="0" w:color="auto"/>
        <w:bottom w:val="none" w:sz="0" w:space="0" w:color="auto"/>
        <w:right w:val="none" w:sz="0" w:space="0" w:color="auto"/>
      </w:divBdr>
    </w:div>
    <w:div w:id="460808805">
      <w:bodyDiv w:val="1"/>
      <w:marLeft w:val="0"/>
      <w:marRight w:val="0"/>
      <w:marTop w:val="0"/>
      <w:marBottom w:val="0"/>
      <w:divBdr>
        <w:top w:val="none" w:sz="0" w:space="0" w:color="auto"/>
        <w:left w:val="none" w:sz="0" w:space="0" w:color="auto"/>
        <w:bottom w:val="none" w:sz="0" w:space="0" w:color="auto"/>
        <w:right w:val="none" w:sz="0" w:space="0" w:color="auto"/>
      </w:divBdr>
    </w:div>
    <w:div w:id="461852575">
      <w:bodyDiv w:val="1"/>
      <w:marLeft w:val="0"/>
      <w:marRight w:val="0"/>
      <w:marTop w:val="0"/>
      <w:marBottom w:val="0"/>
      <w:divBdr>
        <w:top w:val="none" w:sz="0" w:space="0" w:color="auto"/>
        <w:left w:val="none" w:sz="0" w:space="0" w:color="auto"/>
        <w:bottom w:val="none" w:sz="0" w:space="0" w:color="auto"/>
        <w:right w:val="none" w:sz="0" w:space="0" w:color="auto"/>
      </w:divBdr>
    </w:div>
    <w:div w:id="463937268">
      <w:bodyDiv w:val="1"/>
      <w:marLeft w:val="0"/>
      <w:marRight w:val="0"/>
      <w:marTop w:val="0"/>
      <w:marBottom w:val="0"/>
      <w:divBdr>
        <w:top w:val="none" w:sz="0" w:space="0" w:color="auto"/>
        <w:left w:val="none" w:sz="0" w:space="0" w:color="auto"/>
        <w:bottom w:val="none" w:sz="0" w:space="0" w:color="auto"/>
        <w:right w:val="none" w:sz="0" w:space="0" w:color="auto"/>
      </w:divBdr>
    </w:div>
    <w:div w:id="464742559">
      <w:bodyDiv w:val="1"/>
      <w:marLeft w:val="0"/>
      <w:marRight w:val="0"/>
      <w:marTop w:val="0"/>
      <w:marBottom w:val="0"/>
      <w:divBdr>
        <w:top w:val="none" w:sz="0" w:space="0" w:color="auto"/>
        <w:left w:val="none" w:sz="0" w:space="0" w:color="auto"/>
        <w:bottom w:val="none" w:sz="0" w:space="0" w:color="auto"/>
        <w:right w:val="none" w:sz="0" w:space="0" w:color="auto"/>
      </w:divBdr>
    </w:div>
    <w:div w:id="465661463">
      <w:bodyDiv w:val="1"/>
      <w:marLeft w:val="0"/>
      <w:marRight w:val="0"/>
      <w:marTop w:val="0"/>
      <w:marBottom w:val="0"/>
      <w:divBdr>
        <w:top w:val="none" w:sz="0" w:space="0" w:color="auto"/>
        <w:left w:val="none" w:sz="0" w:space="0" w:color="auto"/>
        <w:bottom w:val="none" w:sz="0" w:space="0" w:color="auto"/>
        <w:right w:val="none" w:sz="0" w:space="0" w:color="auto"/>
      </w:divBdr>
    </w:div>
    <w:div w:id="466357374">
      <w:bodyDiv w:val="1"/>
      <w:marLeft w:val="0"/>
      <w:marRight w:val="0"/>
      <w:marTop w:val="0"/>
      <w:marBottom w:val="0"/>
      <w:divBdr>
        <w:top w:val="none" w:sz="0" w:space="0" w:color="auto"/>
        <w:left w:val="none" w:sz="0" w:space="0" w:color="auto"/>
        <w:bottom w:val="none" w:sz="0" w:space="0" w:color="auto"/>
        <w:right w:val="none" w:sz="0" w:space="0" w:color="auto"/>
      </w:divBdr>
    </w:div>
    <w:div w:id="467237065">
      <w:bodyDiv w:val="1"/>
      <w:marLeft w:val="0"/>
      <w:marRight w:val="0"/>
      <w:marTop w:val="0"/>
      <w:marBottom w:val="0"/>
      <w:divBdr>
        <w:top w:val="none" w:sz="0" w:space="0" w:color="auto"/>
        <w:left w:val="none" w:sz="0" w:space="0" w:color="auto"/>
        <w:bottom w:val="none" w:sz="0" w:space="0" w:color="auto"/>
        <w:right w:val="none" w:sz="0" w:space="0" w:color="auto"/>
      </w:divBdr>
    </w:div>
    <w:div w:id="470247451">
      <w:bodyDiv w:val="1"/>
      <w:marLeft w:val="0"/>
      <w:marRight w:val="0"/>
      <w:marTop w:val="0"/>
      <w:marBottom w:val="0"/>
      <w:divBdr>
        <w:top w:val="none" w:sz="0" w:space="0" w:color="auto"/>
        <w:left w:val="none" w:sz="0" w:space="0" w:color="auto"/>
        <w:bottom w:val="none" w:sz="0" w:space="0" w:color="auto"/>
        <w:right w:val="none" w:sz="0" w:space="0" w:color="auto"/>
      </w:divBdr>
    </w:div>
    <w:div w:id="471606115">
      <w:bodyDiv w:val="1"/>
      <w:marLeft w:val="0"/>
      <w:marRight w:val="0"/>
      <w:marTop w:val="0"/>
      <w:marBottom w:val="0"/>
      <w:divBdr>
        <w:top w:val="none" w:sz="0" w:space="0" w:color="auto"/>
        <w:left w:val="none" w:sz="0" w:space="0" w:color="auto"/>
        <w:bottom w:val="none" w:sz="0" w:space="0" w:color="auto"/>
        <w:right w:val="none" w:sz="0" w:space="0" w:color="auto"/>
      </w:divBdr>
    </w:div>
    <w:div w:id="472330248">
      <w:bodyDiv w:val="1"/>
      <w:marLeft w:val="0"/>
      <w:marRight w:val="0"/>
      <w:marTop w:val="0"/>
      <w:marBottom w:val="0"/>
      <w:divBdr>
        <w:top w:val="none" w:sz="0" w:space="0" w:color="auto"/>
        <w:left w:val="none" w:sz="0" w:space="0" w:color="auto"/>
        <w:bottom w:val="none" w:sz="0" w:space="0" w:color="auto"/>
        <w:right w:val="none" w:sz="0" w:space="0" w:color="auto"/>
      </w:divBdr>
    </w:div>
    <w:div w:id="472333623">
      <w:bodyDiv w:val="1"/>
      <w:marLeft w:val="0"/>
      <w:marRight w:val="0"/>
      <w:marTop w:val="0"/>
      <w:marBottom w:val="0"/>
      <w:divBdr>
        <w:top w:val="none" w:sz="0" w:space="0" w:color="auto"/>
        <w:left w:val="none" w:sz="0" w:space="0" w:color="auto"/>
        <w:bottom w:val="none" w:sz="0" w:space="0" w:color="auto"/>
        <w:right w:val="none" w:sz="0" w:space="0" w:color="auto"/>
      </w:divBdr>
    </w:div>
    <w:div w:id="473108222">
      <w:bodyDiv w:val="1"/>
      <w:marLeft w:val="0"/>
      <w:marRight w:val="0"/>
      <w:marTop w:val="0"/>
      <w:marBottom w:val="0"/>
      <w:divBdr>
        <w:top w:val="none" w:sz="0" w:space="0" w:color="auto"/>
        <w:left w:val="none" w:sz="0" w:space="0" w:color="auto"/>
        <w:bottom w:val="none" w:sz="0" w:space="0" w:color="auto"/>
        <w:right w:val="none" w:sz="0" w:space="0" w:color="auto"/>
      </w:divBdr>
    </w:div>
    <w:div w:id="473258763">
      <w:bodyDiv w:val="1"/>
      <w:marLeft w:val="0"/>
      <w:marRight w:val="0"/>
      <w:marTop w:val="0"/>
      <w:marBottom w:val="0"/>
      <w:divBdr>
        <w:top w:val="none" w:sz="0" w:space="0" w:color="auto"/>
        <w:left w:val="none" w:sz="0" w:space="0" w:color="auto"/>
        <w:bottom w:val="none" w:sz="0" w:space="0" w:color="auto"/>
        <w:right w:val="none" w:sz="0" w:space="0" w:color="auto"/>
      </w:divBdr>
    </w:div>
    <w:div w:id="473833368">
      <w:bodyDiv w:val="1"/>
      <w:marLeft w:val="0"/>
      <w:marRight w:val="0"/>
      <w:marTop w:val="0"/>
      <w:marBottom w:val="0"/>
      <w:divBdr>
        <w:top w:val="none" w:sz="0" w:space="0" w:color="auto"/>
        <w:left w:val="none" w:sz="0" w:space="0" w:color="auto"/>
        <w:bottom w:val="none" w:sz="0" w:space="0" w:color="auto"/>
        <w:right w:val="none" w:sz="0" w:space="0" w:color="auto"/>
      </w:divBdr>
    </w:div>
    <w:div w:id="476531959">
      <w:bodyDiv w:val="1"/>
      <w:marLeft w:val="0"/>
      <w:marRight w:val="0"/>
      <w:marTop w:val="0"/>
      <w:marBottom w:val="0"/>
      <w:divBdr>
        <w:top w:val="none" w:sz="0" w:space="0" w:color="auto"/>
        <w:left w:val="none" w:sz="0" w:space="0" w:color="auto"/>
        <w:bottom w:val="none" w:sz="0" w:space="0" w:color="auto"/>
        <w:right w:val="none" w:sz="0" w:space="0" w:color="auto"/>
      </w:divBdr>
    </w:div>
    <w:div w:id="477262151">
      <w:bodyDiv w:val="1"/>
      <w:marLeft w:val="0"/>
      <w:marRight w:val="0"/>
      <w:marTop w:val="0"/>
      <w:marBottom w:val="0"/>
      <w:divBdr>
        <w:top w:val="none" w:sz="0" w:space="0" w:color="auto"/>
        <w:left w:val="none" w:sz="0" w:space="0" w:color="auto"/>
        <w:bottom w:val="none" w:sz="0" w:space="0" w:color="auto"/>
        <w:right w:val="none" w:sz="0" w:space="0" w:color="auto"/>
      </w:divBdr>
    </w:div>
    <w:div w:id="479688917">
      <w:bodyDiv w:val="1"/>
      <w:marLeft w:val="0"/>
      <w:marRight w:val="0"/>
      <w:marTop w:val="0"/>
      <w:marBottom w:val="0"/>
      <w:divBdr>
        <w:top w:val="none" w:sz="0" w:space="0" w:color="auto"/>
        <w:left w:val="none" w:sz="0" w:space="0" w:color="auto"/>
        <w:bottom w:val="none" w:sz="0" w:space="0" w:color="auto"/>
        <w:right w:val="none" w:sz="0" w:space="0" w:color="auto"/>
      </w:divBdr>
    </w:div>
    <w:div w:id="482082851">
      <w:bodyDiv w:val="1"/>
      <w:marLeft w:val="0"/>
      <w:marRight w:val="0"/>
      <w:marTop w:val="0"/>
      <w:marBottom w:val="0"/>
      <w:divBdr>
        <w:top w:val="none" w:sz="0" w:space="0" w:color="auto"/>
        <w:left w:val="none" w:sz="0" w:space="0" w:color="auto"/>
        <w:bottom w:val="none" w:sz="0" w:space="0" w:color="auto"/>
        <w:right w:val="none" w:sz="0" w:space="0" w:color="auto"/>
      </w:divBdr>
    </w:div>
    <w:div w:id="483664720">
      <w:bodyDiv w:val="1"/>
      <w:marLeft w:val="0"/>
      <w:marRight w:val="0"/>
      <w:marTop w:val="0"/>
      <w:marBottom w:val="0"/>
      <w:divBdr>
        <w:top w:val="none" w:sz="0" w:space="0" w:color="auto"/>
        <w:left w:val="none" w:sz="0" w:space="0" w:color="auto"/>
        <w:bottom w:val="none" w:sz="0" w:space="0" w:color="auto"/>
        <w:right w:val="none" w:sz="0" w:space="0" w:color="auto"/>
      </w:divBdr>
    </w:div>
    <w:div w:id="484932434">
      <w:bodyDiv w:val="1"/>
      <w:marLeft w:val="0"/>
      <w:marRight w:val="0"/>
      <w:marTop w:val="0"/>
      <w:marBottom w:val="0"/>
      <w:divBdr>
        <w:top w:val="none" w:sz="0" w:space="0" w:color="auto"/>
        <w:left w:val="none" w:sz="0" w:space="0" w:color="auto"/>
        <w:bottom w:val="none" w:sz="0" w:space="0" w:color="auto"/>
        <w:right w:val="none" w:sz="0" w:space="0" w:color="auto"/>
      </w:divBdr>
    </w:div>
    <w:div w:id="485126521">
      <w:bodyDiv w:val="1"/>
      <w:marLeft w:val="0"/>
      <w:marRight w:val="0"/>
      <w:marTop w:val="0"/>
      <w:marBottom w:val="0"/>
      <w:divBdr>
        <w:top w:val="none" w:sz="0" w:space="0" w:color="auto"/>
        <w:left w:val="none" w:sz="0" w:space="0" w:color="auto"/>
        <w:bottom w:val="none" w:sz="0" w:space="0" w:color="auto"/>
        <w:right w:val="none" w:sz="0" w:space="0" w:color="auto"/>
      </w:divBdr>
    </w:div>
    <w:div w:id="487865191">
      <w:bodyDiv w:val="1"/>
      <w:marLeft w:val="0"/>
      <w:marRight w:val="0"/>
      <w:marTop w:val="0"/>
      <w:marBottom w:val="0"/>
      <w:divBdr>
        <w:top w:val="none" w:sz="0" w:space="0" w:color="auto"/>
        <w:left w:val="none" w:sz="0" w:space="0" w:color="auto"/>
        <w:bottom w:val="none" w:sz="0" w:space="0" w:color="auto"/>
        <w:right w:val="none" w:sz="0" w:space="0" w:color="auto"/>
      </w:divBdr>
    </w:div>
    <w:div w:id="488402446">
      <w:bodyDiv w:val="1"/>
      <w:marLeft w:val="0"/>
      <w:marRight w:val="0"/>
      <w:marTop w:val="0"/>
      <w:marBottom w:val="0"/>
      <w:divBdr>
        <w:top w:val="none" w:sz="0" w:space="0" w:color="auto"/>
        <w:left w:val="none" w:sz="0" w:space="0" w:color="auto"/>
        <w:bottom w:val="none" w:sz="0" w:space="0" w:color="auto"/>
        <w:right w:val="none" w:sz="0" w:space="0" w:color="auto"/>
      </w:divBdr>
    </w:div>
    <w:div w:id="488519236">
      <w:bodyDiv w:val="1"/>
      <w:marLeft w:val="0"/>
      <w:marRight w:val="0"/>
      <w:marTop w:val="0"/>
      <w:marBottom w:val="0"/>
      <w:divBdr>
        <w:top w:val="none" w:sz="0" w:space="0" w:color="auto"/>
        <w:left w:val="none" w:sz="0" w:space="0" w:color="auto"/>
        <w:bottom w:val="none" w:sz="0" w:space="0" w:color="auto"/>
        <w:right w:val="none" w:sz="0" w:space="0" w:color="auto"/>
      </w:divBdr>
    </w:div>
    <w:div w:id="492066096">
      <w:bodyDiv w:val="1"/>
      <w:marLeft w:val="0"/>
      <w:marRight w:val="0"/>
      <w:marTop w:val="0"/>
      <w:marBottom w:val="0"/>
      <w:divBdr>
        <w:top w:val="none" w:sz="0" w:space="0" w:color="auto"/>
        <w:left w:val="none" w:sz="0" w:space="0" w:color="auto"/>
        <w:bottom w:val="none" w:sz="0" w:space="0" w:color="auto"/>
        <w:right w:val="none" w:sz="0" w:space="0" w:color="auto"/>
      </w:divBdr>
    </w:div>
    <w:div w:id="492255612">
      <w:bodyDiv w:val="1"/>
      <w:marLeft w:val="0"/>
      <w:marRight w:val="0"/>
      <w:marTop w:val="0"/>
      <w:marBottom w:val="0"/>
      <w:divBdr>
        <w:top w:val="none" w:sz="0" w:space="0" w:color="auto"/>
        <w:left w:val="none" w:sz="0" w:space="0" w:color="auto"/>
        <w:bottom w:val="none" w:sz="0" w:space="0" w:color="auto"/>
        <w:right w:val="none" w:sz="0" w:space="0" w:color="auto"/>
      </w:divBdr>
    </w:div>
    <w:div w:id="494223381">
      <w:bodyDiv w:val="1"/>
      <w:marLeft w:val="0"/>
      <w:marRight w:val="0"/>
      <w:marTop w:val="0"/>
      <w:marBottom w:val="0"/>
      <w:divBdr>
        <w:top w:val="none" w:sz="0" w:space="0" w:color="auto"/>
        <w:left w:val="none" w:sz="0" w:space="0" w:color="auto"/>
        <w:bottom w:val="none" w:sz="0" w:space="0" w:color="auto"/>
        <w:right w:val="none" w:sz="0" w:space="0" w:color="auto"/>
      </w:divBdr>
    </w:div>
    <w:div w:id="494883197">
      <w:bodyDiv w:val="1"/>
      <w:marLeft w:val="0"/>
      <w:marRight w:val="0"/>
      <w:marTop w:val="0"/>
      <w:marBottom w:val="0"/>
      <w:divBdr>
        <w:top w:val="none" w:sz="0" w:space="0" w:color="auto"/>
        <w:left w:val="none" w:sz="0" w:space="0" w:color="auto"/>
        <w:bottom w:val="none" w:sz="0" w:space="0" w:color="auto"/>
        <w:right w:val="none" w:sz="0" w:space="0" w:color="auto"/>
      </w:divBdr>
    </w:div>
    <w:div w:id="495414501">
      <w:bodyDiv w:val="1"/>
      <w:marLeft w:val="0"/>
      <w:marRight w:val="0"/>
      <w:marTop w:val="0"/>
      <w:marBottom w:val="0"/>
      <w:divBdr>
        <w:top w:val="none" w:sz="0" w:space="0" w:color="auto"/>
        <w:left w:val="none" w:sz="0" w:space="0" w:color="auto"/>
        <w:bottom w:val="none" w:sz="0" w:space="0" w:color="auto"/>
        <w:right w:val="none" w:sz="0" w:space="0" w:color="auto"/>
      </w:divBdr>
    </w:div>
    <w:div w:id="496725156">
      <w:bodyDiv w:val="1"/>
      <w:marLeft w:val="0"/>
      <w:marRight w:val="0"/>
      <w:marTop w:val="0"/>
      <w:marBottom w:val="0"/>
      <w:divBdr>
        <w:top w:val="none" w:sz="0" w:space="0" w:color="auto"/>
        <w:left w:val="none" w:sz="0" w:space="0" w:color="auto"/>
        <w:bottom w:val="none" w:sz="0" w:space="0" w:color="auto"/>
        <w:right w:val="none" w:sz="0" w:space="0" w:color="auto"/>
      </w:divBdr>
    </w:div>
    <w:div w:id="497044414">
      <w:bodyDiv w:val="1"/>
      <w:marLeft w:val="0"/>
      <w:marRight w:val="0"/>
      <w:marTop w:val="0"/>
      <w:marBottom w:val="0"/>
      <w:divBdr>
        <w:top w:val="none" w:sz="0" w:space="0" w:color="auto"/>
        <w:left w:val="none" w:sz="0" w:space="0" w:color="auto"/>
        <w:bottom w:val="none" w:sz="0" w:space="0" w:color="auto"/>
        <w:right w:val="none" w:sz="0" w:space="0" w:color="auto"/>
      </w:divBdr>
    </w:div>
    <w:div w:id="497114919">
      <w:bodyDiv w:val="1"/>
      <w:marLeft w:val="0"/>
      <w:marRight w:val="0"/>
      <w:marTop w:val="0"/>
      <w:marBottom w:val="0"/>
      <w:divBdr>
        <w:top w:val="none" w:sz="0" w:space="0" w:color="auto"/>
        <w:left w:val="none" w:sz="0" w:space="0" w:color="auto"/>
        <w:bottom w:val="none" w:sz="0" w:space="0" w:color="auto"/>
        <w:right w:val="none" w:sz="0" w:space="0" w:color="auto"/>
      </w:divBdr>
    </w:div>
    <w:div w:id="497383515">
      <w:bodyDiv w:val="1"/>
      <w:marLeft w:val="0"/>
      <w:marRight w:val="0"/>
      <w:marTop w:val="0"/>
      <w:marBottom w:val="0"/>
      <w:divBdr>
        <w:top w:val="none" w:sz="0" w:space="0" w:color="auto"/>
        <w:left w:val="none" w:sz="0" w:space="0" w:color="auto"/>
        <w:bottom w:val="none" w:sz="0" w:space="0" w:color="auto"/>
        <w:right w:val="none" w:sz="0" w:space="0" w:color="auto"/>
      </w:divBdr>
    </w:div>
    <w:div w:id="498541460">
      <w:bodyDiv w:val="1"/>
      <w:marLeft w:val="0"/>
      <w:marRight w:val="0"/>
      <w:marTop w:val="0"/>
      <w:marBottom w:val="0"/>
      <w:divBdr>
        <w:top w:val="none" w:sz="0" w:space="0" w:color="auto"/>
        <w:left w:val="none" w:sz="0" w:space="0" w:color="auto"/>
        <w:bottom w:val="none" w:sz="0" w:space="0" w:color="auto"/>
        <w:right w:val="none" w:sz="0" w:space="0" w:color="auto"/>
      </w:divBdr>
    </w:div>
    <w:div w:id="498623258">
      <w:bodyDiv w:val="1"/>
      <w:marLeft w:val="0"/>
      <w:marRight w:val="0"/>
      <w:marTop w:val="0"/>
      <w:marBottom w:val="0"/>
      <w:divBdr>
        <w:top w:val="none" w:sz="0" w:space="0" w:color="auto"/>
        <w:left w:val="none" w:sz="0" w:space="0" w:color="auto"/>
        <w:bottom w:val="none" w:sz="0" w:space="0" w:color="auto"/>
        <w:right w:val="none" w:sz="0" w:space="0" w:color="auto"/>
      </w:divBdr>
    </w:div>
    <w:div w:id="499347151">
      <w:bodyDiv w:val="1"/>
      <w:marLeft w:val="0"/>
      <w:marRight w:val="0"/>
      <w:marTop w:val="0"/>
      <w:marBottom w:val="0"/>
      <w:divBdr>
        <w:top w:val="none" w:sz="0" w:space="0" w:color="auto"/>
        <w:left w:val="none" w:sz="0" w:space="0" w:color="auto"/>
        <w:bottom w:val="none" w:sz="0" w:space="0" w:color="auto"/>
        <w:right w:val="none" w:sz="0" w:space="0" w:color="auto"/>
      </w:divBdr>
    </w:div>
    <w:div w:id="500505862">
      <w:bodyDiv w:val="1"/>
      <w:marLeft w:val="0"/>
      <w:marRight w:val="0"/>
      <w:marTop w:val="0"/>
      <w:marBottom w:val="0"/>
      <w:divBdr>
        <w:top w:val="none" w:sz="0" w:space="0" w:color="auto"/>
        <w:left w:val="none" w:sz="0" w:space="0" w:color="auto"/>
        <w:bottom w:val="none" w:sz="0" w:space="0" w:color="auto"/>
        <w:right w:val="none" w:sz="0" w:space="0" w:color="auto"/>
      </w:divBdr>
    </w:div>
    <w:div w:id="500857588">
      <w:bodyDiv w:val="1"/>
      <w:marLeft w:val="0"/>
      <w:marRight w:val="0"/>
      <w:marTop w:val="0"/>
      <w:marBottom w:val="0"/>
      <w:divBdr>
        <w:top w:val="none" w:sz="0" w:space="0" w:color="auto"/>
        <w:left w:val="none" w:sz="0" w:space="0" w:color="auto"/>
        <w:bottom w:val="none" w:sz="0" w:space="0" w:color="auto"/>
        <w:right w:val="none" w:sz="0" w:space="0" w:color="auto"/>
      </w:divBdr>
    </w:div>
    <w:div w:id="502595813">
      <w:bodyDiv w:val="1"/>
      <w:marLeft w:val="0"/>
      <w:marRight w:val="0"/>
      <w:marTop w:val="0"/>
      <w:marBottom w:val="0"/>
      <w:divBdr>
        <w:top w:val="none" w:sz="0" w:space="0" w:color="auto"/>
        <w:left w:val="none" w:sz="0" w:space="0" w:color="auto"/>
        <w:bottom w:val="none" w:sz="0" w:space="0" w:color="auto"/>
        <w:right w:val="none" w:sz="0" w:space="0" w:color="auto"/>
      </w:divBdr>
    </w:div>
    <w:div w:id="502819621">
      <w:bodyDiv w:val="1"/>
      <w:marLeft w:val="0"/>
      <w:marRight w:val="0"/>
      <w:marTop w:val="0"/>
      <w:marBottom w:val="0"/>
      <w:divBdr>
        <w:top w:val="none" w:sz="0" w:space="0" w:color="auto"/>
        <w:left w:val="none" w:sz="0" w:space="0" w:color="auto"/>
        <w:bottom w:val="none" w:sz="0" w:space="0" w:color="auto"/>
        <w:right w:val="none" w:sz="0" w:space="0" w:color="auto"/>
      </w:divBdr>
    </w:div>
    <w:div w:id="503668078">
      <w:bodyDiv w:val="1"/>
      <w:marLeft w:val="0"/>
      <w:marRight w:val="0"/>
      <w:marTop w:val="0"/>
      <w:marBottom w:val="0"/>
      <w:divBdr>
        <w:top w:val="none" w:sz="0" w:space="0" w:color="auto"/>
        <w:left w:val="none" w:sz="0" w:space="0" w:color="auto"/>
        <w:bottom w:val="none" w:sz="0" w:space="0" w:color="auto"/>
        <w:right w:val="none" w:sz="0" w:space="0" w:color="auto"/>
      </w:divBdr>
    </w:div>
    <w:div w:id="504128187">
      <w:bodyDiv w:val="1"/>
      <w:marLeft w:val="0"/>
      <w:marRight w:val="0"/>
      <w:marTop w:val="0"/>
      <w:marBottom w:val="0"/>
      <w:divBdr>
        <w:top w:val="none" w:sz="0" w:space="0" w:color="auto"/>
        <w:left w:val="none" w:sz="0" w:space="0" w:color="auto"/>
        <w:bottom w:val="none" w:sz="0" w:space="0" w:color="auto"/>
        <w:right w:val="none" w:sz="0" w:space="0" w:color="auto"/>
      </w:divBdr>
    </w:div>
    <w:div w:id="504247091">
      <w:bodyDiv w:val="1"/>
      <w:marLeft w:val="0"/>
      <w:marRight w:val="0"/>
      <w:marTop w:val="0"/>
      <w:marBottom w:val="0"/>
      <w:divBdr>
        <w:top w:val="none" w:sz="0" w:space="0" w:color="auto"/>
        <w:left w:val="none" w:sz="0" w:space="0" w:color="auto"/>
        <w:bottom w:val="none" w:sz="0" w:space="0" w:color="auto"/>
        <w:right w:val="none" w:sz="0" w:space="0" w:color="auto"/>
      </w:divBdr>
    </w:div>
    <w:div w:id="507066981">
      <w:bodyDiv w:val="1"/>
      <w:marLeft w:val="0"/>
      <w:marRight w:val="0"/>
      <w:marTop w:val="0"/>
      <w:marBottom w:val="0"/>
      <w:divBdr>
        <w:top w:val="none" w:sz="0" w:space="0" w:color="auto"/>
        <w:left w:val="none" w:sz="0" w:space="0" w:color="auto"/>
        <w:bottom w:val="none" w:sz="0" w:space="0" w:color="auto"/>
        <w:right w:val="none" w:sz="0" w:space="0" w:color="auto"/>
      </w:divBdr>
    </w:div>
    <w:div w:id="507208669">
      <w:bodyDiv w:val="1"/>
      <w:marLeft w:val="0"/>
      <w:marRight w:val="0"/>
      <w:marTop w:val="0"/>
      <w:marBottom w:val="0"/>
      <w:divBdr>
        <w:top w:val="none" w:sz="0" w:space="0" w:color="auto"/>
        <w:left w:val="none" w:sz="0" w:space="0" w:color="auto"/>
        <w:bottom w:val="none" w:sz="0" w:space="0" w:color="auto"/>
        <w:right w:val="none" w:sz="0" w:space="0" w:color="auto"/>
      </w:divBdr>
    </w:div>
    <w:div w:id="508569466">
      <w:bodyDiv w:val="1"/>
      <w:marLeft w:val="0"/>
      <w:marRight w:val="0"/>
      <w:marTop w:val="0"/>
      <w:marBottom w:val="0"/>
      <w:divBdr>
        <w:top w:val="none" w:sz="0" w:space="0" w:color="auto"/>
        <w:left w:val="none" w:sz="0" w:space="0" w:color="auto"/>
        <w:bottom w:val="none" w:sz="0" w:space="0" w:color="auto"/>
        <w:right w:val="none" w:sz="0" w:space="0" w:color="auto"/>
      </w:divBdr>
    </w:div>
    <w:div w:id="510796822">
      <w:bodyDiv w:val="1"/>
      <w:marLeft w:val="0"/>
      <w:marRight w:val="0"/>
      <w:marTop w:val="0"/>
      <w:marBottom w:val="0"/>
      <w:divBdr>
        <w:top w:val="none" w:sz="0" w:space="0" w:color="auto"/>
        <w:left w:val="none" w:sz="0" w:space="0" w:color="auto"/>
        <w:bottom w:val="none" w:sz="0" w:space="0" w:color="auto"/>
        <w:right w:val="none" w:sz="0" w:space="0" w:color="auto"/>
      </w:divBdr>
    </w:div>
    <w:div w:id="511067109">
      <w:bodyDiv w:val="1"/>
      <w:marLeft w:val="0"/>
      <w:marRight w:val="0"/>
      <w:marTop w:val="0"/>
      <w:marBottom w:val="0"/>
      <w:divBdr>
        <w:top w:val="none" w:sz="0" w:space="0" w:color="auto"/>
        <w:left w:val="none" w:sz="0" w:space="0" w:color="auto"/>
        <w:bottom w:val="none" w:sz="0" w:space="0" w:color="auto"/>
        <w:right w:val="none" w:sz="0" w:space="0" w:color="auto"/>
      </w:divBdr>
    </w:div>
    <w:div w:id="511913833">
      <w:bodyDiv w:val="1"/>
      <w:marLeft w:val="0"/>
      <w:marRight w:val="0"/>
      <w:marTop w:val="0"/>
      <w:marBottom w:val="0"/>
      <w:divBdr>
        <w:top w:val="none" w:sz="0" w:space="0" w:color="auto"/>
        <w:left w:val="none" w:sz="0" w:space="0" w:color="auto"/>
        <w:bottom w:val="none" w:sz="0" w:space="0" w:color="auto"/>
        <w:right w:val="none" w:sz="0" w:space="0" w:color="auto"/>
      </w:divBdr>
    </w:div>
    <w:div w:id="513227048">
      <w:bodyDiv w:val="1"/>
      <w:marLeft w:val="0"/>
      <w:marRight w:val="0"/>
      <w:marTop w:val="0"/>
      <w:marBottom w:val="0"/>
      <w:divBdr>
        <w:top w:val="none" w:sz="0" w:space="0" w:color="auto"/>
        <w:left w:val="none" w:sz="0" w:space="0" w:color="auto"/>
        <w:bottom w:val="none" w:sz="0" w:space="0" w:color="auto"/>
        <w:right w:val="none" w:sz="0" w:space="0" w:color="auto"/>
      </w:divBdr>
    </w:div>
    <w:div w:id="514196963">
      <w:bodyDiv w:val="1"/>
      <w:marLeft w:val="0"/>
      <w:marRight w:val="0"/>
      <w:marTop w:val="0"/>
      <w:marBottom w:val="0"/>
      <w:divBdr>
        <w:top w:val="none" w:sz="0" w:space="0" w:color="auto"/>
        <w:left w:val="none" w:sz="0" w:space="0" w:color="auto"/>
        <w:bottom w:val="none" w:sz="0" w:space="0" w:color="auto"/>
        <w:right w:val="none" w:sz="0" w:space="0" w:color="auto"/>
      </w:divBdr>
    </w:div>
    <w:div w:id="514268216">
      <w:bodyDiv w:val="1"/>
      <w:marLeft w:val="0"/>
      <w:marRight w:val="0"/>
      <w:marTop w:val="0"/>
      <w:marBottom w:val="0"/>
      <w:divBdr>
        <w:top w:val="none" w:sz="0" w:space="0" w:color="auto"/>
        <w:left w:val="none" w:sz="0" w:space="0" w:color="auto"/>
        <w:bottom w:val="none" w:sz="0" w:space="0" w:color="auto"/>
        <w:right w:val="none" w:sz="0" w:space="0" w:color="auto"/>
      </w:divBdr>
    </w:div>
    <w:div w:id="514736892">
      <w:bodyDiv w:val="1"/>
      <w:marLeft w:val="0"/>
      <w:marRight w:val="0"/>
      <w:marTop w:val="0"/>
      <w:marBottom w:val="0"/>
      <w:divBdr>
        <w:top w:val="none" w:sz="0" w:space="0" w:color="auto"/>
        <w:left w:val="none" w:sz="0" w:space="0" w:color="auto"/>
        <w:bottom w:val="none" w:sz="0" w:space="0" w:color="auto"/>
        <w:right w:val="none" w:sz="0" w:space="0" w:color="auto"/>
      </w:divBdr>
    </w:div>
    <w:div w:id="515191645">
      <w:bodyDiv w:val="1"/>
      <w:marLeft w:val="0"/>
      <w:marRight w:val="0"/>
      <w:marTop w:val="0"/>
      <w:marBottom w:val="0"/>
      <w:divBdr>
        <w:top w:val="none" w:sz="0" w:space="0" w:color="auto"/>
        <w:left w:val="none" w:sz="0" w:space="0" w:color="auto"/>
        <w:bottom w:val="none" w:sz="0" w:space="0" w:color="auto"/>
        <w:right w:val="none" w:sz="0" w:space="0" w:color="auto"/>
      </w:divBdr>
    </w:div>
    <w:div w:id="519051344">
      <w:bodyDiv w:val="1"/>
      <w:marLeft w:val="0"/>
      <w:marRight w:val="0"/>
      <w:marTop w:val="0"/>
      <w:marBottom w:val="0"/>
      <w:divBdr>
        <w:top w:val="none" w:sz="0" w:space="0" w:color="auto"/>
        <w:left w:val="none" w:sz="0" w:space="0" w:color="auto"/>
        <w:bottom w:val="none" w:sz="0" w:space="0" w:color="auto"/>
        <w:right w:val="none" w:sz="0" w:space="0" w:color="auto"/>
      </w:divBdr>
    </w:div>
    <w:div w:id="519587009">
      <w:bodyDiv w:val="1"/>
      <w:marLeft w:val="0"/>
      <w:marRight w:val="0"/>
      <w:marTop w:val="0"/>
      <w:marBottom w:val="0"/>
      <w:divBdr>
        <w:top w:val="none" w:sz="0" w:space="0" w:color="auto"/>
        <w:left w:val="none" w:sz="0" w:space="0" w:color="auto"/>
        <w:bottom w:val="none" w:sz="0" w:space="0" w:color="auto"/>
        <w:right w:val="none" w:sz="0" w:space="0" w:color="auto"/>
      </w:divBdr>
    </w:div>
    <w:div w:id="520902986">
      <w:bodyDiv w:val="1"/>
      <w:marLeft w:val="0"/>
      <w:marRight w:val="0"/>
      <w:marTop w:val="0"/>
      <w:marBottom w:val="0"/>
      <w:divBdr>
        <w:top w:val="none" w:sz="0" w:space="0" w:color="auto"/>
        <w:left w:val="none" w:sz="0" w:space="0" w:color="auto"/>
        <w:bottom w:val="none" w:sz="0" w:space="0" w:color="auto"/>
        <w:right w:val="none" w:sz="0" w:space="0" w:color="auto"/>
      </w:divBdr>
    </w:div>
    <w:div w:id="522280879">
      <w:bodyDiv w:val="1"/>
      <w:marLeft w:val="0"/>
      <w:marRight w:val="0"/>
      <w:marTop w:val="0"/>
      <w:marBottom w:val="0"/>
      <w:divBdr>
        <w:top w:val="none" w:sz="0" w:space="0" w:color="auto"/>
        <w:left w:val="none" w:sz="0" w:space="0" w:color="auto"/>
        <w:bottom w:val="none" w:sz="0" w:space="0" w:color="auto"/>
        <w:right w:val="none" w:sz="0" w:space="0" w:color="auto"/>
      </w:divBdr>
    </w:div>
    <w:div w:id="522286787">
      <w:bodyDiv w:val="1"/>
      <w:marLeft w:val="0"/>
      <w:marRight w:val="0"/>
      <w:marTop w:val="0"/>
      <w:marBottom w:val="0"/>
      <w:divBdr>
        <w:top w:val="none" w:sz="0" w:space="0" w:color="auto"/>
        <w:left w:val="none" w:sz="0" w:space="0" w:color="auto"/>
        <w:bottom w:val="none" w:sz="0" w:space="0" w:color="auto"/>
        <w:right w:val="none" w:sz="0" w:space="0" w:color="auto"/>
      </w:divBdr>
    </w:div>
    <w:div w:id="522868354">
      <w:bodyDiv w:val="1"/>
      <w:marLeft w:val="0"/>
      <w:marRight w:val="0"/>
      <w:marTop w:val="0"/>
      <w:marBottom w:val="0"/>
      <w:divBdr>
        <w:top w:val="none" w:sz="0" w:space="0" w:color="auto"/>
        <w:left w:val="none" w:sz="0" w:space="0" w:color="auto"/>
        <w:bottom w:val="none" w:sz="0" w:space="0" w:color="auto"/>
        <w:right w:val="none" w:sz="0" w:space="0" w:color="auto"/>
      </w:divBdr>
    </w:div>
    <w:div w:id="527260411">
      <w:bodyDiv w:val="1"/>
      <w:marLeft w:val="0"/>
      <w:marRight w:val="0"/>
      <w:marTop w:val="0"/>
      <w:marBottom w:val="0"/>
      <w:divBdr>
        <w:top w:val="none" w:sz="0" w:space="0" w:color="auto"/>
        <w:left w:val="none" w:sz="0" w:space="0" w:color="auto"/>
        <w:bottom w:val="none" w:sz="0" w:space="0" w:color="auto"/>
        <w:right w:val="none" w:sz="0" w:space="0" w:color="auto"/>
      </w:divBdr>
    </w:div>
    <w:div w:id="527333034">
      <w:bodyDiv w:val="1"/>
      <w:marLeft w:val="0"/>
      <w:marRight w:val="0"/>
      <w:marTop w:val="0"/>
      <w:marBottom w:val="0"/>
      <w:divBdr>
        <w:top w:val="none" w:sz="0" w:space="0" w:color="auto"/>
        <w:left w:val="none" w:sz="0" w:space="0" w:color="auto"/>
        <w:bottom w:val="none" w:sz="0" w:space="0" w:color="auto"/>
        <w:right w:val="none" w:sz="0" w:space="0" w:color="auto"/>
      </w:divBdr>
    </w:div>
    <w:div w:id="528028742">
      <w:bodyDiv w:val="1"/>
      <w:marLeft w:val="0"/>
      <w:marRight w:val="0"/>
      <w:marTop w:val="0"/>
      <w:marBottom w:val="0"/>
      <w:divBdr>
        <w:top w:val="none" w:sz="0" w:space="0" w:color="auto"/>
        <w:left w:val="none" w:sz="0" w:space="0" w:color="auto"/>
        <w:bottom w:val="none" w:sz="0" w:space="0" w:color="auto"/>
        <w:right w:val="none" w:sz="0" w:space="0" w:color="auto"/>
      </w:divBdr>
    </w:div>
    <w:div w:id="528109544">
      <w:bodyDiv w:val="1"/>
      <w:marLeft w:val="0"/>
      <w:marRight w:val="0"/>
      <w:marTop w:val="0"/>
      <w:marBottom w:val="0"/>
      <w:divBdr>
        <w:top w:val="none" w:sz="0" w:space="0" w:color="auto"/>
        <w:left w:val="none" w:sz="0" w:space="0" w:color="auto"/>
        <w:bottom w:val="none" w:sz="0" w:space="0" w:color="auto"/>
        <w:right w:val="none" w:sz="0" w:space="0" w:color="auto"/>
      </w:divBdr>
    </w:div>
    <w:div w:id="528878024">
      <w:bodyDiv w:val="1"/>
      <w:marLeft w:val="0"/>
      <w:marRight w:val="0"/>
      <w:marTop w:val="0"/>
      <w:marBottom w:val="0"/>
      <w:divBdr>
        <w:top w:val="none" w:sz="0" w:space="0" w:color="auto"/>
        <w:left w:val="none" w:sz="0" w:space="0" w:color="auto"/>
        <w:bottom w:val="none" w:sz="0" w:space="0" w:color="auto"/>
        <w:right w:val="none" w:sz="0" w:space="0" w:color="auto"/>
      </w:divBdr>
    </w:div>
    <w:div w:id="529029553">
      <w:bodyDiv w:val="1"/>
      <w:marLeft w:val="0"/>
      <w:marRight w:val="0"/>
      <w:marTop w:val="0"/>
      <w:marBottom w:val="0"/>
      <w:divBdr>
        <w:top w:val="none" w:sz="0" w:space="0" w:color="auto"/>
        <w:left w:val="none" w:sz="0" w:space="0" w:color="auto"/>
        <w:bottom w:val="none" w:sz="0" w:space="0" w:color="auto"/>
        <w:right w:val="none" w:sz="0" w:space="0" w:color="auto"/>
      </w:divBdr>
    </w:div>
    <w:div w:id="529729198">
      <w:bodyDiv w:val="1"/>
      <w:marLeft w:val="0"/>
      <w:marRight w:val="0"/>
      <w:marTop w:val="0"/>
      <w:marBottom w:val="0"/>
      <w:divBdr>
        <w:top w:val="none" w:sz="0" w:space="0" w:color="auto"/>
        <w:left w:val="none" w:sz="0" w:space="0" w:color="auto"/>
        <w:bottom w:val="none" w:sz="0" w:space="0" w:color="auto"/>
        <w:right w:val="none" w:sz="0" w:space="0" w:color="auto"/>
      </w:divBdr>
    </w:div>
    <w:div w:id="530000936">
      <w:bodyDiv w:val="1"/>
      <w:marLeft w:val="0"/>
      <w:marRight w:val="0"/>
      <w:marTop w:val="0"/>
      <w:marBottom w:val="0"/>
      <w:divBdr>
        <w:top w:val="none" w:sz="0" w:space="0" w:color="auto"/>
        <w:left w:val="none" w:sz="0" w:space="0" w:color="auto"/>
        <w:bottom w:val="none" w:sz="0" w:space="0" w:color="auto"/>
        <w:right w:val="none" w:sz="0" w:space="0" w:color="auto"/>
      </w:divBdr>
    </w:div>
    <w:div w:id="532619456">
      <w:bodyDiv w:val="1"/>
      <w:marLeft w:val="0"/>
      <w:marRight w:val="0"/>
      <w:marTop w:val="0"/>
      <w:marBottom w:val="0"/>
      <w:divBdr>
        <w:top w:val="none" w:sz="0" w:space="0" w:color="auto"/>
        <w:left w:val="none" w:sz="0" w:space="0" w:color="auto"/>
        <w:bottom w:val="none" w:sz="0" w:space="0" w:color="auto"/>
        <w:right w:val="none" w:sz="0" w:space="0" w:color="auto"/>
      </w:divBdr>
    </w:div>
    <w:div w:id="533924469">
      <w:bodyDiv w:val="1"/>
      <w:marLeft w:val="0"/>
      <w:marRight w:val="0"/>
      <w:marTop w:val="0"/>
      <w:marBottom w:val="0"/>
      <w:divBdr>
        <w:top w:val="none" w:sz="0" w:space="0" w:color="auto"/>
        <w:left w:val="none" w:sz="0" w:space="0" w:color="auto"/>
        <w:bottom w:val="none" w:sz="0" w:space="0" w:color="auto"/>
        <w:right w:val="none" w:sz="0" w:space="0" w:color="auto"/>
      </w:divBdr>
    </w:div>
    <w:div w:id="536968842">
      <w:bodyDiv w:val="1"/>
      <w:marLeft w:val="0"/>
      <w:marRight w:val="0"/>
      <w:marTop w:val="0"/>
      <w:marBottom w:val="0"/>
      <w:divBdr>
        <w:top w:val="none" w:sz="0" w:space="0" w:color="auto"/>
        <w:left w:val="none" w:sz="0" w:space="0" w:color="auto"/>
        <w:bottom w:val="none" w:sz="0" w:space="0" w:color="auto"/>
        <w:right w:val="none" w:sz="0" w:space="0" w:color="auto"/>
      </w:divBdr>
    </w:div>
    <w:div w:id="540089740">
      <w:bodyDiv w:val="1"/>
      <w:marLeft w:val="0"/>
      <w:marRight w:val="0"/>
      <w:marTop w:val="0"/>
      <w:marBottom w:val="0"/>
      <w:divBdr>
        <w:top w:val="none" w:sz="0" w:space="0" w:color="auto"/>
        <w:left w:val="none" w:sz="0" w:space="0" w:color="auto"/>
        <w:bottom w:val="none" w:sz="0" w:space="0" w:color="auto"/>
        <w:right w:val="none" w:sz="0" w:space="0" w:color="auto"/>
      </w:divBdr>
    </w:div>
    <w:div w:id="543561114">
      <w:bodyDiv w:val="1"/>
      <w:marLeft w:val="0"/>
      <w:marRight w:val="0"/>
      <w:marTop w:val="0"/>
      <w:marBottom w:val="0"/>
      <w:divBdr>
        <w:top w:val="none" w:sz="0" w:space="0" w:color="auto"/>
        <w:left w:val="none" w:sz="0" w:space="0" w:color="auto"/>
        <w:bottom w:val="none" w:sz="0" w:space="0" w:color="auto"/>
        <w:right w:val="none" w:sz="0" w:space="0" w:color="auto"/>
      </w:divBdr>
    </w:div>
    <w:div w:id="544607924">
      <w:bodyDiv w:val="1"/>
      <w:marLeft w:val="0"/>
      <w:marRight w:val="0"/>
      <w:marTop w:val="0"/>
      <w:marBottom w:val="0"/>
      <w:divBdr>
        <w:top w:val="none" w:sz="0" w:space="0" w:color="auto"/>
        <w:left w:val="none" w:sz="0" w:space="0" w:color="auto"/>
        <w:bottom w:val="none" w:sz="0" w:space="0" w:color="auto"/>
        <w:right w:val="none" w:sz="0" w:space="0" w:color="auto"/>
      </w:divBdr>
    </w:div>
    <w:div w:id="544874925">
      <w:bodyDiv w:val="1"/>
      <w:marLeft w:val="0"/>
      <w:marRight w:val="0"/>
      <w:marTop w:val="0"/>
      <w:marBottom w:val="0"/>
      <w:divBdr>
        <w:top w:val="none" w:sz="0" w:space="0" w:color="auto"/>
        <w:left w:val="none" w:sz="0" w:space="0" w:color="auto"/>
        <w:bottom w:val="none" w:sz="0" w:space="0" w:color="auto"/>
        <w:right w:val="none" w:sz="0" w:space="0" w:color="auto"/>
      </w:divBdr>
    </w:div>
    <w:div w:id="545260051">
      <w:bodyDiv w:val="1"/>
      <w:marLeft w:val="0"/>
      <w:marRight w:val="0"/>
      <w:marTop w:val="0"/>
      <w:marBottom w:val="0"/>
      <w:divBdr>
        <w:top w:val="none" w:sz="0" w:space="0" w:color="auto"/>
        <w:left w:val="none" w:sz="0" w:space="0" w:color="auto"/>
        <w:bottom w:val="none" w:sz="0" w:space="0" w:color="auto"/>
        <w:right w:val="none" w:sz="0" w:space="0" w:color="auto"/>
      </w:divBdr>
    </w:div>
    <w:div w:id="547185196">
      <w:bodyDiv w:val="1"/>
      <w:marLeft w:val="0"/>
      <w:marRight w:val="0"/>
      <w:marTop w:val="0"/>
      <w:marBottom w:val="0"/>
      <w:divBdr>
        <w:top w:val="none" w:sz="0" w:space="0" w:color="auto"/>
        <w:left w:val="none" w:sz="0" w:space="0" w:color="auto"/>
        <w:bottom w:val="none" w:sz="0" w:space="0" w:color="auto"/>
        <w:right w:val="none" w:sz="0" w:space="0" w:color="auto"/>
      </w:divBdr>
    </w:div>
    <w:div w:id="547494986">
      <w:bodyDiv w:val="1"/>
      <w:marLeft w:val="0"/>
      <w:marRight w:val="0"/>
      <w:marTop w:val="0"/>
      <w:marBottom w:val="0"/>
      <w:divBdr>
        <w:top w:val="none" w:sz="0" w:space="0" w:color="auto"/>
        <w:left w:val="none" w:sz="0" w:space="0" w:color="auto"/>
        <w:bottom w:val="none" w:sz="0" w:space="0" w:color="auto"/>
        <w:right w:val="none" w:sz="0" w:space="0" w:color="auto"/>
      </w:divBdr>
    </w:div>
    <w:div w:id="547568117">
      <w:bodyDiv w:val="1"/>
      <w:marLeft w:val="0"/>
      <w:marRight w:val="0"/>
      <w:marTop w:val="0"/>
      <w:marBottom w:val="0"/>
      <w:divBdr>
        <w:top w:val="none" w:sz="0" w:space="0" w:color="auto"/>
        <w:left w:val="none" w:sz="0" w:space="0" w:color="auto"/>
        <w:bottom w:val="none" w:sz="0" w:space="0" w:color="auto"/>
        <w:right w:val="none" w:sz="0" w:space="0" w:color="auto"/>
      </w:divBdr>
    </w:div>
    <w:div w:id="548760095">
      <w:bodyDiv w:val="1"/>
      <w:marLeft w:val="0"/>
      <w:marRight w:val="0"/>
      <w:marTop w:val="0"/>
      <w:marBottom w:val="0"/>
      <w:divBdr>
        <w:top w:val="none" w:sz="0" w:space="0" w:color="auto"/>
        <w:left w:val="none" w:sz="0" w:space="0" w:color="auto"/>
        <w:bottom w:val="none" w:sz="0" w:space="0" w:color="auto"/>
        <w:right w:val="none" w:sz="0" w:space="0" w:color="auto"/>
      </w:divBdr>
    </w:div>
    <w:div w:id="550116320">
      <w:bodyDiv w:val="1"/>
      <w:marLeft w:val="0"/>
      <w:marRight w:val="0"/>
      <w:marTop w:val="0"/>
      <w:marBottom w:val="0"/>
      <w:divBdr>
        <w:top w:val="none" w:sz="0" w:space="0" w:color="auto"/>
        <w:left w:val="none" w:sz="0" w:space="0" w:color="auto"/>
        <w:bottom w:val="none" w:sz="0" w:space="0" w:color="auto"/>
        <w:right w:val="none" w:sz="0" w:space="0" w:color="auto"/>
      </w:divBdr>
    </w:div>
    <w:div w:id="550386811">
      <w:bodyDiv w:val="1"/>
      <w:marLeft w:val="0"/>
      <w:marRight w:val="0"/>
      <w:marTop w:val="0"/>
      <w:marBottom w:val="0"/>
      <w:divBdr>
        <w:top w:val="none" w:sz="0" w:space="0" w:color="auto"/>
        <w:left w:val="none" w:sz="0" w:space="0" w:color="auto"/>
        <w:bottom w:val="none" w:sz="0" w:space="0" w:color="auto"/>
        <w:right w:val="none" w:sz="0" w:space="0" w:color="auto"/>
      </w:divBdr>
    </w:div>
    <w:div w:id="552085997">
      <w:bodyDiv w:val="1"/>
      <w:marLeft w:val="0"/>
      <w:marRight w:val="0"/>
      <w:marTop w:val="0"/>
      <w:marBottom w:val="0"/>
      <w:divBdr>
        <w:top w:val="none" w:sz="0" w:space="0" w:color="auto"/>
        <w:left w:val="none" w:sz="0" w:space="0" w:color="auto"/>
        <w:bottom w:val="none" w:sz="0" w:space="0" w:color="auto"/>
        <w:right w:val="none" w:sz="0" w:space="0" w:color="auto"/>
      </w:divBdr>
    </w:div>
    <w:div w:id="556405462">
      <w:bodyDiv w:val="1"/>
      <w:marLeft w:val="0"/>
      <w:marRight w:val="0"/>
      <w:marTop w:val="0"/>
      <w:marBottom w:val="0"/>
      <w:divBdr>
        <w:top w:val="none" w:sz="0" w:space="0" w:color="auto"/>
        <w:left w:val="none" w:sz="0" w:space="0" w:color="auto"/>
        <w:bottom w:val="none" w:sz="0" w:space="0" w:color="auto"/>
        <w:right w:val="none" w:sz="0" w:space="0" w:color="auto"/>
      </w:divBdr>
    </w:div>
    <w:div w:id="559941204">
      <w:bodyDiv w:val="1"/>
      <w:marLeft w:val="0"/>
      <w:marRight w:val="0"/>
      <w:marTop w:val="0"/>
      <w:marBottom w:val="0"/>
      <w:divBdr>
        <w:top w:val="none" w:sz="0" w:space="0" w:color="auto"/>
        <w:left w:val="none" w:sz="0" w:space="0" w:color="auto"/>
        <w:bottom w:val="none" w:sz="0" w:space="0" w:color="auto"/>
        <w:right w:val="none" w:sz="0" w:space="0" w:color="auto"/>
      </w:divBdr>
    </w:div>
    <w:div w:id="560025066">
      <w:bodyDiv w:val="1"/>
      <w:marLeft w:val="0"/>
      <w:marRight w:val="0"/>
      <w:marTop w:val="0"/>
      <w:marBottom w:val="0"/>
      <w:divBdr>
        <w:top w:val="none" w:sz="0" w:space="0" w:color="auto"/>
        <w:left w:val="none" w:sz="0" w:space="0" w:color="auto"/>
        <w:bottom w:val="none" w:sz="0" w:space="0" w:color="auto"/>
        <w:right w:val="none" w:sz="0" w:space="0" w:color="auto"/>
      </w:divBdr>
    </w:div>
    <w:div w:id="560479597">
      <w:bodyDiv w:val="1"/>
      <w:marLeft w:val="0"/>
      <w:marRight w:val="0"/>
      <w:marTop w:val="0"/>
      <w:marBottom w:val="0"/>
      <w:divBdr>
        <w:top w:val="none" w:sz="0" w:space="0" w:color="auto"/>
        <w:left w:val="none" w:sz="0" w:space="0" w:color="auto"/>
        <w:bottom w:val="none" w:sz="0" w:space="0" w:color="auto"/>
        <w:right w:val="none" w:sz="0" w:space="0" w:color="auto"/>
      </w:divBdr>
    </w:div>
    <w:div w:id="560748645">
      <w:bodyDiv w:val="1"/>
      <w:marLeft w:val="0"/>
      <w:marRight w:val="0"/>
      <w:marTop w:val="0"/>
      <w:marBottom w:val="0"/>
      <w:divBdr>
        <w:top w:val="none" w:sz="0" w:space="0" w:color="auto"/>
        <w:left w:val="none" w:sz="0" w:space="0" w:color="auto"/>
        <w:bottom w:val="none" w:sz="0" w:space="0" w:color="auto"/>
        <w:right w:val="none" w:sz="0" w:space="0" w:color="auto"/>
      </w:divBdr>
    </w:div>
    <w:div w:id="563415716">
      <w:bodyDiv w:val="1"/>
      <w:marLeft w:val="0"/>
      <w:marRight w:val="0"/>
      <w:marTop w:val="0"/>
      <w:marBottom w:val="0"/>
      <w:divBdr>
        <w:top w:val="none" w:sz="0" w:space="0" w:color="auto"/>
        <w:left w:val="none" w:sz="0" w:space="0" w:color="auto"/>
        <w:bottom w:val="none" w:sz="0" w:space="0" w:color="auto"/>
        <w:right w:val="none" w:sz="0" w:space="0" w:color="auto"/>
      </w:divBdr>
    </w:div>
    <w:div w:id="564029509">
      <w:bodyDiv w:val="1"/>
      <w:marLeft w:val="0"/>
      <w:marRight w:val="0"/>
      <w:marTop w:val="0"/>
      <w:marBottom w:val="0"/>
      <w:divBdr>
        <w:top w:val="none" w:sz="0" w:space="0" w:color="auto"/>
        <w:left w:val="none" w:sz="0" w:space="0" w:color="auto"/>
        <w:bottom w:val="none" w:sz="0" w:space="0" w:color="auto"/>
        <w:right w:val="none" w:sz="0" w:space="0" w:color="auto"/>
      </w:divBdr>
    </w:div>
    <w:div w:id="566233563">
      <w:bodyDiv w:val="1"/>
      <w:marLeft w:val="0"/>
      <w:marRight w:val="0"/>
      <w:marTop w:val="0"/>
      <w:marBottom w:val="0"/>
      <w:divBdr>
        <w:top w:val="none" w:sz="0" w:space="0" w:color="auto"/>
        <w:left w:val="none" w:sz="0" w:space="0" w:color="auto"/>
        <w:bottom w:val="none" w:sz="0" w:space="0" w:color="auto"/>
        <w:right w:val="none" w:sz="0" w:space="0" w:color="auto"/>
      </w:divBdr>
    </w:div>
    <w:div w:id="568225668">
      <w:bodyDiv w:val="1"/>
      <w:marLeft w:val="0"/>
      <w:marRight w:val="0"/>
      <w:marTop w:val="0"/>
      <w:marBottom w:val="0"/>
      <w:divBdr>
        <w:top w:val="none" w:sz="0" w:space="0" w:color="auto"/>
        <w:left w:val="none" w:sz="0" w:space="0" w:color="auto"/>
        <w:bottom w:val="none" w:sz="0" w:space="0" w:color="auto"/>
        <w:right w:val="none" w:sz="0" w:space="0" w:color="auto"/>
      </w:divBdr>
    </w:div>
    <w:div w:id="569770672">
      <w:bodyDiv w:val="1"/>
      <w:marLeft w:val="0"/>
      <w:marRight w:val="0"/>
      <w:marTop w:val="0"/>
      <w:marBottom w:val="0"/>
      <w:divBdr>
        <w:top w:val="none" w:sz="0" w:space="0" w:color="auto"/>
        <w:left w:val="none" w:sz="0" w:space="0" w:color="auto"/>
        <w:bottom w:val="none" w:sz="0" w:space="0" w:color="auto"/>
        <w:right w:val="none" w:sz="0" w:space="0" w:color="auto"/>
      </w:divBdr>
    </w:div>
    <w:div w:id="571695077">
      <w:bodyDiv w:val="1"/>
      <w:marLeft w:val="0"/>
      <w:marRight w:val="0"/>
      <w:marTop w:val="0"/>
      <w:marBottom w:val="0"/>
      <w:divBdr>
        <w:top w:val="none" w:sz="0" w:space="0" w:color="auto"/>
        <w:left w:val="none" w:sz="0" w:space="0" w:color="auto"/>
        <w:bottom w:val="none" w:sz="0" w:space="0" w:color="auto"/>
        <w:right w:val="none" w:sz="0" w:space="0" w:color="auto"/>
      </w:divBdr>
    </w:div>
    <w:div w:id="574054478">
      <w:bodyDiv w:val="1"/>
      <w:marLeft w:val="0"/>
      <w:marRight w:val="0"/>
      <w:marTop w:val="0"/>
      <w:marBottom w:val="0"/>
      <w:divBdr>
        <w:top w:val="none" w:sz="0" w:space="0" w:color="auto"/>
        <w:left w:val="none" w:sz="0" w:space="0" w:color="auto"/>
        <w:bottom w:val="none" w:sz="0" w:space="0" w:color="auto"/>
        <w:right w:val="none" w:sz="0" w:space="0" w:color="auto"/>
      </w:divBdr>
    </w:div>
    <w:div w:id="574556963">
      <w:bodyDiv w:val="1"/>
      <w:marLeft w:val="0"/>
      <w:marRight w:val="0"/>
      <w:marTop w:val="0"/>
      <w:marBottom w:val="0"/>
      <w:divBdr>
        <w:top w:val="none" w:sz="0" w:space="0" w:color="auto"/>
        <w:left w:val="none" w:sz="0" w:space="0" w:color="auto"/>
        <w:bottom w:val="none" w:sz="0" w:space="0" w:color="auto"/>
        <w:right w:val="none" w:sz="0" w:space="0" w:color="auto"/>
      </w:divBdr>
    </w:div>
    <w:div w:id="576401521">
      <w:bodyDiv w:val="1"/>
      <w:marLeft w:val="0"/>
      <w:marRight w:val="0"/>
      <w:marTop w:val="0"/>
      <w:marBottom w:val="0"/>
      <w:divBdr>
        <w:top w:val="none" w:sz="0" w:space="0" w:color="auto"/>
        <w:left w:val="none" w:sz="0" w:space="0" w:color="auto"/>
        <w:bottom w:val="none" w:sz="0" w:space="0" w:color="auto"/>
        <w:right w:val="none" w:sz="0" w:space="0" w:color="auto"/>
      </w:divBdr>
    </w:div>
    <w:div w:id="578558692">
      <w:bodyDiv w:val="1"/>
      <w:marLeft w:val="0"/>
      <w:marRight w:val="0"/>
      <w:marTop w:val="0"/>
      <w:marBottom w:val="0"/>
      <w:divBdr>
        <w:top w:val="none" w:sz="0" w:space="0" w:color="auto"/>
        <w:left w:val="none" w:sz="0" w:space="0" w:color="auto"/>
        <w:bottom w:val="none" w:sz="0" w:space="0" w:color="auto"/>
        <w:right w:val="none" w:sz="0" w:space="0" w:color="auto"/>
      </w:divBdr>
    </w:div>
    <w:div w:id="578714014">
      <w:bodyDiv w:val="1"/>
      <w:marLeft w:val="0"/>
      <w:marRight w:val="0"/>
      <w:marTop w:val="0"/>
      <w:marBottom w:val="0"/>
      <w:divBdr>
        <w:top w:val="none" w:sz="0" w:space="0" w:color="auto"/>
        <w:left w:val="none" w:sz="0" w:space="0" w:color="auto"/>
        <w:bottom w:val="none" w:sz="0" w:space="0" w:color="auto"/>
        <w:right w:val="none" w:sz="0" w:space="0" w:color="auto"/>
      </w:divBdr>
    </w:div>
    <w:div w:id="581185500">
      <w:bodyDiv w:val="1"/>
      <w:marLeft w:val="0"/>
      <w:marRight w:val="0"/>
      <w:marTop w:val="0"/>
      <w:marBottom w:val="0"/>
      <w:divBdr>
        <w:top w:val="none" w:sz="0" w:space="0" w:color="auto"/>
        <w:left w:val="none" w:sz="0" w:space="0" w:color="auto"/>
        <w:bottom w:val="none" w:sz="0" w:space="0" w:color="auto"/>
        <w:right w:val="none" w:sz="0" w:space="0" w:color="auto"/>
      </w:divBdr>
    </w:div>
    <w:div w:id="581455692">
      <w:bodyDiv w:val="1"/>
      <w:marLeft w:val="0"/>
      <w:marRight w:val="0"/>
      <w:marTop w:val="0"/>
      <w:marBottom w:val="0"/>
      <w:divBdr>
        <w:top w:val="none" w:sz="0" w:space="0" w:color="auto"/>
        <w:left w:val="none" w:sz="0" w:space="0" w:color="auto"/>
        <w:bottom w:val="none" w:sz="0" w:space="0" w:color="auto"/>
        <w:right w:val="none" w:sz="0" w:space="0" w:color="auto"/>
      </w:divBdr>
    </w:div>
    <w:div w:id="583758605">
      <w:bodyDiv w:val="1"/>
      <w:marLeft w:val="0"/>
      <w:marRight w:val="0"/>
      <w:marTop w:val="0"/>
      <w:marBottom w:val="0"/>
      <w:divBdr>
        <w:top w:val="none" w:sz="0" w:space="0" w:color="auto"/>
        <w:left w:val="none" w:sz="0" w:space="0" w:color="auto"/>
        <w:bottom w:val="none" w:sz="0" w:space="0" w:color="auto"/>
        <w:right w:val="none" w:sz="0" w:space="0" w:color="auto"/>
      </w:divBdr>
    </w:div>
    <w:div w:id="585307800">
      <w:bodyDiv w:val="1"/>
      <w:marLeft w:val="0"/>
      <w:marRight w:val="0"/>
      <w:marTop w:val="0"/>
      <w:marBottom w:val="0"/>
      <w:divBdr>
        <w:top w:val="none" w:sz="0" w:space="0" w:color="auto"/>
        <w:left w:val="none" w:sz="0" w:space="0" w:color="auto"/>
        <w:bottom w:val="none" w:sz="0" w:space="0" w:color="auto"/>
        <w:right w:val="none" w:sz="0" w:space="0" w:color="auto"/>
      </w:divBdr>
    </w:div>
    <w:div w:id="586426564">
      <w:bodyDiv w:val="1"/>
      <w:marLeft w:val="0"/>
      <w:marRight w:val="0"/>
      <w:marTop w:val="0"/>
      <w:marBottom w:val="0"/>
      <w:divBdr>
        <w:top w:val="none" w:sz="0" w:space="0" w:color="auto"/>
        <w:left w:val="none" w:sz="0" w:space="0" w:color="auto"/>
        <w:bottom w:val="none" w:sz="0" w:space="0" w:color="auto"/>
        <w:right w:val="none" w:sz="0" w:space="0" w:color="auto"/>
      </w:divBdr>
    </w:div>
    <w:div w:id="588075369">
      <w:bodyDiv w:val="1"/>
      <w:marLeft w:val="0"/>
      <w:marRight w:val="0"/>
      <w:marTop w:val="0"/>
      <w:marBottom w:val="0"/>
      <w:divBdr>
        <w:top w:val="none" w:sz="0" w:space="0" w:color="auto"/>
        <w:left w:val="none" w:sz="0" w:space="0" w:color="auto"/>
        <w:bottom w:val="none" w:sz="0" w:space="0" w:color="auto"/>
        <w:right w:val="none" w:sz="0" w:space="0" w:color="auto"/>
      </w:divBdr>
    </w:div>
    <w:div w:id="589122215">
      <w:bodyDiv w:val="1"/>
      <w:marLeft w:val="0"/>
      <w:marRight w:val="0"/>
      <w:marTop w:val="0"/>
      <w:marBottom w:val="0"/>
      <w:divBdr>
        <w:top w:val="none" w:sz="0" w:space="0" w:color="auto"/>
        <w:left w:val="none" w:sz="0" w:space="0" w:color="auto"/>
        <w:bottom w:val="none" w:sz="0" w:space="0" w:color="auto"/>
        <w:right w:val="none" w:sz="0" w:space="0" w:color="auto"/>
      </w:divBdr>
    </w:div>
    <w:div w:id="589195910">
      <w:bodyDiv w:val="1"/>
      <w:marLeft w:val="0"/>
      <w:marRight w:val="0"/>
      <w:marTop w:val="0"/>
      <w:marBottom w:val="0"/>
      <w:divBdr>
        <w:top w:val="none" w:sz="0" w:space="0" w:color="auto"/>
        <w:left w:val="none" w:sz="0" w:space="0" w:color="auto"/>
        <w:bottom w:val="none" w:sz="0" w:space="0" w:color="auto"/>
        <w:right w:val="none" w:sz="0" w:space="0" w:color="auto"/>
      </w:divBdr>
    </w:div>
    <w:div w:id="590158720">
      <w:bodyDiv w:val="1"/>
      <w:marLeft w:val="0"/>
      <w:marRight w:val="0"/>
      <w:marTop w:val="0"/>
      <w:marBottom w:val="0"/>
      <w:divBdr>
        <w:top w:val="none" w:sz="0" w:space="0" w:color="auto"/>
        <w:left w:val="none" w:sz="0" w:space="0" w:color="auto"/>
        <w:bottom w:val="none" w:sz="0" w:space="0" w:color="auto"/>
        <w:right w:val="none" w:sz="0" w:space="0" w:color="auto"/>
      </w:divBdr>
    </w:div>
    <w:div w:id="592401583">
      <w:bodyDiv w:val="1"/>
      <w:marLeft w:val="0"/>
      <w:marRight w:val="0"/>
      <w:marTop w:val="0"/>
      <w:marBottom w:val="0"/>
      <w:divBdr>
        <w:top w:val="none" w:sz="0" w:space="0" w:color="auto"/>
        <w:left w:val="none" w:sz="0" w:space="0" w:color="auto"/>
        <w:bottom w:val="none" w:sz="0" w:space="0" w:color="auto"/>
        <w:right w:val="none" w:sz="0" w:space="0" w:color="auto"/>
      </w:divBdr>
    </w:div>
    <w:div w:id="592586735">
      <w:bodyDiv w:val="1"/>
      <w:marLeft w:val="0"/>
      <w:marRight w:val="0"/>
      <w:marTop w:val="0"/>
      <w:marBottom w:val="0"/>
      <w:divBdr>
        <w:top w:val="none" w:sz="0" w:space="0" w:color="auto"/>
        <w:left w:val="none" w:sz="0" w:space="0" w:color="auto"/>
        <w:bottom w:val="none" w:sz="0" w:space="0" w:color="auto"/>
        <w:right w:val="none" w:sz="0" w:space="0" w:color="auto"/>
      </w:divBdr>
    </w:div>
    <w:div w:id="592709379">
      <w:bodyDiv w:val="1"/>
      <w:marLeft w:val="0"/>
      <w:marRight w:val="0"/>
      <w:marTop w:val="0"/>
      <w:marBottom w:val="0"/>
      <w:divBdr>
        <w:top w:val="none" w:sz="0" w:space="0" w:color="auto"/>
        <w:left w:val="none" w:sz="0" w:space="0" w:color="auto"/>
        <w:bottom w:val="none" w:sz="0" w:space="0" w:color="auto"/>
        <w:right w:val="none" w:sz="0" w:space="0" w:color="auto"/>
      </w:divBdr>
    </w:div>
    <w:div w:id="593392719">
      <w:bodyDiv w:val="1"/>
      <w:marLeft w:val="0"/>
      <w:marRight w:val="0"/>
      <w:marTop w:val="0"/>
      <w:marBottom w:val="0"/>
      <w:divBdr>
        <w:top w:val="none" w:sz="0" w:space="0" w:color="auto"/>
        <w:left w:val="none" w:sz="0" w:space="0" w:color="auto"/>
        <w:bottom w:val="none" w:sz="0" w:space="0" w:color="auto"/>
        <w:right w:val="none" w:sz="0" w:space="0" w:color="auto"/>
      </w:divBdr>
    </w:div>
    <w:div w:id="593825901">
      <w:bodyDiv w:val="1"/>
      <w:marLeft w:val="0"/>
      <w:marRight w:val="0"/>
      <w:marTop w:val="0"/>
      <w:marBottom w:val="0"/>
      <w:divBdr>
        <w:top w:val="none" w:sz="0" w:space="0" w:color="auto"/>
        <w:left w:val="none" w:sz="0" w:space="0" w:color="auto"/>
        <w:bottom w:val="none" w:sz="0" w:space="0" w:color="auto"/>
        <w:right w:val="none" w:sz="0" w:space="0" w:color="auto"/>
      </w:divBdr>
    </w:div>
    <w:div w:id="594827378">
      <w:bodyDiv w:val="1"/>
      <w:marLeft w:val="0"/>
      <w:marRight w:val="0"/>
      <w:marTop w:val="0"/>
      <w:marBottom w:val="0"/>
      <w:divBdr>
        <w:top w:val="none" w:sz="0" w:space="0" w:color="auto"/>
        <w:left w:val="none" w:sz="0" w:space="0" w:color="auto"/>
        <w:bottom w:val="none" w:sz="0" w:space="0" w:color="auto"/>
        <w:right w:val="none" w:sz="0" w:space="0" w:color="auto"/>
      </w:divBdr>
    </w:div>
    <w:div w:id="598219536">
      <w:bodyDiv w:val="1"/>
      <w:marLeft w:val="0"/>
      <w:marRight w:val="0"/>
      <w:marTop w:val="0"/>
      <w:marBottom w:val="0"/>
      <w:divBdr>
        <w:top w:val="none" w:sz="0" w:space="0" w:color="auto"/>
        <w:left w:val="none" w:sz="0" w:space="0" w:color="auto"/>
        <w:bottom w:val="none" w:sz="0" w:space="0" w:color="auto"/>
        <w:right w:val="none" w:sz="0" w:space="0" w:color="auto"/>
      </w:divBdr>
    </w:div>
    <w:div w:id="599488295">
      <w:bodyDiv w:val="1"/>
      <w:marLeft w:val="0"/>
      <w:marRight w:val="0"/>
      <w:marTop w:val="0"/>
      <w:marBottom w:val="0"/>
      <w:divBdr>
        <w:top w:val="none" w:sz="0" w:space="0" w:color="auto"/>
        <w:left w:val="none" w:sz="0" w:space="0" w:color="auto"/>
        <w:bottom w:val="none" w:sz="0" w:space="0" w:color="auto"/>
        <w:right w:val="none" w:sz="0" w:space="0" w:color="auto"/>
      </w:divBdr>
    </w:div>
    <w:div w:id="599489755">
      <w:bodyDiv w:val="1"/>
      <w:marLeft w:val="0"/>
      <w:marRight w:val="0"/>
      <w:marTop w:val="0"/>
      <w:marBottom w:val="0"/>
      <w:divBdr>
        <w:top w:val="none" w:sz="0" w:space="0" w:color="auto"/>
        <w:left w:val="none" w:sz="0" w:space="0" w:color="auto"/>
        <w:bottom w:val="none" w:sz="0" w:space="0" w:color="auto"/>
        <w:right w:val="none" w:sz="0" w:space="0" w:color="auto"/>
      </w:divBdr>
    </w:div>
    <w:div w:id="599875931">
      <w:bodyDiv w:val="1"/>
      <w:marLeft w:val="0"/>
      <w:marRight w:val="0"/>
      <w:marTop w:val="0"/>
      <w:marBottom w:val="0"/>
      <w:divBdr>
        <w:top w:val="none" w:sz="0" w:space="0" w:color="auto"/>
        <w:left w:val="none" w:sz="0" w:space="0" w:color="auto"/>
        <w:bottom w:val="none" w:sz="0" w:space="0" w:color="auto"/>
        <w:right w:val="none" w:sz="0" w:space="0" w:color="auto"/>
      </w:divBdr>
    </w:div>
    <w:div w:id="600336370">
      <w:bodyDiv w:val="1"/>
      <w:marLeft w:val="0"/>
      <w:marRight w:val="0"/>
      <w:marTop w:val="0"/>
      <w:marBottom w:val="0"/>
      <w:divBdr>
        <w:top w:val="none" w:sz="0" w:space="0" w:color="auto"/>
        <w:left w:val="none" w:sz="0" w:space="0" w:color="auto"/>
        <w:bottom w:val="none" w:sz="0" w:space="0" w:color="auto"/>
        <w:right w:val="none" w:sz="0" w:space="0" w:color="auto"/>
      </w:divBdr>
    </w:div>
    <w:div w:id="600378298">
      <w:bodyDiv w:val="1"/>
      <w:marLeft w:val="0"/>
      <w:marRight w:val="0"/>
      <w:marTop w:val="0"/>
      <w:marBottom w:val="0"/>
      <w:divBdr>
        <w:top w:val="none" w:sz="0" w:space="0" w:color="auto"/>
        <w:left w:val="none" w:sz="0" w:space="0" w:color="auto"/>
        <w:bottom w:val="none" w:sz="0" w:space="0" w:color="auto"/>
        <w:right w:val="none" w:sz="0" w:space="0" w:color="auto"/>
      </w:divBdr>
    </w:div>
    <w:div w:id="600843882">
      <w:bodyDiv w:val="1"/>
      <w:marLeft w:val="0"/>
      <w:marRight w:val="0"/>
      <w:marTop w:val="0"/>
      <w:marBottom w:val="0"/>
      <w:divBdr>
        <w:top w:val="none" w:sz="0" w:space="0" w:color="auto"/>
        <w:left w:val="none" w:sz="0" w:space="0" w:color="auto"/>
        <w:bottom w:val="none" w:sz="0" w:space="0" w:color="auto"/>
        <w:right w:val="none" w:sz="0" w:space="0" w:color="auto"/>
      </w:divBdr>
    </w:div>
    <w:div w:id="601885166">
      <w:bodyDiv w:val="1"/>
      <w:marLeft w:val="0"/>
      <w:marRight w:val="0"/>
      <w:marTop w:val="0"/>
      <w:marBottom w:val="0"/>
      <w:divBdr>
        <w:top w:val="none" w:sz="0" w:space="0" w:color="auto"/>
        <w:left w:val="none" w:sz="0" w:space="0" w:color="auto"/>
        <w:bottom w:val="none" w:sz="0" w:space="0" w:color="auto"/>
        <w:right w:val="none" w:sz="0" w:space="0" w:color="auto"/>
      </w:divBdr>
    </w:div>
    <w:div w:id="603612610">
      <w:bodyDiv w:val="1"/>
      <w:marLeft w:val="0"/>
      <w:marRight w:val="0"/>
      <w:marTop w:val="0"/>
      <w:marBottom w:val="0"/>
      <w:divBdr>
        <w:top w:val="none" w:sz="0" w:space="0" w:color="auto"/>
        <w:left w:val="none" w:sz="0" w:space="0" w:color="auto"/>
        <w:bottom w:val="none" w:sz="0" w:space="0" w:color="auto"/>
        <w:right w:val="none" w:sz="0" w:space="0" w:color="auto"/>
      </w:divBdr>
    </w:div>
    <w:div w:id="603803090">
      <w:bodyDiv w:val="1"/>
      <w:marLeft w:val="0"/>
      <w:marRight w:val="0"/>
      <w:marTop w:val="0"/>
      <w:marBottom w:val="0"/>
      <w:divBdr>
        <w:top w:val="none" w:sz="0" w:space="0" w:color="auto"/>
        <w:left w:val="none" w:sz="0" w:space="0" w:color="auto"/>
        <w:bottom w:val="none" w:sz="0" w:space="0" w:color="auto"/>
        <w:right w:val="none" w:sz="0" w:space="0" w:color="auto"/>
      </w:divBdr>
    </w:div>
    <w:div w:id="605118239">
      <w:bodyDiv w:val="1"/>
      <w:marLeft w:val="0"/>
      <w:marRight w:val="0"/>
      <w:marTop w:val="0"/>
      <w:marBottom w:val="0"/>
      <w:divBdr>
        <w:top w:val="none" w:sz="0" w:space="0" w:color="auto"/>
        <w:left w:val="none" w:sz="0" w:space="0" w:color="auto"/>
        <w:bottom w:val="none" w:sz="0" w:space="0" w:color="auto"/>
        <w:right w:val="none" w:sz="0" w:space="0" w:color="auto"/>
      </w:divBdr>
    </w:div>
    <w:div w:id="605432538">
      <w:bodyDiv w:val="1"/>
      <w:marLeft w:val="0"/>
      <w:marRight w:val="0"/>
      <w:marTop w:val="0"/>
      <w:marBottom w:val="0"/>
      <w:divBdr>
        <w:top w:val="none" w:sz="0" w:space="0" w:color="auto"/>
        <w:left w:val="none" w:sz="0" w:space="0" w:color="auto"/>
        <w:bottom w:val="none" w:sz="0" w:space="0" w:color="auto"/>
        <w:right w:val="none" w:sz="0" w:space="0" w:color="auto"/>
      </w:divBdr>
    </w:div>
    <w:div w:id="607545232">
      <w:bodyDiv w:val="1"/>
      <w:marLeft w:val="0"/>
      <w:marRight w:val="0"/>
      <w:marTop w:val="0"/>
      <w:marBottom w:val="0"/>
      <w:divBdr>
        <w:top w:val="none" w:sz="0" w:space="0" w:color="auto"/>
        <w:left w:val="none" w:sz="0" w:space="0" w:color="auto"/>
        <w:bottom w:val="none" w:sz="0" w:space="0" w:color="auto"/>
        <w:right w:val="none" w:sz="0" w:space="0" w:color="auto"/>
      </w:divBdr>
    </w:div>
    <w:div w:id="607812752">
      <w:bodyDiv w:val="1"/>
      <w:marLeft w:val="0"/>
      <w:marRight w:val="0"/>
      <w:marTop w:val="0"/>
      <w:marBottom w:val="0"/>
      <w:divBdr>
        <w:top w:val="none" w:sz="0" w:space="0" w:color="auto"/>
        <w:left w:val="none" w:sz="0" w:space="0" w:color="auto"/>
        <w:bottom w:val="none" w:sz="0" w:space="0" w:color="auto"/>
        <w:right w:val="none" w:sz="0" w:space="0" w:color="auto"/>
      </w:divBdr>
    </w:div>
    <w:div w:id="607856323">
      <w:bodyDiv w:val="1"/>
      <w:marLeft w:val="0"/>
      <w:marRight w:val="0"/>
      <w:marTop w:val="0"/>
      <w:marBottom w:val="0"/>
      <w:divBdr>
        <w:top w:val="none" w:sz="0" w:space="0" w:color="auto"/>
        <w:left w:val="none" w:sz="0" w:space="0" w:color="auto"/>
        <w:bottom w:val="none" w:sz="0" w:space="0" w:color="auto"/>
        <w:right w:val="none" w:sz="0" w:space="0" w:color="auto"/>
      </w:divBdr>
    </w:div>
    <w:div w:id="609968544">
      <w:bodyDiv w:val="1"/>
      <w:marLeft w:val="0"/>
      <w:marRight w:val="0"/>
      <w:marTop w:val="0"/>
      <w:marBottom w:val="0"/>
      <w:divBdr>
        <w:top w:val="none" w:sz="0" w:space="0" w:color="auto"/>
        <w:left w:val="none" w:sz="0" w:space="0" w:color="auto"/>
        <w:bottom w:val="none" w:sz="0" w:space="0" w:color="auto"/>
        <w:right w:val="none" w:sz="0" w:space="0" w:color="auto"/>
      </w:divBdr>
    </w:div>
    <w:div w:id="612977380">
      <w:bodyDiv w:val="1"/>
      <w:marLeft w:val="0"/>
      <w:marRight w:val="0"/>
      <w:marTop w:val="0"/>
      <w:marBottom w:val="0"/>
      <w:divBdr>
        <w:top w:val="none" w:sz="0" w:space="0" w:color="auto"/>
        <w:left w:val="none" w:sz="0" w:space="0" w:color="auto"/>
        <w:bottom w:val="none" w:sz="0" w:space="0" w:color="auto"/>
        <w:right w:val="none" w:sz="0" w:space="0" w:color="auto"/>
      </w:divBdr>
    </w:div>
    <w:div w:id="613252884">
      <w:bodyDiv w:val="1"/>
      <w:marLeft w:val="0"/>
      <w:marRight w:val="0"/>
      <w:marTop w:val="0"/>
      <w:marBottom w:val="0"/>
      <w:divBdr>
        <w:top w:val="none" w:sz="0" w:space="0" w:color="auto"/>
        <w:left w:val="none" w:sz="0" w:space="0" w:color="auto"/>
        <w:bottom w:val="none" w:sz="0" w:space="0" w:color="auto"/>
        <w:right w:val="none" w:sz="0" w:space="0" w:color="auto"/>
      </w:divBdr>
    </w:div>
    <w:div w:id="614873780">
      <w:bodyDiv w:val="1"/>
      <w:marLeft w:val="0"/>
      <w:marRight w:val="0"/>
      <w:marTop w:val="0"/>
      <w:marBottom w:val="0"/>
      <w:divBdr>
        <w:top w:val="none" w:sz="0" w:space="0" w:color="auto"/>
        <w:left w:val="none" w:sz="0" w:space="0" w:color="auto"/>
        <w:bottom w:val="none" w:sz="0" w:space="0" w:color="auto"/>
        <w:right w:val="none" w:sz="0" w:space="0" w:color="auto"/>
      </w:divBdr>
    </w:div>
    <w:div w:id="620307261">
      <w:bodyDiv w:val="1"/>
      <w:marLeft w:val="0"/>
      <w:marRight w:val="0"/>
      <w:marTop w:val="0"/>
      <w:marBottom w:val="0"/>
      <w:divBdr>
        <w:top w:val="none" w:sz="0" w:space="0" w:color="auto"/>
        <w:left w:val="none" w:sz="0" w:space="0" w:color="auto"/>
        <w:bottom w:val="none" w:sz="0" w:space="0" w:color="auto"/>
        <w:right w:val="none" w:sz="0" w:space="0" w:color="auto"/>
      </w:divBdr>
    </w:div>
    <w:div w:id="623998350">
      <w:bodyDiv w:val="1"/>
      <w:marLeft w:val="0"/>
      <w:marRight w:val="0"/>
      <w:marTop w:val="0"/>
      <w:marBottom w:val="0"/>
      <w:divBdr>
        <w:top w:val="none" w:sz="0" w:space="0" w:color="auto"/>
        <w:left w:val="none" w:sz="0" w:space="0" w:color="auto"/>
        <w:bottom w:val="none" w:sz="0" w:space="0" w:color="auto"/>
        <w:right w:val="none" w:sz="0" w:space="0" w:color="auto"/>
      </w:divBdr>
    </w:div>
    <w:div w:id="624850388">
      <w:bodyDiv w:val="1"/>
      <w:marLeft w:val="0"/>
      <w:marRight w:val="0"/>
      <w:marTop w:val="0"/>
      <w:marBottom w:val="0"/>
      <w:divBdr>
        <w:top w:val="none" w:sz="0" w:space="0" w:color="auto"/>
        <w:left w:val="none" w:sz="0" w:space="0" w:color="auto"/>
        <w:bottom w:val="none" w:sz="0" w:space="0" w:color="auto"/>
        <w:right w:val="none" w:sz="0" w:space="0" w:color="auto"/>
      </w:divBdr>
    </w:div>
    <w:div w:id="625627359">
      <w:bodyDiv w:val="1"/>
      <w:marLeft w:val="0"/>
      <w:marRight w:val="0"/>
      <w:marTop w:val="0"/>
      <w:marBottom w:val="0"/>
      <w:divBdr>
        <w:top w:val="none" w:sz="0" w:space="0" w:color="auto"/>
        <w:left w:val="none" w:sz="0" w:space="0" w:color="auto"/>
        <w:bottom w:val="none" w:sz="0" w:space="0" w:color="auto"/>
        <w:right w:val="none" w:sz="0" w:space="0" w:color="auto"/>
      </w:divBdr>
    </w:div>
    <w:div w:id="625746031">
      <w:bodyDiv w:val="1"/>
      <w:marLeft w:val="0"/>
      <w:marRight w:val="0"/>
      <w:marTop w:val="0"/>
      <w:marBottom w:val="0"/>
      <w:divBdr>
        <w:top w:val="none" w:sz="0" w:space="0" w:color="auto"/>
        <w:left w:val="none" w:sz="0" w:space="0" w:color="auto"/>
        <w:bottom w:val="none" w:sz="0" w:space="0" w:color="auto"/>
        <w:right w:val="none" w:sz="0" w:space="0" w:color="auto"/>
      </w:divBdr>
    </w:div>
    <w:div w:id="626349942">
      <w:bodyDiv w:val="1"/>
      <w:marLeft w:val="0"/>
      <w:marRight w:val="0"/>
      <w:marTop w:val="0"/>
      <w:marBottom w:val="0"/>
      <w:divBdr>
        <w:top w:val="none" w:sz="0" w:space="0" w:color="auto"/>
        <w:left w:val="none" w:sz="0" w:space="0" w:color="auto"/>
        <w:bottom w:val="none" w:sz="0" w:space="0" w:color="auto"/>
        <w:right w:val="none" w:sz="0" w:space="0" w:color="auto"/>
      </w:divBdr>
    </w:div>
    <w:div w:id="626663950">
      <w:bodyDiv w:val="1"/>
      <w:marLeft w:val="0"/>
      <w:marRight w:val="0"/>
      <w:marTop w:val="0"/>
      <w:marBottom w:val="0"/>
      <w:divBdr>
        <w:top w:val="none" w:sz="0" w:space="0" w:color="auto"/>
        <w:left w:val="none" w:sz="0" w:space="0" w:color="auto"/>
        <w:bottom w:val="none" w:sz="0" w:space="0" w:color="auto"/>
        <w:right w:val="none" w:sz="0" w:space="0" w:color="auto"/>
      </w:divBdr>
    </w:div>
    <w:div w:id="626818126">
      <w:bodyDiv w:val="1"/>
      <w:marLeft w:val="0"/>
      <w:marRight w:val="0"/>
      <w:marTop w:val="0"/>
      <w:marBottom w:val="0"/>
      <w:divBdr>
        <w:top w:val="none" w:sz="0" w:space="0" w:color="auto"/>
        <w:left w:val="none" w:sz="0" w:space="0" w:color="auto"/>
        <w:bottom w:val="none" w:sz="0" w:space="0" w:color="auto"/>
        <w:right w:val="none" w:sz="0" w:space="0" w:color="auto"/>
      </w:divBdr>
    </w:div>
    <w:div w:id="628362363">
      <w:bodyDiv w:val="1"/>
      <w:marLeft w:val="0"/>
      <w:marRight w:val="0"/>
      <w:marTop w:val="0"/>
      <w:marBottom w:val="0"/>
      <w:divBdr>
        <w:top w:val="none" w:sz="0" w:space="0" w:color="auto"/>
        <w:left w:val="none" w:sz="0" w:space="0" w:color="auto"/>
        <w:bottom w:val="none" w:sz="0" w:space="0" w:color="auto"/>
        <w:right w:val="none" w:sz="0" w:space="0" w:color="auto"/>
      </w:divBdr>
    </w:div>
    <w:div w:id="632710122">
      <w:bodyDiv w:val="1"/>
      <w:marLeft w:val="0"/>
      <w:marRight w:val="0"/>
      <w:marTop w:val="0"/>
      <w:marBottom w:val="0"/>
      <w:divBdr>
        <w:top w:val="none" w:sz="0" w:space="0" w:color="auto"/>
        <w:left w:val="none" w:sz="0" w:space="0" w:color="auto"/>
        <w:bottom w:val="none" w:sz="0" w:space="0" w:color="auto"/>
        <w:right w:val="none" w:sz="0" w:space="0" w:color="auto"/>
      </w:divBdr>
    </w:div>
    <w:div w:id="633364746">
      <w:bodyDiv w:val="1"/>
      <w:marLeft w:val="0"/>
      <w:marRight w:val="0"/>
      <w:marTop w:val="0"/>
      <w:marBottom w:val="0"/>
      <w:divBdr>
        <w:top w:val="none" w:sz="0" w:space="0" w:color="auto"/>
        <w:left w:val="none" w:sz="0" w:space="0" w:color="auto"/>
        <w:bottom w:val="none" w:sz="0" w:space="0" w:color="auto"/>
        <w:right w:val="none" w:sz="0" w:space="0" w:color="auto"/>
      </w:divBdr>
    </w:div>
    <w:div w:id="633558844">
      <w:bodyDiv w:val="1"/>
      <w:marLeft w:val="0"/>
      <w:marRight w:val="0"/>
      <w:marTop w:val="0"/>
      <w:marBottom w:val="0"/>
      <w:divBdr>
        <w:top w:val="none" w:sz="0" w:space="0" w:color="auto"/>
        <w:left w:val="none" w:sz="0" w:space="0" w:color="auto"/>
        <w:bottom w:val="none" w:sz="0" w:space="0" w:color="auto"/>
        <w:right w:val="none" w:sz="0" w:space="0" w:color="auto"/>
      </w:divBdr>
    </w:div>
    <w:div w:id="633565193">
      <w:bodyDiv w:val="1"/>
      <w:marLeft w:val="0"/>
      <w:marRight w:val="0"/>
      <w:marTop w:val="0"/>
      <w:marBottom w:val="0"/>
      <w:divBdr>
        <w:top w:val="none" w:sz="0" w:space="0" w:color="auto"/>
        <w:left w:val="none" w:sz="0" w:space="0" w:color="auto"/>
        <w:bottom w:val="none" w:sz="0" w:space="0" w:color="auto"/>
        <w:right w:val="none" w:sz="0" w:space="0" w:color="auto"/>
      </w:divBdr>
    </w:div>
    <w:div w:id="633872418">
      <w:bodyDiv w:val="1"/>
      <w:marLeft w:val="0"/>
      <w:marRight w:val="0"/>
      <w:marTop w:val="0"/>
      <w:marBottom w:val="0"/>
      <w:divBdr>
        <w:top w:val="none" w:sz="0" w:space="0" w:color="auto"/>
        <w:left w:val="none" w:sz="0" w:space="0" w:color="auto"/>
        <w:bottom w:val="none" w:sz="0" w:space="0" w:color="auto"/>
        <w:right w:val="none" w:sz="0" w:space="0" w:color="auto"/>
      </w:divBdr>
    </w:div>
    <w:div w:id="634336911">
      <w:bodyDiv w:val="1"/>
      <w:marLeft w:val="0"/>
      <w:marRight w:val="0"/>
      <w:marTop w:val="0"/>
      <w:marBottom w:val="0"/>
      <w:divBdr>
        <w:top w:val="none" w:sz="0" w:space="0" w:color="auto"/>
        <w:left w:val="none" w:sz="0" w:space="0" w:color="auto"/>
        <w:bottom w:val="none" w:sz="0" w:space="0" w:color="auto"/>
        <w:right w:val="none" w:sz="0" w:space="0" w:color="auto"/>
      </w:divBdr>
    </w:div>
    <w:div w:id="634410656">
      <w:bodyDiv w:val="1"/>
      <w:marLeft w:val="0"/>
      <w:marRight w:val="0"/>
      <w:marTop w:val="0"/>
      <w:marBottom w:val="0"/>
      <w:divBdr>
        <w:top w:val="none" w:sz="0" w:space="0" w:color="auto"/>
        <w:left w:val="none" w:sz="0" w:space="0" w:color="auto"/>
        <w:bottom w:val="none" w:sz="0" w:space="0" w:color="auto"/>
        <w:right w:val="none" w:sz="0" w:space="0" w:color="auto"/>
      </w:divBdr>
    </w:div>
    <w:div w:id="634454828">
      <w:bodyDiv w:val="1"/>
      <w:marLeft w:val="0"/>
      <w:marRight w:val="0"/>
      <w:marTop w:val="0"/>
      <w:marBottom w:val="0"/>
      <w:divBdr>
        <w:top w:val="none" w:sz="0" w:space="0" w:color="auto"/>
        <w:left w:val="none" w:sz="0" w:space="0" w:color="auto"/>
        <w:bottom w:val="none" w:sz="0" w:space="0" w:color="auto"/>
        <w:right w:val="none" w:sz="0" w:space="0" w:color="auto"/>
      </w:divBdr>
    </w:div>
    <w:div w:id="635379597">
      <w:bodyDiv w:val="1"/>
      <w:marLeft w:val="0"/>
      <w:marRight w:val="0"/>
      <w:marTop w:val="0"/>
      <w:marBottom w:val="0"/>
      <w:divBdr>
        <w:top w:val="none" w:sz="0" w:space="0" w:color="auto"/>
        <w:left w:val="none" w:sz="0" w:space="0" w:color="auto"/>
        <w:bottom w:val="none" w:sz="0" w:space="0" w:color="auto"/>
        <w:right w:val="none" w:sz="0" w:space="0" w:color="auto"/>
      </w:divBdr>
    </w:div>
    <w:div w:id="635840346">
      <w:bodyDiv w:val="1"/>
      <w:marLeft w:val="0"/>
      <w:marRight w:val="0"/>
      <w:marTop w:val="0"/>
      <w:marBottom w:val="0"/>
      <w:divBdr>
        <w:top w:val="none" w:sz="0" w:space="0" w:color="auto"/>
        <w:left w:val="none" w:sz="0" w:space="0" w:color="auto"/>
        <w:bottom w:val="none" w:sz="0" w:space="0" w:color="auto"/>
        <w:right w:val="none" w:sz="0" w:space="0" w:color="auto"/>
      </w:divBdr>
    </w:div>
    <w:div w:id="636182445">
      <w:bodyDiv w:val="1"/>
      <w:marLeft w:val="0"/>
      <w:marRight w:val="0"/>
      <w:marTop w:val="0"/>
      <w:marBottom w:val="0"/>
      <w:divBdr>
        <w:top w:val="none" w:sz="0" w:space="0" w:color="auto"/>
        <w:left w:val="none" w:sz="0" w:space="0" w:color="auto"/>
        <w:bottom w:val="none" w:sz="0" w:space="0" w:color="auto"/>
        <w:right w:val="none" w:sz="0" w:space="0" w:color="auto"/>
      </w:divBdr>
    </w:div>
    <w:div w:id="636448371">
      <w:bodyDiv w:val="1"/>
      <w:marLeft w:val="0"/>
      <w:marRight w:val="0"/>
      <w:marTop w:val="0"/>
      <w:marBottom w:val="0"/>
      <w:divBdr>
        <w:top w:val="none" w:sz="0" w:space="0" w:color="auto"/>
        <w:left w:val="none" w:sz="0" w:space="0" w:color="auto"/>
        <w:bottom w:val="none" w:sz="0" w:space="0" w:color="auto"/>
        <w:right w:val="none" w:sz="0" w:space="0" w:color="auto"/>
      </w:divBdr>
    </w:div>
    <w:div w:id="637614582">
      <w:bodyDiv w:val="1"/>
      <w:marLeft w:val="0"/>
      <w:marRight w:val="0"/>
      <w:marTop w:val="0"/>
      <w:marBottom w:val="0"/>
      <w:divBdr>
        <w:top w:val="none" w:sz="0" w:space="0" w:color="auto"/>
        <w:left w:val="none" w:sz="0" w:space="0" w:color="auto"/>
        <w:bottom w:val="none" w:sz="0" w:space="0" w:color="auto"/>
        <w:right w:val="none" w:sz="0" w:space="0" w:color="auto"/>
      </w:divBdr>
    </w:div>
    <w:div w:id="638925574">
      <w:bodyDiv w:val="1"/>
      <w:marLeft w:val="0"/>
      <w:marRight w:val="0"/>
      <w:marTop w:val="0"/>
      <w:marBottom w:val="0"/>
      <w:divBdr>
        <w:top w:val="none" w:sz="0" w:space="0" w:color="auto"/>
        <w:left w:val="none" w:sz="0" w:space="0" w:color="auto"/>
        <w:bottom w:val="none" w:sz="0" w:space="0" w:color="auto"/>
        <w:right w:val="none" w:sz="0" w:space="0" w:color="auto"/>
      </w:divBdr>
    </w:div>
    <w:div w:id="639723551">
      <w:bodyDiv w:val="1"/>
      <w:marLeft w:val="0"/>
      <w:marRight w:val="0"/>
      <w:marTop w:val="0"/>
      <w:marBottom w:val="0"/>
      <w:divBdr>
        <w:top w:val="none" w:sz="0" w:space="0" w:color="auto"/>
        <w:left w:val="none" w:sz="0" w:space="0" w:color="auto"/>
        <w:bottom w:val="none" w:sz="0" w:space="0" w:color="auto"/>
        <w:right w:val="none" w:sz="0" w:space="0" w:color="auto"/>
      </w:divBdr>
    </w:div>
    <w:div w:id="640427501">
      <w:bodyDiv w:val="1"/>
      <w:marLeft w:val="0"/>
      <w:marRight w:val="0"/>
      <w:marTop w:val="0"/>
      <w:marBottom w:val="0"/>
      <w:divBdr>
        <w:top w:val="none" w:sz="0" w:space="0" w:color="auto"/>
        <w:left w:val="none" w:sz="0" w:space="0" w:color="auto"/>
        <w:bottom w:val="none" w:sz="0" w:space="0" w:color="auto"/>
        <w:right w:val="none" w:sz="0" w:space="0" w:color="auto"/>
      </w:divBdr>
    </w:div>
    <w:div w:id="641034372">
      <w:bodyDiv w:val="1"/>
      <w:marLeft w:val="0"/>
      <w:marRight w:val="0"/>
      <w:marTop w:val="0"/>
      <w:marBottom w:val="0"/>
      <w:divBdr>
        <w:top w:val="none" w:sz="0" w:space="0" w:color="auto"/>
        <w:left w:val="none" w:sz="0" w:space="0" w:color="auto"/>
        <w:bottom w:val="none" w:sz="0" w:space="0" w:color="auto"/>
        <w:right w:val="none" w:sz="0" w:space="0" w:color="auto"/>
      </w:divBdr>
    </w:div>
    <w:div w:id="641082089">
      <w:bodyDiv w:val="1"/>
      <w:marLeft w:val="0"/>
      <w:marRight w:val="0"/>
      <w:marTop w:val="0"/>
      <w:marBottom w:val="0"/>
      <w:divBdr>
        <w:top w:val="none" w:sz="0" w:space="0" w:color="auto"/>
        <w:left w:val="none" w:sz="0" w:space="0" w:color="auto"/>
        <w:bottom w:val="none" w:sz="0" w:space="0" w:color="auto"/>
        <w:right w:val="none" w:sz="0" w:space="0" w:color="auto"/>
      </w:divBdr>
    </w:div>
    <w:div w:id="643969497">
      <w:bodyDiv w:val="1"/>
      <w:marLeft w:val="0"/>
      <w:marRight w:val="0"/>
      <w:marTop w:val="0"/>
      <w:marBottom w:val="0"/>
      <w:divBdr>
        <w:top w:val="none" w:sz="0" w:space="0" w:color="auto"/>
        <w:left w:val="none" w:sz="0" w:space="0" w:color="auto"/>
        <w:bottom w:val="none" w:sz="0" w:space="0" w:color="auto"/>
        <w:right w:val="none" w:sz="0" w:space="0" w:color="auto"/>
      </w:divBdr>
    </w:div>
    <w:div w:id="644898755">
      <w:bodyDiv w:val="1"/>
      <w:marLeft w:val="0"/>
      <w:marRight w:val="0"/>
      <w:marTop w:val="0"/>
      <w:marBottom w:val="0"/>
      <w:divBdr>
        <w:top w:val="none" w:sz="0" w:space="0" w:color="auto"/>
        <w:left w:val="none" w:sz="0" w:space="0" w:color="auto"/>
        <w:bottom w:val="none" w:sz="0" w:space="0" w:color="auto"/>
        <w:right w:val="none" w:sz="0" w:space="0" w:color="auto"/>
      </w:divBdr>
    </w:div>
    <w:div w:id="645091616">
      <w:bodyDiv w:val="1"/>
      <w:marLeft w:val="0"/>
      <w:marRight w:val="0"/>
      <w:marTop w:val="0"/>
      <w:marBottom w:val="0"/>
      <w:divBdr>
        <w:top w:val="none" w:sz="0" w:space="0" w:color="auto"/>
        <w:left w:val="none" w:sz="0" w:space="0" w:color="auto"/>
        <w:bottom w:val="none" w:sz="0" w:space="0" w:color="auto"/>
        <w:right w:val="none" w:sz="0" w:space="0" w:color="auto"/>
      </w:divBdr>
    </w:div>
    <w:div w:id="646976156">
      <w:bodyDiv w:val="1"/>
      <w:marLeft w:val="0"/>
      <w:marRight w:val="0"/>
      <w:marTop w:val="0"/>
      <w:marBottom w:val="0"/>
      <w:divBdr>
        <w:top w:val="none" w:sz="0" w:space="0" w:color="auto"/>
        <w:left w:val="none" w:sz="0" w:space="0" w:color="auto"/>
        <w:bottom w:val="none" w:sz="0" w:space="0" w:color="auto"/>
        <w:right w:val="none" w:sz="0" w:space="0" w:color="auto"/>
      </w:divBdr>
    </w:div>
    <w:div w:id="648050353">
      <w:bodyDiv w:val="1"/>
      <w:marLeft w:val="0"/>
      <w:marRight w:val="0"/>
      <w:marTop w:val="0"/>
      <w:marBottom w:val="0"/>
      <w:divBdr>
        <w:top w:val="none" w:sz="0" w:space="0" w:color="auto"/>
        <w:left w:val="none" w:sz="0" w:space="0" w:color="auto"/>
        <w:bottom w:val="none" w:sz="0" w:space="0" w:color="auto"/>
        <w:right w:val="none" w:sz="0" w:space="0" w:color="auto"/>
      </w:divBdr>
    </w:div>
    <w:div w:id="648560497">
      <w:bodyDiv w:val="1"/>
      <w:marLeft w:val="0"/>
      <w:marRight w:val="0"/>
      <w:marTop w:val="0"/>
      <w:marBottom w:val="0"/>
      <w:divBdr>
        <w:top w:val="none" w:sz="0" w:space="0" w:color="auto"/>
        <w:left w:val="none" w:sz="0" w:space="0" w:color="auto"/>
        <w:bottom w:val="none" w:sz="0" w:space="0" w:color="auto"/>
        <w:right w:val="none" w:sz="0" w:space="0" w:color="auto"/>
      </w:divBdr>
    </w:div>
    <w:div w:id="649135329">
      <w:bodyDiv w:val="1"/>
      <w:marLeft w:val="0"/>
      <w:marRight w:val="0"/>
      <w:marTop w:val="0"/>
      <w:marBottom w:val="0"/>
      <w:divBdr>
        <w:top w:val="none" w:sz="0" w:space="0" w:color="auto"/>
        <w:left w:val="none" w:sz="0" w:space="0" w:color="auto"/>
        <w:bottom w:val="none" w:sz="0" w:space="0" w:color="auto"/>
        <w:right w:val="none" w:sz="0" w:space="0" w:color="auto"/>
      </w:divBdr>
    </w:div>
    <w:div w:id="649404781">
      <w:bodyDiv w:val="1"/>
      <w:marLeft w:val="0"/>
      <w:marRight w:val="0"/>
      <w:marTop w:val="0"/>
      <w:marBottom w:val="0"/>
      <w:divBdr>
        <w:top w:val="none" w:sz="0" w:space="0" w:color="auto"/>
        <w:left w:val="none" w:sz="0" w:space="0" w:color="auto"/>
        <w:bottom w:val="none" w:sz="0" w:space="0" w:color="auto"/>
        <w:right w:val="none" w:sz="0" w:space="0" w:color="auto"/>
      </w:divBdr>
    </w:div>
    <w:div w:id="649481596">
      <w:bodyDiv w:val="1"/>
      <w:marLeft w:val="0"/>
      <w:marRight w:val="0"/>
      <w:marTop w:val="0"/>
      <w:marBottom w:val="0"/>
      <w:divBdr>
        <w:top w:val="none" w:sz="0" w:space="0" w:color="auto"/>
        <w:left w:val="none" w:sz="0" w:space="0" w:color="auto"/>
        <w:bottom w:val="none" w:sz="0" w:space="0" w:color="auto"/>
        <w:right w:val="none" w:sz="0" w:space="0" w:color="auto"/>
      </w:divBdr>
    </w:div>
    <w:div w:id="651108402">
      <w:bodyDiv w:val="1"/>
      <w:marLeft w:val="0"/>
      <w:marRight w:val="0"/>
      <w:marTop w:val="0"/>
      <w:marBottom w:val="0"/>
      <w:divBdr>
        <w:top w:val="none" w:sz="0" w:space="0" w:color="auto"/>
        <w:left w:val="none" w:sz="0" w:space="0" w:color="auto"/>
        <w:bottom w:val="none" w:sz="0" w:space="0" w:color="auto"/>
        <w:right w:val="none" w:sz="0" w:space="0" w:color="auto"/>
      </w:divBdr>
    </w:div>
    <w:div w:id="651325739">
      <w:bodyDiv w:val="1"/>
      <w:marLeft w:val="0"/>
      <w:marRight w:val="0"/>
      <w:marTop w:val="0"/>
      <w:marBottom w:val="0"/>
      <w:divBdr>
        <w:top w:val="none" w:sz="0" w:space="0" w:color="auto"/>
        <w:left w:val="none" w:sz="0" w:space="0" w:color="auto"/>
        <w:bottom w:val="none" w:sz="0" w:space="0" w:color="auto"/>
        <w:right w:val="none" w:sz="0" w:space="0" w:color="auto"/>
      </w:divBdr>
    </w:div>
    <w:div w:id="652566108">
      <w:bodyDiv w:val="1"/>
      <w:marLeft w:val="0"/>
      <w:marRight w:val="0"/>
      <w:marTop w:val="0"/>
      <w:marBottom w:val="0"/>
      <w:divBdr>
        <w:top w:val="none" w:sz="0" w:space="0" w:color="auto"/>
        <w:left w:val="none" w:sz="0" w:space="0" w:color="auto"/>
        <w:bottom w:val="none" w:sz="0" w:space="0" w:color="auto"/>
        <w:right w:val="none" w:sz="0" w:space="0" w:color="auto"/>
      </w:divBdr>
    </w:div>
    <w:div w:id="653215238">
      <w:bodyDiv w:val="1"/>
      <w:marLeft w:val="0"/>
      <w:marRight w:val="0"/>
      <w:marTop w:val="0"/>
      <w:marBottom w:val="0"/>
      <w:divBdr>
        <w:top w:val="none" w:sz="0" w:space="0" w:color="auto"/>
        <w:left w:val="none" w:sz="0" w:space="0" w:color="auto"/>
        <w:bottom w:val="none" w:sz="0" w:space="0" w:color="auto"/>
        <w:right w:val="none" w:sz="0" w:space="0" w:color="auto"/>
      </w:divBdr>
    </w:div>
    <w:div w:id="653460466">
      <w:bodyDiv w:val="1"/>
      <w:marLeft w:val="0"/>
      <w:marRight w:val="0"/>
      <w:marTop w:val="0"/>
      <w:marBottom w:val="0"/>
      <w:divBdr>
        <w:top w:val="none" w:sz="0" w:space="0" w:color="auto"/>
        <w:left w:val="none" w:sz="0" w:space="0" w:color="auto"/>
        <w:bottom w:val="none" w:sz="0" w:space="0" w:color="auto"/>
        <w:right w:val="none" w:sz="0" w:space="0" w:color="auto"/>
      </w:divBdr>
    </w:div>
    <w:div w:id="655884892">
      <w:bodyDiv w:val="1"/>
      <w:marLeft w:val="0"/>
      <w:marRight w:val="0"/>
      <w:marTop w:val="0"/>
      <w:marBottom w:val="0"/>
      <w:divBdr>
        <w:top w:val="none" w:sz="0" w:space="0" w:color="auto"/>
        <w:left w:val="none" w:sz="0" w:space="0" w:color="auto"/>
        <w:bottom w:val="none" w:sz="0" w:space="0" w:color="auto"/>
        <w:right w:val="none" w:sz="0" w:space="0" w:color="auto"/>
      </w:divBdr>
    </w:div>
    <w:div w:id="658194651">
      <w:bodyDiv w:val="1"/>
      <w:marLeft w:val="0"/>
      <w:marRight w:val="0"/>
      <w:marTop w:val="0"/>
      <w:marBottom w:val="0"/>
      <w:divBdr>
        <w:top w:val="none" w:sz="0" w:space="0" w:color="auto"/>
        <w:left w:val="none" w:sz="0" w:space="0" w:color="auto"/>
        <w:bottom w:val="none" w:sz="0" w:space="0" w:color="auto"/>
        <w:right w:val="none" w:sz="0" w:space="0" w:color="auto"/>
      </w:divBdr>
    </w:div>
    <w:div w:id="658460960">
      <w:bodyDiv w:val="1"/>
      <w:marLeft w:val="0"/>
      <w:marRight w:val="0"/>
      <w:marTop w:val="0"/>
      <w:marBottom w:val="0"/>
      <w:divBdr>
        <w:top w:val="none" w:sz="0" w:space="0" w:color="auto"/>
        <w:left w:val="none" w:sz="0" w:space="0" w:color="auto"/>
        <w:bottom w:val="none" w:sz="0" w:space="0" w:color="auto"/>
        <w:right w:val="none" w:sz="0" w:space="0" w:color="auto"/>
      </w:divBdr>
    </w:div>
    <w:div w:id="658852644">
      <w:bodyDiv w:val="1"/>
      <w:marLeft w:val="0"/>
      <w:marRight w:val="0"/>
      <w:marTop w:val="0"/>
      <w:marBottom w:val="0"/>
      <w:divBdr>
        <w:top w:val="none" w:sz="0" w:space="0" w:color="auto"/>
        <w:left w:val="none" w:sz="0" w:space="0" w:color="auto"/>
        <w:bottom w:val="none" w:sz="0" w:space="0" w:color="auto"/>
        <w:right w:val="none" w:sz="0" w:space="0" w:color="auto"/>
      </w:divBdr>
    </w:div>
    <w:div w:id="659114004">
      <w:bodyDiv w:val="1"/>
      <w:marLeft w:val="0"/>
      <w:marRight w:val="0"/>
      <w:marTop w:val="0"/>
      <w:marBottom w:val="0"/>
      <w:divBdr>
        <w:top w:val="none" w:sz="0" w:space="0" w:color="auto"/>
        <w:left w:val="none" w:sz="0" w:space="0" w:color="auto"/>
        <w:bottom w:val="none" w:sz="0" w:space="0" w:color="auto"/>
        <w:right w:val="none" w:sz="0" w:space="0" w:color="auto"/>
      </w:divBdr>
    </w:div>
    <w:div w:id="659626743">
      <w:bodyDiv w:val="1"/>
      <w:marLeft w:val="0"/>
      <w:marRight w:val="0"/>
      <w:marTop w:val="0"/>
      <w:marBottom w:val="0"/>
      <w:divBdr>
        <w:top w:val="none" w:sz="0" w:space="0" w:color="auto"/>
        <w:left w:val="none" w:sz="0" w:space="0" w:color="auto"/>
        <w:bottom w:val="none" w:sz="0" w:space="0" w:color="auto"/>
        <w:right w:val="none" w:sz="0" w:space="0" w:color="auto"/>
      </w:divBdr>
    </w:div>
    <w:div w:id="659887364">
      <w:bodyDiv w:val="1"/>
      <w:marLeft w:val="0"/>
      <w:marRight w:val="0"/>
      <w:marTop w:val="0"/>
      <w:marBottom w:val="0"/>
      <w:divBdr>
        <w:top w:val="none" w:sz="0" w:space="0" w:color="auto"/>
        <w:left w:val="none" w:sz="0" w:space="0" w:color="auto"/>
        <w:bottom w:val="none" w:sz="0" w:space="0" w:color="auto"/>
        <w:right w:val="none" w:sz="0" w:space="0" w:color="auto"/>
      </w:divBdr>
    </w:div>
    <w:div w:id="662587814">
      <w:bodyDiv w:val="1"/>
      <w:marLeft w:val="0"/>
      <w:marRight w:val="0"/>
      <w:marTop w:val="0"/>
      <w:marBottom w:val="0"/>
      <w:divBdr>
        <w:top w:val="none" w:sz="0" w:space="0" w:color="auto"/>
        <w:left w:val="none" w:sz="0" w:space="0" w:color="auto"/>
        <w:bottom w:val="none" w:sz="0" w:space="0" w:color="auto"/>
        <w:right w:val="none" w:sz="0" w:space="0" w:color="auto"/>
      </w:divBdr>
    </w:div>
    <w:div w:id="662708079">
      <w:bodyDiv w:val="1"/>
      <w:marLeft w:val="0"/>
      <w:marRight w:val="0"/>
      <w:marTop w:val="0"/>
      <w:marBottom w:val="0"/>
      <w:divBdr>
        <w:top w:val="none" w:sz="0" w:space="0" w:color="auto"/>
        <w:left w:val="none" w:sz="0" w:space="0" w:color="auto"/>
        <w:bottom w:val="none" w:sz="0" w:space="0" w:color="auto"/>
        <w:right w:val="none" w:sz="0" w:space="0" w:color="auto"/>
      </w:divBdr>
    </w:div>
    <w:div w:id="662852059">
      <w:bodyDiv w:val="1"/>
      <w:marLeft w:val="0"/>
      <w:marRight w:val="0"/>
      <w:marTop w:val="0"/>
      <w:marBottom w:val="0"/>
      <w:divBdr>
        <w:top w:val="none" w:sz="0" w:space="0" w:color="auto"/>
        <w:left w:val="none" w:sz="0" w:space="0" w:color="auto"/>
        <w:bottom w:val="none" w:sz="0" w:space="0" w:color="auto"/>
        <w:right w:val="none" w:sz="0" w:space="0" w:color="auto"/>
      </w:divBdr>
    </w:div>
    <w:div w:id="663245356">
      <w:bodyDiv w:val="1"/>
      <w:marLeft w:val="0"/>
      <w:marRight w:val="0"/>
      <w:marTop w:val="0"/>
      <w:marBottom w:val="0"/>
      <w:divBdr>
        <w:top w:val="none" w:sz="0" w:space="0" w:color="auto"/>
        <w:left w:val="none" w:sz="0" w:space="0" w:color="auto"/>
        <w:bottom w:val="none" w:sz="0" w:space="0" w:color="auto"/>
        <w:right w:val="none" w:sz="0" w:space="0" w:color="auto"/>
      </w:divBdr>
    </w:div>
    <w:div w:id="663355623">
      <w:bodyDiv w:val="1"/>
      <w:marLeft w:val="0"/>
      <w:marRight w:val="0"/>
      <w:marTop w:val="0"/>
      <w:marBottom w:val="0"/>
      <w:divBdr>
        <w:top w:val="none" w:sz="0" w:space="0" w:color="auto"/>
        <w:left w:val="none" w:sz="0" w:space="0" w:color="auto"/>
        <w:bottom w:val="none" w:sz="0" w:space="0" w:color="auto"/>
        <w:right w:val="none" w:sz="0" w:space="0" w:color="auto"/>
      </w:divBdr>
    </w:div>
    <w:div w:id="665480916">
      <w:bodyDiv w:val="1"/>
      <w:marLeft w:val="0"/>
      <w:marRight w:val="0"/>
      <w:marTop w:val="0"/>
      <w:marBottom w:val="0"/>
      <w:divBdr>
        <w:top w:val="none" w:sz="0" w:space="0" w:color="auto"/>
        <w:left w:val="none" w:sz="0" w:space="0" w:color="auto"/>
        <w:bottom w:val="none" w:sz="0" w:space="0" w:color="auto"/>
        <w:right w:val="none" w:sz="0" w:space="0" w:color="auto"/>
      </w:divBdr>
    </w:div>
    <w:div w:id="665590003">
      <w:bodyDiv w:val="1"/>
      <w:marLeft w:val="0"/>
      <w:marRight w:val="0"/>
      <w:marTop w:val="0"/>
      <w:marBottom w:val="0"/>
      <w:divBdr>
        <w:top w:val="none" w:sz="0" w:space="0" w:color="auto"/>
        <w:left w:val="none" w:sz="0" w:space="0" w:color="auto"/>
        <w:bottom w:val="none" w:sz="0" w:space="0" w:color="auto"/>
        <w:right w:val="none" w:sz="0" w:space="0" w:color="auto"/>
      </w:divBdr>
    </w:div>
    <w:div w:id="669018682">
      <w:bodyDiv w:val="1"/>
      <w:marLeft w:val="0"/>
      <w:marRight w:val="0"/>
      <w:marTop w:val="0"/>
      <w:marBottom w:val="0"/>
      <w:divBdr>
        <w:top w:val="none" w:sz="0" w:space="0" w:color="auto"/>
        <w:left w:val="none" w:sz="0" w:space="0" w:color="auto"/>
        <w:bottom w:val="none" w:sz="0" w:space="0" w:color="auto"/>
        <w:right w:val="none" w:sz="0" w:space="0" w:color="auto"/>
      </w:divBdr>
    </w:div>
    <w:div w:id="670110778">
      <w:bodyDiv w:val="1"/>
      <w:marLeft w:val="0"/>
      <w:marRight w:val="0"/>
      <w:marTop w:val="0"/>
      <w:marBottom w:val="0"/>
      <w:divBdr>
        <w:top w:val="none" w:sz="0" w:space="0" w:color="auto"/>
        <w:left w:val="none" w:sz="0" w:space="0" w:color="auto"/>
        <w:bottom w:val="none" w:sz="0" w:space="0" w:color="auto"/>
        <w:right w:val="none" w:sz="0" w:space="0" w:color="auto"/>
      </w:divBdr>
    </w:div>
    <w:div w:id="670256038">
      <w:bodyDiv w:val="1"/>
      <w:marLeft w:val="0"/>
      <w:marRight w:val="0"/>
      <w:marTop w:val="0"/>
      <w:marBottom w:val="0"/>
      <w:divBdr>
        <w:top w:val="none" w:sz="0" w:space="0" w:color="auto"/>
        <w:left w:val="none" w:sz="0" w:space="0" w:color="auto"/>
        <w:bottom w:val="none" w:sz="0" w:space="0" w:color="auto"/>
        <w:right w:val="none" w:sz="0" w:space="0" w:color="auto"/>
      </w:divBdr>
    </w:div>
    <w:div w:id="673797697">
      <w:bodyDiv w:val="1"/>
      <w:marLeft w:val="0"/>
      <w:marRight w:val="0"/>
      <w:marTop w:val="0"/>
      <w:marBottom w:val="0"/>
      <w:divBdr>
        <w:top w:val="none" w:sz="0" w:space="0" w:color="auto"/>
        <w:left w:val="none" w:sz="0" w:space="0" w:color="auto"/>
        <w:bottom w:val="none" w:sz="0" w:space="0" w:color="auto"/>
        <w:right w:val="none" w:sz="0" w:space="0" w:color="auto"/>
      </w:divBdr>
    </w:div>
    <w:div w:id="674116562">
      <w:bodyDiv w:val="1"/>
      <w:marLeft w:val="0"/>
      <w:marRight w:val="0"/>
      <w:marTop w:val="0"/>
      <w:marBottom w:val="0"/>
      <w:divBdr>
        <w:top w:val="none" w:sz="0" w:space="0" w:color="auto"/>
        <w:left w:val="none" w:sz="0" w:space="0" w:color="auto"/>
        <w:bottom w:val="none" w:sz="0" w:space="0" w:color="auto"/>
        <w:right w:val="none" w:sz="0" w:space="0" w:color="auto"/>
      </w:divBdr>
    </w:div>
    <w:div w:id="675112938">
      <w:bodyDiv w:val="1"/>
      <w:marLeft w:val="0"/>
      <w:marRight w:val="0"/>
      <w:marTop w:val="0"/>
      <w:marBottom w:val="0"/>
      <w:divBdr>
        <w:top w:val="none" w:sz="0" w:space="0" w:color="auto"/>
        <w:left w:val="none" w:sz="0" w:space="0" w:color="auto"/>
        <w:bottom w:val="none" w:sz="0" w:space="0" w:color="auto"/>
        <w:right w:val="none" w:sz="0" w:space="0" w:color="auto"/>
      </w:divBdr>
    </w:div>
    <w:div w:id="675158638">
      <w:bodyDiv w:val="1"/>
      <w:marLeft w:val="0"/>
      <w:marRight w:val="0"/>
      <w:marTop w:val="0"/>
      <w:marBottom w:val="0"/>
      <w:divBdr>
        <w:top w:val="none" w:sz="0" w:space="0" w:color="auto"/>
        <w:left w:val="none" w:sz="0" w:space="0" w:color="auto"/>
        <w:bottom w:val="none" w:sz="0" w:space="0" w:color="auto"/>
        <w:right w:val="none" w:sz="0" w:space="0" w:color="auto"/>
      </w:divBdr>
    </w:div>
    <w:div w:id="676076089">
      <w:bodyDiv w:val="1"/>
      <w:marLeft w:val="0"/>
      <w:marRight w:val="0"/>
      <w:marTop w:val="0"/>
      <w:marBottom w:val="0"/>
      <w:divBdr>
        <w:top w:val="none" w:sz="0" w:space="0" w:color="auto"/>
        <w:left w:val="none" w:sz="0" w:space="0" w:color="auto"/>
        <w:bottom w:val="none" w:sz="0" w:space="0" w:color="auto"/>
        <w:right w:val="none" w:sz="0" w:space="0" w:color="auto"/>
      </w:divBdr>
    </w:div>
    <w:div w:id="677002850">
      <w:bodyDiv w:val="1"/>
      <w:marLeft w:val="0"/>
      <w:marRight w:val="0"/>
      <w:marTop w:val="0"/>
      <w:marBottom w:val="0"/>
      <w:divBdr>
        <w:top w:val="none" w:sz="0" w:space="0" w:color="auto"/>
        <w:left w:val="none" w:sz="0" w:space="0" w:color="auto"/>
        <w:bottom w:val="none" w:sz="0" w:space="0" w:color="auto"/>
        <w:right w:val="none" w:sz="0" w:space="0" w:color="auto"/>
      </w:divBdr>
    </w:div>
    <w:div w:id="677267824">
      <w:bodyDiv w:val="1"/>
      <w:marLeft w:val="0"/>
      <w:marRight w:val="0"/>
      <w:marTop w:val="0"/>
      <w:marBottom w:val="0"/>
      <w:divBdr>
        <w:top w:val="none" w:sz="0" w:space="0" w:color="auto"/>
        <w:left w:val="none" w:sz="0" w:space="0" w:color="auto"/>
        <w:bottom w:val="none" w:sz="0" w:space="0" w:color="auto"/>
        <w:right w:val="none" w:sz="0" w:space="0" w:color="auto"/>
      </w:divBdr>
    </w:div>
    <w:div w:id="677775923">
      <w:bodyDiv w:val="1"/>
      <w:marLeft w:val="0"/>
      <w:marRight w:val="0"/>
      <w:marTop w:val="0"/>
      <w:marBottom w:val="0"/>
      <w:divBdr>
        <w:top w:val="none" w:sz="0" w:space="0" w:color="auto"/>
        <w:left w:val="none" w:sz="0" w:space="0" w:color="auto"/>
        <w:bottom w:val="none" w:sz="0" w:space="0" w:color="auto"/>
        <w:right w:val="none" w:sz="0" w:space="0" w:color="auto"/>
      </w:divBdr>
    </w:div>
    <w:div w:id="677776815">
      <w:bodyDiv w:val="1"/>
      <w:marLeft w:val="0"/>
      <w:marRight w:val="0"/>
      <w:marTop w:val="0"/>
      <w:marBottom w:val="0"/>
      <w:divBdr>
        <w:top w:val="none" w:sz="0" w:space="0" w:color="auto"/>
        <w:left w:val="none" w:sz="0" w:space="0" w:color="auto"/>
        <w:bottom w:val="none" w:sz="0" w:space="0" w:color="auto"/>
        <w:right w:val="none" w:sz="0" w:space="0" w:color="auto"/>
      </w:divBdr>
    </w:div>
    <w:div w:id="679091333">
      <w:bodyDiv w:val="1"/>
      <w:marLeft w:val="0"/>
      <w:marRight w:val="0"/>
      <w:marTop w:val="0"/>
      <w:marBottom w:val="0"/>
      <w:divBdr>
        <w:top w:val="none" w:sz="0" w:space="0" w:color="auto"/>
        <w:left w:val="none" w:sz="0" w:space="0" w:color="auto"/>
        <w:bottom w:val="none" w:sz="0" w:space="0" w:color="auto"/>
        <w:right w:val="none" w:sz="0" w:space="0" w:color="auto"/>
      </w:divBdr>
    </w:div>
    <w:div w:id="679239910">
      <w:bodyDiv w:val="1"/>
      <w:marLeft w:val="0"/>
      <w:marRight w:val="0"/>
      <w:marTop w:val="0"/>
      <w:marBottom w:val="0"/>
      <w:divBdr>
        <w:top w:val="none" w:sz="0" w:space="0" w:color="auto"/>
        <w:left w:val="none" w:sz="0" w:space="0" w:color="auto"/>
        <w:bottom w:val="none" w:sz="0" w:space="0" w:color="auto"/>
        <w:right w:val="none" w:sz="0" w:space="0" w:color="auto"/>
      </w:divBdr>
    </w:div>
    <w:div w:id="679359456">
      <w:bodyDiv w:val="1"/>
      <w:marLeft w:val="0"/>
      <w:marRight w:val="0"/>
      <w:marTop w:val="0"/>
      <w:marBottom w:val="0"/>
      <w:divBdr>
        <w:top w:val="none" w:sz="0" w:space="0" w:color="auto"/>
        <w:left w:val="none" w:sz="0" w:space="0" w:color="auto"/>
        <w:bottom w:val="none" w:sz="0" w:space="0" w:color="auto"/>
        <w:right w:val="none" w:sz="0" w:space="0" w:color="auto"/>
      </w:divBdr>
    </w:div>
    <w:div w:id="680206055">
      <w:bodyDiv w:val="1"/>
      <w:marLeft w:val="0"/>
      <w:marRight w:val="0"/>
      <w:marTop w:val="0"/>
      <w:marBottom w:val="0"/>
      <w:divBdr>
        <w:top w:val="none" w:sz="0" w:space="0" w:color="auto"/>
        <w:left w:val="none" w:sz="0" w:space="0" w:color="auto"/>
        <w:bottom w:val="none" w:sz="0" w:space="0" w:color="auto"/>
        <w:right w:val="none" w:sz="0" w:space="0" w:color="auto"/>
      </w:divBdr>
    </w:div>
    <w:div w:id="682321323">
      <w:bodyDiv w:val="1"/>
      <w:marLeft w:val="0"/>
      <w:marRight w:val="0"/>
      <w:marTop w:val="0"/>
      <w:marBottom w:val="0"/>
      <w:divBdr>
        <w:top w:val="none" w:sz="0" w:space="0" w:color="auto"/>
        <w:left w:val="none" w:sz="0" w:space="0" w:color="auto"/>
        <w:bottom w:val="none" w:sz="0" w:space="0" w:color="auto"/>
        <w:right w:val="none" w:sz="0" w:space="0" w:color="auto"/>
      </w:divBdr>
    </w:div>
    <w:div w:id="684788338">
      <w:bodyDiv w:val="1"/>
      <w:marLeft w:val="0"/>
      <w:marRight w:val="0"/>
      <w:marTop w:val="0"/>
      <w:marBottom w:val="0"/>
      <w:divBdr>
        <w:top w:val="none" w:sz="0" w:space="0" w:color="auto"/>
        <w:left w:val="none" w:sz="0" w:space="0" w:color="auto"/>
        <w:bottom w:val="none" w:sz="0" w:space="0" w:color="auto"/>
        <w:right w:val="none" w:sz="0" w:space="0" w:color="auto"/>
      </w:divBdr>
    </w:div>
    <w:div w:id="686374037">
      <w:bodyDiv w:val="1"/>
      <w:marLeft w:val="0"/>
      <w:marRight w:val="0"/>
      <w:marTop w:val="0"/>
      <w:marBottom w:val="0"/>
      <w:divBdr>
        <w:top w:val="none" w:sz="0" w:space="0" w:color="auto"/>
        <w:left w:val="none" w:sz="0" w:space="0" w:color="auto"/>
        <w:bottom w:val="none" w:sz="0" w:space="0" w:color="auto"/>
        <w:right w:val="none" w:sz="0" w:space="0" w:color="auto"/>
      </w:divBdr>
    </w:div>
    <w:div w:id="689066998">
      <w:bodyDiv w:val="1"/>
      <w:marLeft w:val="0"/>
      <w:marRight w:val="0"/>
      <w:marTop w:val="0"/>
      <w:marBottom w:val="0"/>
      <w:divBdr>
        <w:top w:val="none" w:sz="0" w:space="0" w:color="auto"/>
        <w:left w:val="none" w:sz="0" w:space="0" w:color="auto"/>
        <w:bottom w:val="none" w:sz="0" w:space="0" w:color="auto"/>
        <w:right w:val="none" w:sz="0" w:space="0" w:color="auto"/>
      </w:divBdr>
    </w:div>
    <w:div w:id="690181483">
      <w:bodyDiv w:val="1"/>
      <w:marLeft w:val="0"/>
      <w:marRight w:val="0"/>
      <w:marTop w:val="0"/>
      <w:marBottom w:val="0"/>
      <w:divBdr>
        <w:top w:val="none" w:sz="0" w:space="0" w:color="auto"/>
        <w:left w:val="none" w:sz="0" w:space="0" w:color="auto"/>
        <w:bottom w:val="none" w:sz="0" w:space="0" w:color="auto"/>
        <w:right w:val="none" w:sz="0" w:space="0" w:color="auto"/>
      </w:divBdr>
    </w:div>
    <w:div w:id="691805115">
      <w:bodyDiv w:val="1"/>
      <w:marLeft w:val="0"/>
      <w:marRight w:val="0"/>
      <w:marTop w:val="0"/>
      <w:marBottom w:val="0"/>
      <w:divBdr>
        <w:top w:val="none" w:sz="0" w:space="0" w:color="auto"/>
        <w:left w:val="none" w:sz="0" w:space="0" w:color="auto"/>
        <w:bottom w:val="none" w:sz="0" w:space="0" w:color="auto"/>
        <w:right w:val="none" w:sz="0" w:space="0" w:color="auto"/>
      </w:divBdr>
    </w:div>
    <w:div w:id="691808685">
      <w:bodyDiv w:val="1"/>
      <w:marLeft w:val="0"/>
      <w:marRight w:val="0"/>
      <w:marTop w:val="0"/>
      <w:marBottom w:val="0"/>
      <w:divBdr>
        <w:top w:val="none" w:sz="0" w:space="0" w:color="auto"/>
        <w:left w:val="none" w:sz="0" w:space="0" w:color="auto"/>
        <w:bottom w:val="none" w:sz="0" w:space="0" w:color="auto"/>
        <w:right w:val="none" w:sz="0" w:space="0" w:color="auto"/>
      </w:divBdr>
    </w:div>
    <w:div w:id="692264387">
      <w:bodyDiv w:val="1"/>
      <w:marLeft w:val="0"/>
      <w:marRight w:val="0"/>
      <w:marTop w:val="0"/>
      <w:marBottom w:val="0"/>
      <w:divBdr>
        <w:top w:val="none" w:sz="0" w:space="0" w:color="auto"/>
        <w:left w:val="none" w:sz="0" w:space="0" w:color="auto"/>
        <w:bottom w:val="none" w:sz="0" w:space="0" w:color="auto"/>
        <w:right w:val="none" w:sz="0" w:space="0" w:color="auto"/>
      </w:divBdr>
    </w:div>
    <w:div w:id="693649551">
      <w:bodyDiv w:val="1"/>
      <w:marLeft w:val="0"/>
      <w:marRight w:val="0"/>
      <w:marTop w:val="0"/>
      <w:marBottom w:val="0"/>
      <w:divBdr>
        <w:top w:val="none" w:sz="0" w:space="0" w:color="auto"/>
        <w:left w:val="none" w:sz="0" w:space="0" w:color="auto"/>
        <w:bottom w:val="none" w:sz="0" w:space="0" w:color="auto"/>
        <w:right w:val="none" w:sz="0" w:space="0" w:color="auto"/>
      </w:divBdr>
    </w:div>
    <w:div w:id="694188974">
      <w:bodyDiv w:val="1"/>
      <w:marLeft w:val="0"/>
      <w:marRight w:val="0"/>
      <w:marTop w:val="0"/>
      <w:marBottom w:val="0"/>
      <w:divBdr>
        <w:top w:val="none" w:sz="0" w:space="0" w:color="auto"/>
        <w:left w:val="none" w:sz="0" w:space="0" w:color="auto"/>
        <w:bottom w:val="none" w:sz="0" w:space="0" w:color="auto"/>
        <w:right w:val="none" w:sz="0" w:space="0" w:color="auto"/>
      </w:divBdr>
    </w:div>
    <w:div w:id="696277160">
      <w:bodyDiv w:val="1"/>
      <w:marLeft w:val="0"/>
      <w:marRight w:val="0"/>
      <w:marTop w:val="0"/>
      <w:marBottom w:val="0"/>
      <w:divBdr>
        <w:top w:val="none" w:sz="0" w:space="0" w:color="auto"/>
        <w:left w:val="none" w:sz="0" w:space="0" w:color="auto"/>
        <w:bottom w:val="none" w:sz="0" w:space="0" w:color="auto"/>
        <w:right w:val="none" w:sz="0" w:space="0" w:color="auto"/>
      </w:divBdr>
    </w:div>
    <w:div w:id="697118151">
      <w:bodyDiv w:val="1"/>
      <w:marLeft w:val="0"/>
      <w:marRight w:val="0"/>
      <w:marTop w:val="0"/>
      <w:marBottom w:val="0"/>
      <w:divBdr>
        <w:top w:val="none" w:sz="0" w:space="0" w:color="auto"/>
        <w:left w:val="none" w:sz="0" w:space="0" w:color="auto"/>
        <w:bottom w:val="none" w:sz="0" w:space="0" w:color="auto"/>
        <w:right w:val="none" w:sz="0" w:space="0" w:color="auto"/>
      </w:divBdr>
    </w:div>
    <w:div w:id="698824559">
      <w:bodyDiv w:val="1"/>
      <w:marLeft w:val="0"/>
      <w:marRight w:val="0"/>
      <w:marTop w:val="0"/>
      <w:marBottom w:val="0"/>
      <w:divBdr>
        <w:top w:val="none" w:sz="0" w:space="0" w:color="auto"/>
        <w:left w:val="none" w:sz="0" w:space="0" w:color="auto"/>
        <w:bottom w:val="none" w:sz="0" w:space="0" w:color="auto"/>
        <w:right w:val="none" w:sz="0" w:space="0" w:color="auto"/>
      </w:divBdr>
    </w:div>
    <w:div w:id="699549886">
      <w:bodyDiv w:val="1"/>
      <w:marLeft w:val="0"/>
      <w:marRight w:val="0"/>
      <w:marTop w:val="0"/>
      <w:marBottom w:val="0"/>
      <w:divBdr>
        <w:top w:val="none" w:sz="0" w:space="0" w:color="auto"/>
        <w:left w:val="none" w:sz="0" w:space="0" w:color="auto"/>
        <w:bottom w:val="none" w:sz="0" w:space="0" w:color="auto"/>
        <w:right w:val="none" w:sz="0" w:space="0" w:color="auto"/>
      </w:divBdr>
    </w:div>
    <w:div w:id="700403327">
      <w:bodyDiv w:val="1"/>
      <w:marLeft w:val="0"/>
      <w:marRight w:val="0"/>
      <w:marTop w:val="0"/>
      <w:marBottom w:val="0"/>
      <w:divBdr>
        <w:top w:val="none" w:sz="0" w:space="0" w:color="auto"/>
        <w:left w:val="none" w:sz="0" w:space="0" w:color="auto"/>
        <w:bottom w:val="none" w:sz="0" w:space="0" w:color="auto"/>
        <w:right w:val="none" w:sz="0" w:space="0" w:color="auto"/>
      </w:divBdr>
    </w:div>
    <w:div w:id="701395589">
      <w:bodyDiv w:val="1"/>
      <w:marLeft w:val="0"/>
      <w:marRight w:val="0"/>
      <w:marTop w:val="0"/>
      <w:marBottom w:val="0"/>
      <w:divBdr>
        <w:top w:val="none" w:sz="0" w:space="0" w:color="auto"/>
        <w:left w:val="none" w:sz="0" w:space="0" w:color="auto"/>
        <w:bottom w:val="none" w:sz="0" w:space="0" w:color="auto"/>
        <w:right w:val="none" w:sz="0" w:space="0" w:color="auto"/>
      </w:divBdr>
    </w:div>
    <w:div w:id="701513292">
      <w:bodyDiv w:val="1"/>
      <w:marLeft w:val="0"/>
      <w:marRight w:val="0"/>
      <w:marTop w:val="0"/>
      <w:marBottom w:val="0"/>
      <w:divBdr>
        <w:top w:val="none" w:sz="0" w:space="0" w:color="auto"/>
        <w:left w:val="none" w:sz="0" w:space="0" w:color="auto"/>
        <w:bottom w:val="none" w:sz="0" w:space="0" w:color="auto"/>
        <w:right w:val="none" w:sz="0" w:space="0" w:color="auto"/>
      </w:divBdr>
    </w:div>
    <w:div w:id="706025335">
      <w:bodyDiv w:val="1"/>
      <w:marLeft w:val="0"/>
      <w:marRight w:val="0"/>
      <w:marTop w:val="0"/>
      <w:marBottom w:val="0"/>
      <w:divBdr>
        <w:top w:val="none" w:sz="0" w:space="0" w:color="auto"/>
        <w:left w:val="none" w:sz="0" w:space="0" w:color="auto"/>
        <w:bottom w:val="none" w:sz="0" w:space="0" w:color="auto"/>
        <w:right w:val="none" w:sz="0" w:space="0" w:color="auto"/>
      </w:divBdr>
    </w:div>
    <w:div w:id="710569798">
      <w:bodyDiv w:val="1"/>
      <w:marLeft w:val="0"/>
      <w:marRight w:val="0"/>
      <w:marTop w:val="0"/>
      <w:marBottom w:val="0"/>
      <w:divBdr>
        <w:top w:val="none" w:sz="0" w:space="0" w:color="auto"/>
        <w:left w:val="none" w:sz="0" w:space="0" w:color="auto"/>
        <w:bottom w:val="none" w:sz="0" w:space="0" w:color="auto"/>
        <w:right w:val="none" w:sz="0" w:space="0" w:color="auto"/>
      </w:divBdr>
    </w:div>
    <w:div w:id="715931833">
      <w:bodyDiv w:val="1"/>
      <w:marLeft w:val="0"/>
      <w:marRight w:val="0"/>
      <w:marTop w:val="0"/>
      <w:marBottom w:val="0"/>
      <w:divBdr>
        <w:top w:val="none" w:sz="0" w:space="0" w:color="auto"/>
        <w:left w:val="none" w:sz="0" w:space="0" w:color="auto"/>
        <w:bottom w:val="none" w:sz="0" w:space="0" w:color="auto"/>
        <w:right w:val="none" w:sz="0" w:space="0" w:color="auto"/>
      </w:divBdr>
    </w:div>
    <w:div w:id="716584988">
      <w:bodyDiv w:val="1"/>
      <w:marLeft w:val="0"/>
      <w:marRight w:val="0"/>
      <w:marTop w:val="0"/>
      <w:marBottom w:val="0"/>
      <w:divBdr>
        <w:top w:val="none" w:sz="0" w:space="0" w:color="auto"/>
        <w:left w:val="none" w:sz="0" w:space="0" w:color="auto"/>
        <w:bottom w:val="none" w:sz="0" w:space="0" w:color="auto"/>
        <w:right w:val="none" w:sz="0" w:space="0" w:color="auto"/>
      </w:divBdr>
    </w:div>
    <w:div w:id="716661482">
      <w:bodyDiv w:val="1"/>
      <w:marLeft w:val="0"/>
      <w:marRight w:val="0"/>
      <w:marTop w:val="0"/>
      <w:marBottom w:val="0"/>
      <w:divBdr>
        <w:top w:val="none" w:sz="0" w:space="0" w:color="auto"/>
        <w:left w:val="none" w:sz="0" w:space="0" w:color="auto"/>
        <w:bottom w:val="none" w:sz="0" w:space="0" w:color="auto"/>
        <w:right w:val="none" w:sz="0" w:space="0" w:color="auto"/>
      </w:divBdr>
    </w:div>
    <w:div w:id="718281723">
      <w:bodyDiv w:val="1"/>
      <w:marLeft w:val="0"/>
      <w:marRight w:val="0"/>
      <w:marTop w:val="0"/>
      <w:marBottom w:val="0"/>
      <w:divBdr>
        <w:top w:val="none" w:sz="0" w:space="0" w:color="auto"/>
        <w:left w:val="none" w:sz="0" w:space="0" w:color="auto"/>
        <w:bottom w:val="none" w:sz="0" w:space="0" w:color="auto"/>
        <w:right w:val="none" w:sz="0" w:space="0" w:color="auto"/>
      </w:divBdr>
    </w:div>
    <w:div w:id="719982033">
      <w:bodyDiv w:val="1"/>
      <w:marLeft w:val="0"/>
      <w:marRight w:val="0"/>
      <w:marTop w:val="0"/>
      <w:marBottom w:val="0"/>
      <w:divBdr>
        <w:top w:val="none" w:sz="0" w:space="0" w:color="auto"/>
        <w:left w:val="none" w:sz="0" w:space="0" w:color="auto"/>
        <w:bottom w:val="none" w:sz="0" w:space="0" w:color="auto"/>
        <w:right w:val="none" w:sz="0" w:space="0" w:color="auto"/>
      </w:divBdr>
    </w:div>
    <w:div w:id="720903771">
      <w:bodyDiv w:val="1"/>
      <w:marLeft w:val="0"/>
      <w:marRight w:val="0"/>
      <w:marTop w:val="0"/>
      <w:marBottom w:val="0"/>
      <w:divBdr>
        <w:top w:val="none" w:sz="0" w:space="0" w:color="auto"/>
        <w:left w:val="none" w:sz="0" w:space="0" w:color="auto"/>
        <w:bottom w:val="none" w:sz="0" w:space="0" w:color="auto"/>
        <w:right w:val="none" w:sz="0" w:space="0" w:color="auto"/>
      </w:divBdr>
    </w:div>
    <w:div w:id="721177181">
      <w:bodyDiv w:val="1"/>
      <w:marLeft w:val="0"/>
      <w:marRight w:val="0"/>
      <w:marTop w:val="0"/>
      <w:marBottom w:val="0"/>
      <w:divBdr>
        <w:top w:val="none" w:sz="0" w:space="0" w:color="auto"/>
        <w:left w:val="none" w:sz="0" w:space="0" w:color="auto"/>
        <w:bottom w:val="none" w:sz="0" w:space="0" w:color="auto"/>
        <w:right w:val="none" w:sz="0" w:space="0" w:color="auto"/>
      </w:divBdr>
    </w:div>
    <w:div w:id="721712472">
      <w:bodyDiv w:val="1"/>
      <w:marLeft w:val="0"/>
      <w:marRight w:val="0"/>
      <w:marTop w:val="0"/>
      <w:marBottom w:val="0"/>
      <w:divBdr>
        <w:top w:val="none" w:sz="0" w:space="0" w:color="auto"/>
        <w:left w:val="none" w:sz="0" w:space="0" w:color="auto"/>
        <w:bottom w:val="none" w:sz="0" w:space="0" w:color="auto"/>
        <w:right w:val="none" w:sz="0" w:space="0" w:color="auto"/>
      </w:divBdr>
    </w:div>
    <w:div w:id="721904071">
      <w:bodyDiv w:val="1"/>
      <w:marLeft w:val="0"/>
      <w:marRight w:val="0"/>
      <w:marTop w:val="0"/>
      <w:marBottom w:val="0"/>
      <w:divBdr>
        <w:top w:val="none" w:sz="0" w:space="0" w:color="auto"/>
        <w:left w:val="none" w:sz="0" w:space="0" w:color="auto"/>
        <w:bottom w:val="none" w:sz="0" w:space="0" w:color="auto"/>
        <w:right w:val="none" w:sz="0" w:space="0" w:color="auto"/>
      </w:divBdr>
    </w:div>
    <w:div w:id="722868479">
      <w:bodyDiv w:val="1"/>
      <w:marLeft w:val="0"/>
      <w:marRight w:val="0"/>
      <w:marTop w:val="0"/>
      <w:marBottom w:val="0"/>
      <w:divBdr>
        <w:top w:val="none" w:sz="0" w:space="0" w:color="auto"/>
        <w:left w:val="none" w:sz="0" w:space="0" w:color="auto"/>
        <w:bottom w:val="none" w:sz="0" w:space="0" w:color="auto"/>
        <w:right w:val="none" w:sz="0" w:space="0" w:color="auto"/>
      </w:divBdr>
    </w:div>
    <w:div w:id="722947449">
      <w:bodyDiv w:val="1"/>
      <w:marLeft w:val="0"/>
      <w:marRight w:val="0"/>
      <w:marTop w:val="0"/>
      <w:marBottom w:val="0"/>
      <w:divBdr>
        <w:top w:val="none" w:sz="0" w:space="0" w:color="auto"/>
        <w:left w:val="none" w:sz="0" w:space="0" w:color="auto"/>
        <w:bottom w:val="none" w:sz="0" w:space="0" w:color="auto"/>
        <w:right w:val="none" w:sz="0" w:space="0" w:color="auto"/>
      </w:divBdr>
    </w:div>
    <w:div w:id="723407017">
      <w:bodyDiv w:val="1"/>
      <w:marLeft w:val="0"/>
      <w:marRight w:val="0"/>
      <w:marTop w:val="0"/>
      <w:marBottom w:val="0"/>
      <w:divBdr>
        <w:top w:val="none" w:sz="0" w:space="0" w:color="auto"/>
        <w:left w:val="none" w:sz="0" w:space="0" w:color="auto"/>
        <w:bottom w:val="none" w:sz="0" w:space="0" w:color="auto"/>
        <w:right w:val="none" w:sz="0" w:space="0" w:color="auto"/>
      </w:divBdr>
    </w:div>
    <w:div w:id="724373544">
      <w:bodyDiv w:val="1"/>
      <w:marLeft w:val="0"/>
      <w:marRight w:val="0"/>
      <w:marTop w:val="0"/>
      <w:marBottom w:val="0"/>
      <w:divBdr>
        <w:top w:val="none" w:sz="0" w:space="0" w:color="auto"/>
        <w:left w:val="none" w:sz="0" w:space="0" w:color="auto"/>
        <w:bottom w:val="none" w:sz="0" w:space="0" w:color="auto"/>
        <w:right w:val="none" w:sz="0" w:space="0" w:color="auto"/>
      </w:divBdr>
    </w:div>
    <w:div w:id="725448772">
      <w:bodyDiv w:val="1"/>
      <w:marLeft w:val="0"/>
      <w:marRight w:val="0"/>
      <w:marTop w:val="0"/>
      <w:marBottom w:val="0"/>
      <w:divBdr>
        <w:top w:val="none" w:sz="0" w:space="0" w:color="auto"/>
        <w:left w:val="none" w:sz="0" w:space="0" w:color="auto"/>
        <w:bottom w:val="none" w:sz="0" w:space="0" w:color="auto"/>
        <w:right w:val="none" w:sz="0" w:space="0" w:color="auto"/>
      </w:divBdr>
    </w:div>
    <w:div w:id="727266963">
      <w:bodyDiv w:val="1"/>
      <w:marLeft w:val="0"/>
      <w:marRight w:val="0"/>
      <w:marTop w:val="0"/>
      <w:marBottom w:val="0"/>
      <w:divBdr>
        <w:top w:val="none" w:sz="0" w:space="0" w:color="auto"/>
        <w:left w:val="none" w:sz="0" w:space="0" w:color="auto"/>
        <w:bottom w:val="none" w:sz="0" w:space="0" w:color="auto"/>
        <w:right w:val="none" w:sz="0" w:space="0" w:color="auto"/>
      </w:divBdr>
    </w:div>
    <w:div w:id="727803264">
      <w:bodyDiv w:val="1"/>
      <w:marLeft w:val="0"/>
      <w:marRight w:val="0"/>
      <w:marTop w:val="0"/>
      <w:marBottom w:val="0"/>
      <w:divBdr>
        <w:top w:val="none" w:sz="0" w:space="0" w:color="auto"/>
        <w:left w:val="none" w:sz="0" w:space="0" w:color="auto"/>
        <w:bottom w:val="none" w:sz="0" w:space="0" w:color="auto"/>
        <w:right w:val="none" w:sz="0" w:space="0" w:color="auto"/>
      </w:divBdr>
    </w:div>
    <w:div w:id="728768532">
      <w:bodyDiv w:val="1"/>
      <w:marLeft w:val="0"/>
      <w:marRight w:val="0"/>
      <w:marTop w:val="0"/>
      <w:marBottom w:val="0"/>
      <w:divBdr>
        <w:top w:val="none" w:sz="0" w:space="0" w:color="auto"/>
        <w:left w:val="none" w:sz="0" w:space="0" w:color="auto"/>
        <w:bottom w:val="none" w:sz="0" w:space="0" w:color="auto"/>
        <w:right w:val="none" w:sz="0" w:space="0" w:color="auto"/>
      </w:divBdr>
    </w:div>
    <w:div w:id="729619016">
      <w:bodyDiv w:val="1"/>
      <w:marLeft w:val="0"/>
      <w:marRight w:val="0"/>
      <w:marTop w:val="0"/>
      <w:marBottom w:val="0"/>
      <w:divBdr>
        <w:top w:val="none" w:sz="0" w:space="0" w:color="auto"/>
        <w:left w:val="none" w:sz="0" w:space="0" w:color="auto"/>
        <w:bottom w:val="none" w:sz="0" w:space="0" w:color="auto"/>
        <w:right w:val="none" w:sz="0" w:space="0" w:color="auto"/>
      </w:divBdr>
    </w:div>
    <w:div w:id="730156798">
      <w:bodyDiv w:val="1"/>
      <w:marLeft w:val="0"/>
      <w:marRight w:val="0"/>
      <w:marTop w:val="0"/>
      <w:marBottom w:val="0"/>
      <w:divBdr>
        <w:top w:val="none" w:sz="0" w:space="0" w:color="auto"/>
        <w:left w:val="none" w:sz="0" w:space="0" w:color="auto"/>
        <w:bottom w:val="none" w:sz="0" w:space="0" w:color="auto"/>
        <w:right w:val="none" w:sz="0" w:space="0" w:color="auto"/>
      </w:divBdr>
    </w:div>
    <w:div w:id="730232717">
      <w:bodyDiv w:val="1"/>
      <w:marLeft w:val="0"/>
      <w:marRight w:val="0"/>
      <w:marTop w:val="0"/>
      <w:marBottom w:val="0"/>
      <w:divBdr>
        <w:top w:val="none" w:sz="0" w:space="0" w:color="auto"/>
        <w:left w:val="none" w:sz="0" w:space="0" w:color="auto"/>
        <w:bottom w:val="none" w:sz="0" w:space="0" w:color="auto"/>
        <w:right w:val="none" w:sz="0" w:space="0" w:color="auto"/>
      </w:divBdr>
    </w:div>
    <w:div w:id="730888902">
      <w:bodyDiv w:val="1"/>
      <w:marLeft w:val="0"/>
      <w:marRight w:val="0"/>
      <w:marTop w:val="0"/>
      <w:marBottom w:val="0"/>
      <w:divBdr>
        <w:top w:val="none" w:sz="0" w:space="0" w:color="auto"/>
        <w:left w:val="none" w:sz="0" w:space="0" w:color="auto"/>
        <w:bottom w:val="none" w:sz="0" w:space="0" w:color="auto"/>
        <w:right w:val="none" w:sz="0" w:space="0" w:color="auto"/>
      </w:divBdr>
    </w:div>
    <w:div w:id="735014192">
      <w:bodyDiv w:val="1"/>
      <w:marLeft w:val="0"/>
      <w:marRight w:val="0"/>
      <w:marTop w:val="0"/>
      <w:marBottom w:val="0"/>
      <w:divBdr>
        <w:top w:val="none" w:sz="0" w:space="0" w:color="auto"/>
        <w:left w:val="none" w:sz="0" w:space="0" w:color="auto"/>
        <w:bottom w:val="none" w:sz="0" w:space="0" w:color="auto"/>
        <w:right w:val="none" w:sz="0" w:space="0" w:color="auto"/>
      </w:divBdr>
    </w:div>
    <w:div w:id="735471812">
      <w:bodyDiv w:val="1"/>
      <w:marLeft w:val="0"/>
      <w:marRight w:val="0"/>
      <w:marTop w:val="0"/>
      <w:marBottom w:val="0"/>
      <w:divBdr>
        <w:top w:val="none" w:sz="0" w:space="0" w:color="auto"/>
        <w:left w:val="none" w:sz="0" w:space="0" w:color="auto"/>
        <w:bottom w:val="none" w:sz="0" w:space="0" w:color="auto"/>
        <w:right w:val="none" w:sz="0" w:space="0" w:color="auto"/>
      </w:divBdr>
    </w:div>
    <w:div w:id="739326551">
      <w:bodyDiv w:val="1"/>
      <w:marLeft w:val="0"/>
      <w:marRight w:val="0"/>
      <w:marTop w:val="0"/>
      <w:marBottom w:val="0"/>
      <w:divBdr>
        <w:top w:val="none" w:sz="0" w:space="0" w:color="auto"/>
        <w:left w:val="none" w:sz="0" w:space="0" w:color="auto"/>
        <w:bottom w:val="none" w:sz="0" w:space="0" w:color="auto"/>
        <w:right w:val="none" w:sz="0" w:space="0" w:color="auto"/>
      </w:divBdr>
    </w:div>
    <w:div w:id="740714749">
      <w:bodyDiv w:val="1"/>
      <w:marLeft w:val="0"/>
      <w:marRight w:val="0"/>
      <w:marTop w:val="0"/>
      <w:marBottom w:val="0"/>
      <w:divBdr>
        <w:top w:val="none" w:sz="0" w:space="0" w:color="auto"/>
        <w:left w:val="none" w:sz="0" w:space="0" w:color="auto"/>
        <w:bottom w:val="none" w:sz="0" w:space="0" w:color="auto"/>
        <w:right w:val="none" w:sz="0" w:space="0" w:color="auto"/>
      </w:divBdr>
    </w:div>
    <w:div w:id="743260774">
      <w:bodyDiv w:val="1"/>
      <w:marLeft w:val="0"/>
      <w:marRight w:val="0"/>
      <w:marTop w:val="0"/>
      <w:marBottom w:val="0"/>
      <w:divBdr>
        <w:top w:val="none" w:sz="0" w:space="0" w:color="auto"/>
        <w:left w:val="none" w:sz="0" w:space="0" w:color="auto"/>
        <w:bottom w:val="none" w:sz="0" w:space="0" w:color="auto"/>
        <w:right w:val="none" w:sz="0" w:space="0" w:color="auto"/>
      </w:divBdr>
    </w:div>
    <w:div w:id="743915627">
      <w:bodyDiv w:val="1"/>
      <w:marLeft w:val="0"/>
      <w:marRight w:val="0"/>
      <w:marTop w:val="0"/>
      <w:marBottom w:val="0"/>
      <w:divBdr>
        <w:top w:val="none" w:sz="0" w:space="0" w:color="auto"/>
        <w:left w:val="none" w:sz="0" w:space="0" w:color="auto"/>
        <w:bottom w:val="none" w:sz="0" w:space="0" w:color="auto"/>
        <w:right w:val="none" w:sz="0" w:space="0" w:color="auto"/>
      </w:divBdr>
    </w:div>
    <w:div w:id="746419081">
      <w:bodyDiv w:val="1"/>
      <w:marLeft w:val="0"/>
      <w:marRight w:val="0"/>
      <w:marTop w:val="0"/>
      <w:marBottom w:val="0"/>
      <w:divBdr>
        <w:top w:val="none" w:sz="0" w:space="0" w:color="auto"/>
        <w:left w:val="none" w:sz="0" w:space="0" w:color="auto"/>
        <w:bottom w:val="none" w:sz="0" w:space="0" w:color="auto"/>
        <w:right w:val="none" w:sz="0" w:space="0" w:color="auto"/>
      </w:divBdr>
    </w:div>
    <w:div w:id="747962776">
      <w:bodyDiv w:val="1"/>
      <w:marLeft w:val="0"/>
      <w:marRight w:val="0"/>
      <w:marTop w:val="0"/>
      <w:marBottom w:val="0"/>
      <w:divBdr>
        <w:top w:val="none" w:sz="0" w:space="0" w:color="auto"/>
        <w:left w:val="none" w:sz="0" w:space="0" w:color="auto"/>
        <w:bottom w:val="none" w:sz="0" w:space="0" w:color="auto"/>
        <w:right w:val="none" w:sz="0" w:space="0" w:color="auto"/>
      </w:divBdr>
    </w:div>
    <w:div w:id="748423818">
      <w:bodyDiv w:val="1"/>
      <w:marLeft w:val="0"/>
      <w:marRight w:val="0"/>
      <w:marTop w:val="0"/>
      <w:marBottom w:val="0"/>
      <w:divBdr>
        <w:top w:val="none" w:sz="0" w:space="0" w:color="auto"/>
        <w:left w:val="none" w:sz="0" w:space="0" w:color="auto"/>
        <w:bottom w:val="none" w:sz="0" w:space="0" w:color="auto"/>
        <w:right w:val="none" w:sz="0" w:space="0" w:color="auto"/>
      </w:divBdr>
    </w:div>
    <w:div w:id="749229873">
      <w:bodyDiv w:val="1"/>
      <w:marLeft w:val="0"/>
      <w:marRight w:val="0"/>
      <w:marTop w:val="0"/>
      <w:marBottom w:val="0"/>
      <w:divBdr>
        <w:top w:val="none" w:sz="0" w:space="0" w:color="auto"/>
        <w:left w:val="none" w:sz="0" w:space="0" w:color="auto"/>
        <w:bottom w:val="none" w:sz="0" w:space="0" w:color="auto"/>
        <w:right w:val="none" w:sz="0" w:space="0" w:color="auto"/>
      </w:divBdr>
    </w:div>
    <w:div w:id="750665550">
      <w:bodyDiv w:val="1"/>
      <w:marLeft w:val="0"/>
      <w:marRight w:val="0"/>
      <w:marTop w:val="0"/>
      <w:marBottom w:val="0"/>
      <w:divBdr>
        <w:top w:val="none" w:sz="0" w:space="0" w:color="auto"/>
        <w:left w:val="none" w:sz="0" w:space="0" w:color="auto"/>
        <w:bottom w:val="none" w:sz="0" w:space="0" w:color="auto"/>
        <w:right w:val="none" w:sz="0" w:space="0" w:color="auto"/>
      </w:divBdr>
    </w:div>
    <w:div w:id="752244551">
      <w:bodyDiv w:val="1"/>
      <w:marLeft w:val="0"/>
      <w:marRight w:val="0"/>
      <w:marTop w:val="0"/>
      <w:marBottom w:val="0"/>
      <w:divBdr>
        <w:top w:val="none" w:sz="0" w:space="0" w:color="auto"/>
        <w:left w:val="none" w:sz="0" w:space="0" w:color="auto"/>
        <w:bottom w:val="none" w:sz="0" w:space="0" w:color="auto"/>
        <w:right w:val="none" w:sz="0" w:space="0" w:color="auto"/>
      </w:divBdr>
    </w:div>
    <w:div w:id="752363825">
      <w:bodyDiv w:val="1"/>
      <w:marLeft w:val="0"/>
      <w:marRight w:val="0"/>
      <w:marTop w:val="0"/>
      <w:marBottom w:val="0"/>
      <w:divBdr>
        <w:top w:val="none" w:sz="0" w:space="0" w:color="auto"/>
        <w:left w:val="none" w:sz="0" w:space="0" w:color="auto"/>
        <w:bottom w:val="none" w:sz="0" w:space="0" w:color="auto"/>
        <w:right w:val="none" w:sz="0" w:space="0" w:color="auto"/>
      </w:divBdr>
    </w:div>
    <w:div w:id="752750307">
      <w:bodyDiv w:val="1"/>
      <w:marLeft w:val="0"/>
      <w:marRight w:val="0"/>
      <w:marTop w:val="0"/>
      <w:marBottom w:val="0"/>
      <w:divBdr>
        <w:top w:val="none" w:sz="0" w:space="0" w:color="auto"/>
        <w:left w:val="none" w:sz="0" w:space="0" w:color="auto"/>
        <w:bottom w:val="none" w:sz="0" w:space="0" w:color="auto"/>
        <w:right w:val="none" w:sz="0" w:space="0" w:color="auto"/>
      </w:divBdr>
    </w:div>
    <w:div w:id="753017156">
      <w:bodyDiv w:val="1"/>
      <w:marLeft w:val="0"/>
      <w:marRight w:val="0"/>
      <w:marTop w:val="0"/>
      <w:marBottom w:val="0"/>
      <w:divBdr>
        <w:top w:val="none" w:sz="0" w:space="0" w:color="auto"/>
        <w:left w:val="none" w:sz="0" w:space="0" w:color="auto"/>
        <w:bottom w:val="none" w:sz="0" w:space="0" w:color="auto"/>
        <w:right w:val="none" w:sz="0" w:space="0" w:color="auto"/>
      </w:divBdr>
    </w:div>
    <w:div w:id="754209496">
      <w:bodyDiv w:val="1"/>
      <w:marLeft w:val="0"/>
      <w:marRight w:val="0"/>
      <w:marTop w:val="0"/>
      <w:marBottom w:val="0"/>
      <w:divBdr>
        <w:top w:val="none" w:sz="0" w:space="0" w:color="auto"/>
        <w:left w:val="none" w:sz="0" w:space="0" w:color="auto"/>
        <w:bottom w:val="none" w:sz="0" w:space="0" w:color="auto"/>
        <w:right w:val="none" w:sz="0" w:space="0" w:color="auto"/>
      </w:divBdr>
    </w:div>
    <w:div w:id="754592445">
      <w:bodyDiv w:val="1"/>
      <w:marLeft w:val="0"/>
      <w:marRight w:val="0"/>
      <w:marTop w:val="0"/>
      <w:marBottom w:val="0"/>
      <w:divBdr>
        <w:top w:val="none" w:sz="0" w:space="0" w:color="auto"/>
        <w:left w:val="none" w:sz="0" w:space="0" w:color="auto"/>
        <w:bottom w:val="none" w:sz="0" w:space="0" w:color="auto"/>
        <w:right w:val="none" w:sz="0" w:space="0" w:color="auto"/>
      </w:divBdr>
    </w:div>
    <w:div w:id="756749677">
      <w:bodyDiv w:val="1"/>
      <w:marLeft w:val="0"/>
      <w:marRight w:val="0"/>
      <w:marTop w:val="0"/>
      <w:marBottom w:val="0"/>
      <w:divBdr>
        <w:top w:val="none" w:sz="0" w:space="0" w:color="auto"/>
        <w:left w:val="none" w:sz="0" w:space="0" w:color="auto"/>
        <w:bottom w:val="none" w:sz="0" w:space="0" w:color="auto"/>
        <w:right w:val="none" w:sz="0" w:space="0" w:color="auto"/>
      </w:divBdr>
    </w:div>
    <w:div w:id="757563320">
      <w:bodyDiv w:val="1"/>
      <w:marLeft w:val="0"/>
      <w:marRight w:val="0"/>
      <w:marTop w:val="0"/>
      <w:marBottom w:val="0"/>
      <w:divBdr>
        <w:top w:val="none" w:sz="0" w:space="0" w:color="auto"/>
        <w:left w:val="none" w:sz="0" w:space="0" w:color="auto"/>
        <w:bottom w:val="none" w:sz="0" w:space="0" w:color="auto"/>
        <w:right w:val="none" w:sz="0" w:space="0" w:color="auto"/>
      </w:divBdr>
    </w:div>
    <w:div w:id="760643282">
      <w:bodyDiv w:val="1"/>
      <w:marLeft w:val="0"/>
      <w:marRight w:val="0"/>
      <w:marTop w:val="0"/>
      <w:marBottom w:val="0"/>
      <w:divBdr>
        <w:top w:val="none" w:sz="0" w:space="0" w:color="auto"/>
        <w:left w:val="none" w:sz="0" w:space="0" w:color="auto"/>
        <w:bottom w:val="none" w:sz="0" w:space="0" w:color="auto"/>
        <w:right w:val="none" w:sz="0" w:space="0" w:color="auto"/>
      </w:divBdr>
    </w:div>
    <w:div w:id="763652562">
      <w:bodyDiv w:val="1"/>
      <w:marLeft w:val="0"/>
      <w:marRight w:val="0"/>
      <w:marTop w:val="0"/>
      <w:marBottom w:val="0"/>
      <w:divBdr>
        <w:top w:val="none" w:sz="0" w:space="0" w:color="auto"/>
        <w:left w:val="none" w:sz="0" w:space="0" w:color="auto"/>
        <w:bottom w:val="none" w:sz="0" w:space="0" w:color="auto"/>
        <w:right w:val="none" w:sz="0" w:space="0" w:color="auto"/>
      </w:divBdr>
    </w:div>
    <w:div w:id="765922934">
      <w:bodyDiv w:val="1"/>
      <w:marLeft w:val="0"/>
      <w:marRight w:val="0"/>
      <w:marTop w:val="0"/>
      <w:marBottom w:val="0"/>
      <w:divBdr>
        <w:top w:val="none" w:sz="0" w:space="0" w:color="auto"/>
        <w:left w:val="none" w:sz="0" w:space="0" w:color="auto"/>
        <w:bottom w:val="none" w:sz="0" w:space="0" w:color="auto"/>
        <w:right w:val="none" w:sz="0" w:space="0" w:color="auto"/>
      </w:divBdr>
    </w:div>
    <w:div w:id="766005450">
      <w:bodyDiv w:val="1"/>
      <w:marLeft w:val="0"/>
      <w:marRight w:val="0"/>
      <w:marTop w:val="0"/>
      <w:marBottom w:val="0"/>
      <w:divBdr>
        <w:top w:val="none" w:sz="0" w:space="0" w:color="auto"/>
        <w:left w:val="none" w:sz="0" w:space="0" w:color="auto"/>
        <w:bottom w:val="none" w:sz="0" w:space="0" w:color="auto"/>
        <w:right w:val="none" w:sz="0" w:space="0" w:color="auto"/>
      </w:divBdr>
    </w:div>
    <w:div w:id="767893951">
      <w:bodyDiv w:val="1"/>
      <w:marLeft w:val="0"/>
      <w:marRight w:val="0"/>
      <w:marTop w:val="0"/>
      <w:marBottom w:val="0"/>
      <w:divBdr>
        <w:top w:val="none" w:sz="0" w:space="0" w:color="auto"/>
        <w:left w:val="none" w:sz="0" w:space="0" w:color="auto"/>
        <w:bottom w:val="none" w:sz="0" w:space="0" w:color="auto"/>
        <w:right w:val="none" w:sz="0" w:space="0" w:color="auto"/>
      </w:divBdr>
    </w:div>
    <w:div w:id="768430034">
      <w:bodyDiv w:val="1"/>
      <w:marLeft w:val="0"/>
      <w:marRight w:val="0"/>
      <w:marTop w:val="0"/>
      <w:marBottom w:val="0"/>
      <w:divBdr>
        <w:top w:val="none" w:sz="0" w:space="0" w:color="auto"/>
        <w:left w:val="none" w:sz="0" w:space="0" w:color="auto"/>
        <w:bottom w:val="none" w:sz="0" w:space="0" w:color="auto"/>
        <w:right w:val="none" w:sz="0" w:space="0" w:color="auto"/>
      </w:divBdr>
    </w:div>
    <w:div w:id="768701056">
      <w:bodyDiv w:val="1"/>
      <w:marLeft w:val="0"/>
      <w:marRight w:val="0"/>
      <w:marTop w:val="0"/>
      <w:marBottom w:val="0"/>
      <w:divBdr>
        <w:top w:val="none" w:sz="0" w:space="0" w:color="auto"/>
        <w:left w:val="none" w:sz="0" w:space="0" w:color="auto"/>
        <w:bottom w:val="none" w:sz="0" w:space="0" w:color="auto"/>
        <w:right w:val="none" w:sz="0" w:space="0" w:color="auto"/>
      </w:divBdr>
    </w:div>
    <w:div w:id="770007774">
      <w:bodyDiv w:val="1"/>
      <w:marLeft w:val="0"/>
      <w:marRight w:val="0"/>
      <w:marTop w:val="0"/>
      <w:marBottom w:val="0"/>
      <w:divBdr>
        <w:top w:val="none" w:sz="0" w:space="0" w:color="auto"/>
        <w:left w:val="none" w:sz="0" w:space="0" w:color="auto"/>
        <w:bottom w:val="none" w:sz="0" w:space="0" w:color="auto"/>
        <w:right w:val="none" w:sz="0" w:space="0" w:color="auto"/>
      </w:divBdr>
    </w:div>
    <w:div w:id="770711377">
      <w:bodyDiv w:val="1"/>
      <w:marLeft w:val="0"/>
      <w:marRight w:val="0"/>
      <w:marTop w:val="0"/>
      <w:marBottom w:val="0"/>
      <w:divBdr>
        <w:top w:val="none" w:sz="0" w:space="0" w:color="auto"/>
        <w:left w:val="none" w:sz="0" w:space="0" w:color="auto"/>
        <w:bottom w:val="none" w:sz="0" w:space="0" w:color="auto"/>
        <w:right w:val="none" w:sz="0" w:space="0" w:color="auto"/>
      </w:divBdr>
    </w:div>
    <w:div w:id="771049011">
      <w:bodyDiv w:val="1"/>
      <w:marLeft w:val="0"/>
      <w:marRight w:val="0"/>
      <w:marTop w:val="0"/>
      <w:marBottom w:val="0"/>
      <w:divBdr>
        <w:top w:val="none" w:sz="0" w:space="0" w:color="auto"/>
        <w:left w:val="none" w:sz="0" w:space="0" w:color="auto"/>
        <w:bottom w:val="none" w:sz="0" w:space="0" w:color="auto"/>
        <w:right w:val="none" w:sz="0" w:space="0" w:color="auto"/>
      </w:divBdr>
    </w:div>
    <w:div w:id="773784800">
      <w:bodyDiv w:val="1"/>
      <w:marLeft w:val="0"/>
      <w:marRight w:val="0"/>
      <w:marTop w:val="0"/>
      <w:marBottom w:val="0"/>
      <w:divBdr>
        <w:top w:val="none" w:sz="0" w:space="0" w:color="auto"/>
        <w:left w:val="none" w:sz="0" w:space="0" w:color="auto"/>
        <w:bottom w:val="none" w:sz="0" w:space="0" w:color="auto"/>
        <w:right w:val="none" w:sz="0" w:space="0" w:color="auto"/>
      </w:divBdr>
    </w:div>
    <w:div w:id="773860393">
      <w:bodyDiv w:val="1"/>
      <w:marLeft w:val="0"/>
      <w:marRight w:val="0"/>
      <w:marTop w:val="0"/>
      <w:marBottom w:val="0"/>
      <w:divBdr>
        <w:top w:val="none" w:sz="0" w:space="0" w:color="auto"/>
        <w:left w:val="none" w:sz="0" w:space="0" w:color="auto"/>
        <w:bottom w:val="none" w:sz="0" w:space="0" w:color="auto"/>
        <w:right w:val="none" w:sz="0" w:space="0" w:color="auto"/>
      </w:divBdr>
    </w:div>
    <w:div w:id="774323341">
      <w:bodyDiv w:val="1"/>
      <w:marLeft w:val="0"/>
      <w:marRight w:val="0"/>
      <w:marTop w:val="0"/>
      <w:marBottom w:val="0"/>
      <w:divBdr>
        <w:top w:val="none" w:sz="0" w:space="0" w:color="auto"/>
        <w:left w:val="none" w:sz="0" w:space="0" w:color="auto"/>
        <w:bottom w:val="none" w:sz="0" w:space="0" w:color="auto"/>
        <w:right w:val="none" w:sz="0" w:space="0" w:color="auto"/>
      </w:divBdr>
    </w:div>
    <w:div w:id="775565887">
      <w:bodyDiv w:val="1"/>
      <w:marLeft w:val="0"/>
      <w:marRight w:val="0"/>
      <w:marTop w:val="0"/>
      <w:marBottom w:val="0"/>
      <w:divBdr>
        <w:top w:val="none" w:sz="0" w:space="0" w:color="auto"/>
        <w:left w:val="none" w:sz="0" w:space="0" w:color="auto"/>
        <w:bottom w:val="none" w:sz="0" w:space="0" w:color="auto"/>
        <w:right w:val="none" w:sz="0" w:space="0" w:color="auto"/>
      </w:divBdr>
    </w:div>
    <w:div w:id="776605420">
      <w:bodyDiv w:val="1"/>
      <w:marLeft w:val="0"/>
      <w:marRight w:val="0"/>
      <w:marTop w:val="0"/>
      <w:marBottom w:val="0"/>
      <w:divBdr>
        <w:top w:val="none" w:sz="0" w:space="0" w:color="auto"/>
        <w:left w:val="none" w:sz="0" w:space="0" w:color="auto"/>
        <w:bottom w:val="none" w:sz="0" w:space="0" w:color="auto"/>
        <w:right w:val="none" w:sz="0" w:space="0" w:color="auto"/>
      </w:divBdr>
    </w:div>
    <w:div w:id="776751009">
      <w:bodyDiv w:val="1"/>
      <w:marLeft w:val="0"/>
      <w:marRight w:val="0"/>
      <w:marTop w:val="0"/>
      <w:marBottom w:val="0"/>
      <w:divBdr>
        <w:top w:val="none" w:sz="0" w:space="0" w:color="auto"/>
        <w:left w:val="none" w:sz="0" w:space="0" w:color="auto"/>
        <w:bottom w:val="none" w:sz="0" w:space="0" w:color="auto"/>
        <w:right w:val="none" w:sz="0" w:space="0" w:color="auto"/>
      </w:divBdr>
    </w:div>
    <w:div w:id="778060870">
      <w:bodyDiv w:val="1"/>
      <w:marLeft w:val="0"/>
      <w:marRight w:val="0"/>
      <w:marTop w:val="0"/>
      <w:marBottom w:val="0"/>
      <w:divBdr>
        <w:top w:val="none" w:sz="0" w:space="0" w:color="auto"/>
        <w:left w:val="none" w:sz="0" w:space="0" w:color="auto"/>
        <w:bottom w:val="none" w:sz="0" w:space="0" w:color="auto"/>
        <w:right w:val="none" w:sz="0" w:space="0" w:color="auto"/>
      </w:divBdr>
    </w:div>
    <w:div w:id="779494133">
      <w:bodyDiv w:val="1"/>
      <w:marLeft w:val="0"/>
      <w:marRight w:val="0"/>
      <w:marTop w:val="0"/>
      <w:marBottom w:val="0"/>
      <w:divBdr>
        <w:top w:val="none" w:sz="0" w:space="0" w:color="auto"/>
        <w:left w:val="none" w:sz="0" w:space="0" w:color="auto"/>
        <w:bottom w:val="none" w:sz="0" w:space="0" w:color="auto"/>
        <w:right w:val="none" w:sz="0" w:space="0" w:color="auto"/>
      </w:divBdr>
    </w:div>
    <w:div w:id="780298158">
      <w:bodyDiv w:val="1"/>
      <w:marLeft w:val="0"/>
      <w:marRight w:val="0"/>
      <w:marTop w:val="0"/>
      <w:marBottom w:val="0"/>
      <w:divBdr>
        <w:top w:val="none" w:sz="0" w:space="0" w:color="auto"/>
        <w:left w:val="none" w:sz="0" w:space="0" w:color="auto"/>
        <w:bottom w:val="none" w:sz="0" w:space="0" w:color="auto"/>
        <w:right w:val="none" w:sz="0" w:space="0" w:color="auto"/>
      </w:divBdr>
    </w:div>
    <w:div w:id="782501017">
      <w:bodyDiv w:val="1"/>
      <w:marLeft w:val="0"/>
      <w:marRight w:val="0"/>
      <w:marTop w:val="0"/>
      <w:marBottom w:val="0"/>
      <w:divBdr>
        <w:top w:val="none" w:sz="0" w:space="0" w:color="auto"/>
        <w:left w:val="none" w:sz="0" w:space="0" w:color="auto"/>
        <w:bottom w:val="none" w:sz="0" w:space="0" w:color="auto"/>
        <w:right w:val="none" w:sz="0" w:space="0" w:color="auto"/>
      </w:divBdr>
    </w:div>
    <w:div w:id="782841248">
      <w:bodyDiv w:val="1"/>
      <w:marLeft w:val="0"/>
      <w:marRight w:val="0"/>
      <w:marTop w:val="0"/>
      <w:marBottom w:val="0"/>
      <w:divBdr>
        <w:top w:val="none" w:sz="0" w:space="0" w:color="auto"/>
        <w:left w:val="none" w:sz="0" w:space="0" w:color="auto"/>
        <w:bottom w:val="none" w:sz="0" w:space="0" w:color="auto"/>
        <w:right w:val="none" w:sz="0" w:space="0" w:color="auto"/>
      </w:divBdr>
    </w:div>
    <w:div w:id="784033143">
      <w:bodyDiv w:val="1"/>
      <w:marLeft w:val="0"/>
      <w:marRight w:val="0"/>
      <w:marTop w:val="0"/>
      <w:marBottom w:val="0"/>
      <w:divBdr>
        <w:top w:val="none" w:sz="0" w:space="0" w:color="auto"/>
        <w:left w:val="none" w:sz="0" w:space="0" w:color="auto"/>
        <w:bottom w:val="none" w:sz="0" w:space="0" w:color="auto"/>
        <w:right w:val="none" w:sz="0" w:space="0" w:color="auto"/>
      </w:divBdr>
    </w:div>
    <w:div w:id="785080716">
      <w:bodyDiv w:val="1"/>
      <w:marLeft w:val="0"/>
      <w:marRight w:val="0"/>
      <w:marTop w:val="0"/>
      <w:marBottom w:val="0"/>
      <w:divBdr>
        <w:top w:val="none" w:sz="0" w:space="0" w:color="auto"/>
        <w:left w:val="none" w:sz="0" w:space="0" w:color="auto"/>
        <w:bottom w:val="none" w:sz="0" w:space="0" w:color="auto"/>
        <w:right w:val="none" w:sz="0" w:space="0" w:color="auto"/>
      </w:divBdr>
    </w:div>
    <w:div w:id="787360938">
      <w:bodyDiv w:val="1"/>
      <w:marLeft w:val="0"/>
      <w:marRight w:val="0"/>
      <w:marTop w:val="0"/>
      <w:marBottom w:val="0"/>
      <w:divBdr>
        <w:top w:val="none" w:sz="0" w:space="0" w:color="auto"/>
        <w:left w:val="none" w:sz="0" w:space="0" w:color="auto"/>
        <w:bottom w:val="none" w:sz="0" w:space="0" w:color="auto"/>
        <w:right w:val="none" w:sz="0" w:space="0" w:color="auto"/>
      </w:divBdr>
    </w:div>
    <w:div w:id="788553006">
      <w:bodyDiv w:val="1"/>
      <w:marLeft w:val="0"/>
      <w:marRight w:val="0"/>
      <w:marTop w:val="0"/>
      <w:marBottom w:val="0"/>
      <w:divBdr>
        <w:top w:val="none" w:sz="0" w:space="0" w:color="auto"/>
        <w:left w:val="none" w:sz="0" w:space="0" w:color="auto"/>
        <w:bottom w:val="none" w:sz="0" w:space="0" w:color="auto"/>
        <w:right w:val="none" w:sz="0" w:space="0" w:color="auto"/>
      </w:divBdr>
    </w:div>
    <w:div w:id="789250824">
      <w:bodyDiv w:val="1"/>
      <w:marLeft w:val="0"/>
      <w:marRight w:val="0"/>
      <w:marTop w:val="0"/>
      <w:marBottom w:val="0"/>
      <w:divBdr>
        <w:top w:val="none" w:sz="0" w:space="0" w:color="auto"/>
        <w:left w:val="none" w:sz="0" w:space="0" w:color="auto"/>
        <w:bottom w:val="none" w:sz="0" w:space="0" w:color="auto"/>
        <w:right w:val="none" w:sz="0" w:space="0" w:color="auto"/>
      </w:divBdr>
    </w:div>
    <w:div w:id="789711359">
      <w:bodyDiv w:val="1"/>
      <w:marLeft w:val="0"/>
      <w:marRight w:val="0"/>
      <w:marTop w:val="0"/>
      <w:marBottom w:val="0"/>
      <w:divBdr>
        <w:top w:val="none" w:sz="0" w:space="0" w:color="auto"/>
        <w:left w:val="none" w:sz="0" w:space="0" w:color="auto"/>
        <w:bottom w:val="none" w:sz="0" w:space="0" w:color="auto"/>
        <w:right w:val="none" w:sz="0" w:space="0" w:color="auto"/>
      </w:divBdr>
    </w:div>
    <w:div w:id="792407438">
      <w:bodyDiv w:val="1"/>
      <w:marLeft w:val="0"/>
      <w:marRight w:val="0"/>
      <w:marTop w:val="0"/>
      <w:marBottom w:val="0"/>
      <w:divBdr>
        <w:top w:val="none" w:sz="0" w:space="0" w:color="auto"/>
        <w:left w:val="none" w:sz="0" w:space="0" w:color="auto"/>
        <w:bottom w:val="none" w:sz="0" w:space="0" w:color="auto"/>
        <w:right w:val="none" w:sz="0" w:space="0" w:color="auto"/>
      </w:divBdr>
    </w:div>
    <w:div w:id="794257790">
      <w:bodyDiv w:val="1"/>
      <w:marLeft w:val="0"/>
      <w:marRight w:val="0"/>
      <w:marTop w:val="0"/>
      <w:marBottom w:val="0"/>
      <w:divBdr>
        <w:top w:val="none" w:sz="0" w:space="0" w:color="auto"/>
        <w:left w:val="none" w:sz="0" w:space="0" w:color="auto"/>
        <w:bottom w:val="none" w:sz="0" w:space="0" w:color="auto"/>
        <w:right w:val="none" w:sz="0" w:space="0" w:color="auto"/>
      </w:divBdr>
    </w:div>
    <w:div w:id="794449478">
      <w:bodyDiv w:val="1"/>
      <w:marLeft w:val="0"/>
      <w:marRight w:val="0"/>
      <w:marTop w:val="0"/>
      <w:marBottom w:val="0"/>
      <w:divBdr>
        <w:top w:val="none" w:sz="0" w:space="0" w:color="auto"/>
        <w:left w:val="none" w:sz="0" w:space="0" w:color="auto"/>
        <w:bottom w:val="none" w:sz="0" w:space="0" w:color="auto"/>
        <w:right w:val="none" w:sz="0" w:space="0" w:color="auto"/>
      </w:divBdr>
    </w:div>
    <w:div w:id="794760246">
      <w:bodyDiv w:val="1"/>
      <w:marLeft w:val="0"/>
      <w:marRight w:val="0"/>
      <w:marTop w:val="0"/>
      <w:marBottom w:val="0"/>
      <w:divBdr>
        <w:top w:val="none" w:sz="0" w:space="0" w:color="auto"/>
        <w:left w:val="none" w:sz="0" w:space="0" w:color="auto"/>
        <w:bottom w:val="none" w:sz="0" w:space="0" w:color="auto"/>
        <w:right w:val="none" w:sz="0" w:space="0" w:color="auto"/>
      </w:divBdr>
    </w:div>
    <w:div w:id="794905487">
      <w:bodyDiv w:val="1"/>
      <w:marLeft w:val="0"/>
      <w:marRight w:val="0"/>
      <w:marTop w:val="0"/>
      <w:marBottom w:val="0"/>
      <w:divBdr>
        <w:top w:val="none" w:sz="0" w:space="0" w:color="auto"/>
        <w:left w:val="none" w:sz="0" w:space="0" w:color="auto"/>
        <w:bottom w:val="none" w:sz="0" w:space="0" w:color="auto"/>
        <w:right w:val="none" w:sz="0" w:space="0" w:color="auto"/>
      </w:divBdr>
    </w:div>
    <w:div w:id="796265505">
      <w:bodyDiv w:val="1"/>
      <w:marLeft w:val="0"/>
      <w:marRight w:val="0"/>
      <w:marTop w:val="0"/>
      <w:marBottom w:val="0"/>
      <w:divBdr>
        <w:top w:val="none" w:sz="0" w:space="0" w:color="auto"/>
        <w:left w:val="none" w:sz="0" w:space="0" w:color="auto"/>
        <w:bottom w:val="none" w:sz="0" w:space="0" w:color="auto"/>
        <w:right w:val="none" w:sz="0" w:space="0" w:color="auto"/>
      </w:divBdr>
    </w:div>
    <w:div w:id="799566656">
      <w:bodyDiv w:val="1"/>
      <w:marLeft w:val="0"/>
      <w:marRight w:val="0"/>
      <w:marTop w:val="0"/>
      <w:marBottom w:val="0"/>
      <w:divBdr>
        <w:top w:val="none" w:sz="0" w:space="0" w:color="auto"/>
        <w:left w:val="none" w:sz="0" w:space="0" w:color="auto"/>
        <w:bottom w:val="none" w:sz="0" w:space="0" w:color="auto"/>
        <w:right w:val="none" w:sz="0" w:space="0" w:color="auto"/>
      </w:divBdr>
    </w:div>
    <w:div w:id="799686400">
      <w:bodyDiv w:val="1"/>
      <w:marLeft w:val="0"/>
      <w:marRight w:val="0"/>
      <w:marTop w:val="0"/>
      <w:marBottom w:val="0"/>
      <w:divBdr>
        <w:top w:val="none" w:sz="0" w:space="0" w:color="auto"/>
        <w:left w:val="none" w:sz="0" w:space="0" w:color="auto"/>
        <w:bottom w:val="none" w:sz="0" w:space="0" w:color="auto"/>
        <w:right w:val="none" w:sz="0" w:space="0" w:color="auto"/>
      </w:divBdr>
    </w:div>
    <w:div w:id="805200553">
      <w:bodyDiv w:val="1"/>
      <w:marLeft w:val="0"/>
      <w:marRight w:val="0"/>
      <w:marTop w:val="0"/>
      <w:marBottom w:val="0"/>
      <w:divBdr>
        <w:top w:val="none" w:sz="0" w:space="0" w:color="auto"/>
        <w:left w:val="none" w:sz="0" w:space="0" w:color="auto"/>
        <w:bottom w:val="none" w:sz="0" w:space="0" w:color="auto"/>
        <w:right w:val="none" w:sz="0" w:space="0" w:color="auto"/>
      </w:divBdr>
    </w:div>
    <w:div w:id="805439792">
      <w:bodyDiv w:val="1"/>
      <w:marLeft w:val="0"/>
      <w:marRight w:val="0"/>
      <w:marTop w:val="0"/>
      <w:marBottom w:val="0"/>
      <w:divBdr>
        <w:top w:val="none" w:sz="0" w:space="0" w:color="auto"/>
        <w:left w:val="none" w:sz="0" w:space="0" w:color="auto"/>
        <w:bottom w:val="none" w:sz="0" w:space="0" w:color="auto"/>
        <w:right w:val="none" w:sz="0" w:space="0" w:color="auto"/>
      </w:divBdr>
    </w:div>
    <w:div w:id="806239095">
      <w:bodyDiv w:val="1"/>
      <w:marLeft w:val="0"/>
      <w:marRight w:val="0"/>
      <w:marTop w:val="0"/>
      <w:marBottom w:val="0"/>
      <w:divBdr>
        <w:top w:val="none" w:sz="0" w:space="0" w:color="auto"/>
        <w:left w:val="none" w:sz="0" w:space="0" w:color="auto"/>
        <w:bottom w:val="none" w:sz="0" w:space="0" w:color="auto"/>
        <w:right w:val="none" w:sz="0" w:space="0" w:color="auto"/>
      </w:divBdr>
    </w:div>
    <w:div w:id="807548569">
      <w:bodyDiv w:val="1"/>
      <w:marLeft w:val="0"/>
      <w:marRight w:val="0"/>
      <w:marTop w:val="0"/>
      <w:marBottom w:val="0"/>
      <w:divBdr>
        <w:top w:val="none" w:sz="0" w:space="0" w:color="auto"/>
        <w:left w:val="none" w:sz="0" w:space="0" w:color="auto"/>
        <w:bottom w:val="none" w:sz="0" w:space="0" w:color="auto"/>
        <w:right w:val="none" w:sz="0" w:space="0" w:color="auto"/>
      </w:divBdr>
    </w:div>
    <w:div w:id="807818678">
      <w:bodyDiv w:val="1"/>
      <w:marLeft w:val="0"/>
      <w:marRight w:val="0"/>
      <w:marTop w:val="0"/>
      <w:marBottom w:val="0"/>
      <w:divBdr>
        <w:top w:val="none" w:sz="0" w:space="0" w:color="auto"/>
        <w:left w:val="none" w:sz="0" w:space="0" w:color="auto"/>
        <w:bottom w:val="none" w:sz="0" w:space="0" w:color="auto"/>
        <w:right w:val="none" w:sz="0" w:space="0" w:color="auto"/>
      </w:divBdr>
    </w:div>
    <w:div w:id="808940687">
      <w:bodyDiv w:val="1"/>
      <w:marLeft w:val="0"/>
      <w:marRight w:val="0"/>
      <w:marTop w:val="0"/>
      <w:marBottom w:val="0"/>
      <w:divBdr>
        <w:top w:val="none" w:sz="0" w:space="0" w:color="auto"/>
        <w:left w:val="none" w:sz="0" w:space="0" w:color="auto"/>
        <w:bottom w:val="none" w:sz="0" w:space="0" w:color="auto"/>
        <w:right w:val="none" w:sz="0" w:space="0" w:color="auto"/>
      </w:divBdr>
    </w:div>
    <w:div w:id="809594721">
      <w:bodyDiv w:val="1"/>
      <w:marLeft w:val="0"/>
      <w:marRight w:val="0"/>
      <w:marTop w:val="0"/>
      <w:marBottom w:val="0"/>
      <w:divBdr>
        <w:top w:val="none" w:sz="0" w:space="0" w:color="auto"/>
        <w:left w:val="none" w:sz="0" w:space="0" w:color="auto"/>
        <w:bottom w:val="none" w:sz="0" w:space="0" w:color="auto"/>
        <w:right w:val="none" w:sz="0" w:space="0" w:color="auto"/>
      </w:divBdr>
    </w:div>
    <w:div w:id="809857715">
      <w:bodyDiv w:val="1"/>
      <w:marLeft w:val="0"/>
      <w:marRight w:val="0"/>
      <w:marTop w:val="0"/>
      <w:marBottom w:val="0"/>
      <w:divBdr>
        <w:top w:val="none" w:sz="0" w:space="0" w:color="auto"/>
        <w:left w:val="none" w:sz="0" w:space="0" w:color="auto"/>
        <w:bottom w:val="none" w:sz="0" w:space="0" w:color="auto"/>
        <w:right w:val="none" w:sz="0" w:space="0" w:color="auto"/>
      </w:divBdr>
    </w:div>
    <w:div w:id="809907282">
      <w:bodyDiv w:val="1"/>
      <w:marLeft w:val="0"/>
      <w:marRight w:val="0"/>
      <w:marTop w:val="0"/>
      <w:marBottom w:val="0"/>
      <w:divBdr>
        <w:top w:val="none" w:sz="0" w:space="0" w:color="auto"/>
        <w:left w:val="none" w:sz="0" w:space="0" w:color="auto"/>
        <w:bottom w:val="none" w:sz="0" w:space="0" w:color="auto"/>
        <w:right w:val="none" w:sz="0" w:space="0" w:color="auto"/>
      </w:divBdr>
    </w:div>
    <w:div w:id="809979544">
      <w:bodyDiv w:val="1"/>
      <w:marLeft w:val="0"/>
      <w:marRight w:val="0"/>
      <w:marTop w:val="0"/>
      <w:marBottom w:val="0"/>
      <w:divBdr>
        <w:top w:val="none" w:sz="0" w:space="0" w:color="auto"/>
        <w:left w:val="none" w:sz="0" w:space="0" w:color="auto"/>
        <w:bottom w:val="none" w:sz="0" w:space="0" w:color="auto"/>
        <w:right w:val="none" w:sz="0" w:space="0" w:color="auto"/>
      </w:divBdr>
    </w:div>
    <w:div w:id="813721019">
      <w:bodyDiv w:val="1"/>
      <w:marLeft w:val="0"/>
      <w:marRight w:val="0"/>
      <w:marTop w:val="0"/>
      <w:marBottom w:val="0"/>
      <w:divBdr>
        <w:top w:val="none" w:sz="0" w:space="0" w:color="auto"/>
        <w:left w:val="none" w:sz="0" w:space="0" w:color="auto"/>
        <w:bottom w:val="none" w:sz="0" w:space="0" w:color="auto"/>
        <w:right w:val="none" w:sz="0" w:space="0" w:color="auto"/>
      </w:divBdr>
    </w:div>
    <w:div w:id="814569970">
      <w:bodyDiv w:val="1"/>
      <w:marLeft w:val="0"/>
      <w:marRight w:val="0"/>
      <w:marTop w:val="0"/>
      <w:marBottom w:val="0"/>
      <w:divBdr>
        <w:top w:val="none" w:sz="0" w:space="0" w:color="auto"/>
        <w:left w:val="none" w:sz="0" w:space="0" w:color="auto"/>
        <w:bottom w:val="none" w:sz="0" w:space="0" w:color="auto"/>
        <w:right w:val="none" w:sz="0" w:space="0" w:color="auto"/>
      </w:divBdr>
    </w:div>
    <w:div w:id="814758041">
      <w:bodyDiv w:val="1"/>
      <w:marLeft w:val="0"/>
      <w:marRight w:val="0"/>
      <w:marTop w:val="0"/>
      <w:marBottom w:val="0"/>
      <w:divBdr>
        <w:top w:val="none" w:sz="0" w:space="0" w:color="auto"/>
        <w:left w:val="none" w:sz="0" w:space="0" w:color="auto"/>
        <w:bottom w:val="none" w:sz="0" w:space="0" w:color="auto"/>
        <w:right w:val="none" w:sz="0" w:space="0" w:color="auto"/>
      </w:divBdr>
    </w:div>
    <w:div w:id="814839198">
      <w:bodyDiv w:val="1"/>
      <w:marLeft w:val="0"/>
      <w:marRight w:val="0"/>
      <w:marTop w:val="0"/>
      <w:marBottom w:val="0"/>
      <w:divBdr>
        <w:top w:val="none" w:sz="0" w:space="0" w:color="auto"/>
        <w:left w:val="none" w:sz="0" w:space="0" w:color="auto"/>
        <w:bottom w:val="none" w:sz="0" w:space="0" w:color="auto"/>
        <w:right w:val="none" w:sz="0" w:space="0" w:color="auto"/>
      </w:divBdr>
    </w:div>
    <w:div w:id="817695413">
      <w:bodyDiv w:val="1"/>
      <w:marLeft w:val="0"/>
      <w:marRight w:val="0"/>
      <w:marTop w:val="0"/>
      <w:marBottom w:val="0"/>
      <w:divBdr>
        <w:top w:val="none" w:sz="0" w:space="0" w:color="auto"/>
        <w:left w:val="none" w:sz="0" w:space="0" w:color="auto"/>
        <w:bottom w:val="none" w:sz="0" w:space="0" w:color="auto"/>
        <w:right w:val="none" w:sz="0" w:space="0" w:color="auto"/>
      </w:divBdr>
    </w:div>
    <w:div w:id="817763802">
      <w:bodyDiv w:val="1"/>
      <w:marLeft w:val="0"/>
      <w:marRight w:val="0"/>
      <w:marTop w:val="0"/>
      <w:marBottom w:val="0"/>
      <w:divBdr>
        <w:top w:val="none" w:sz="0" w:space="0" w:color="auto"/>
        <w:left w:val="none" w:sz="0" w:space="0" w:color="auto"/>
        <w:bottom w:val="none" w:sz="0" w:space="0" w:color="auto"/>
        <w:right w:val="none" w:sz="0" w:space="0" w:color="auto"/>
      </w:divBdr>
    </w:div>
    <w:div w:id="818303345">
      <w:bodyDiv w:val="1"/>
      <w:marLeft w:val="0"/>
      <w:marRight w:val="0"/>
      <w:marTop w:val="0"/>
      <w:marBottom w:val="0"/>
      <w:divBdr>
        <w:top w:val="none" w:sz="0" w:space="0" w:color="auto"/>
        <w:left w:val="none" w:sz="0" w:space="0" w:color="auto"/>
        <w:bottom w:val="none" w:sz="0" w:space="0" w:color="auto"/>
        <w:right w:val="none" w:sz="0" w:space="0" w:color="auto"/>
      </w:divBdr>
    </w:div>
    <w:div w:id="818696224">
      <w:bodyDiv w:val="1"/>
      <w:marLeft w:val="0"/>
      <w:marRight w:val="0"/>
      <w:marTop w:val="0"/>
      <w:marBottom w:val="0"/>
      <w:divBdr>
        <w:top w:val="none" w:sz="0" w:space="0" w:color="auto"/>
        <w:left w:val="none" w:sz="0" w:space="0" w:color="auto"/>
        <w:bottom w:val="none" w:sz="0" w:space="0" w:color="auto"/>
        <w:right w:val="none" w:sz="0" w:space="0" w:color="auto"/>
      </w:divBdr>
    </w:div>
    <w:div w:id="819033750">
      <w:bodyDiv w:val="1"/>
      <w:marLeft w:val="0"/>
      <w:marRight w:val="0"/>
      <w:marTop w:val="0"/>
      <w:marBottom w:val="0"/>
      <w:divBdr>
        <w:top w:val="none" w:sz="0" w:space="0" w:color="auto"/>
        <w:left w:val="none" w:sz="0" w:space="0" w:color="auto"/>
        <w:bottom w:val="none" w:sz="0" w:space="0" w:color="auto"/>
        <w:right w:val="none" w:sz="0" w:space="0" w:color="auto"/>
      </w:divBdr>
    </w:div>
    <w:div w:id="819807113">
      <w:bodyDiv w:val="1"/>
      <w:marLeft w:val="0"/>
      <w:marRight w:val="0"/>
      <w:marTop w:val="0"/>
      <w:marBottom w:val="0"/>
      <w:divBdr>
        <w:top w:val="none" w:sz="0" w:space="0" w:color="auto"/>
        <w:left w:val="none" w:sz="0" w:space="0" w:color="auto"/>
        <w:bottom w:val="none" w:sz="0" w:space="0" w:color="auto"/>
        <w:right w:val="none" w:sz="0" w:space="0" w:color="auto"/>
      </w:divBdr>
    </w:div>
    <w:div w:id="821779617">
      <w:bodyDiv w:val="1"/>
      <w:marLeft w:val="0"/>
      <w:marRight w:val="0"/>
      <w:marTop w:val="0"/>
      <w:marBottom w:val="0"/>
      <w:divBdr>
        <w:top w:val="none" w:sz="0" w:space="0" w:color="auto"/>
        <w:left w:val="none" w:sz="0" w:space="0" w:color="auto"/>
        <w:bottom w:val="none" w:sz="0" w:space="0" w:color="auto"/>
        <w:right w:val="none" w:sz="0" w:space="0" w:color="auto"/>
      </w:divBdr>
    </w:div>
    <w:div w:id="822159905">
      <w:bodyDiv w:val="1"/>
      <w:marLeft w:val="0"/>
      <w:marRight w:val="0"/>
      <w:marTop w:val="0"/>
      <w:marBottom w:val="0"/>
      <w:divBdr>
        <w:top w:val="none" w:sz="0" w:space="0" w:color="auto"/>
        <w:left w:val="none" w:sz="0" w:space="0" w:color="auto"/>
        <w:bottom w:val="none" w:sz="0" w:space="0" w:color="auto"/>
        <w:right w:val="none" w:sz="0" w:space="0" w:color="auto"/>
      </w:divBdr>
    </w:div>
    <w:div w:id="822741604">
      <w:bodyDiv w:val="1"/>
      <w:marLeft w:val="0"/>
      <w:marRight w:val="0"/>
      <w:marTop w:val="0"/>
      <w:marBottom w:val="0"/>
      <w:divBdr>
        <w:top w:val="none" w:sz="0" w:space="0" w:color="auto"/>
        <w:left w:val="none" w:sz="0" w:space="0" w:color="auto"/>
        <w:bottom w:val="none" w:sz="0" w:space="0" w:color="auto"/>
        <w:right w:val="none" w:sz="0" w:space="0" w:color="auto"/>
      </w:divBdr>
    </w:div>
    <w:div w:id="822819389">
      <w:bodyDiv w:val="1"/>
      <w:marLeft w:val="0"/>
      <w:marRight w:val="0"/>
      <w:marTop w:val="0"/>
      <w:marBottom w:val="0"/>
      <w:divBdr>
        <w:top w:val="none" w:sz="0" w:space="0" w:color="auto"/>
        <w:left w:val="none" w:sz="0" w:space="0" w:color="auto"/>
        <w:bottom w:val="none" w:sz="0" w:space="0" w:color="auto"/>
        <w:right w:val="none" w:sz="0" w:space="0" w:color="auto"/>
      </w:divBdr>
    </w:div>
    <w:div w:id="823668854">
      <w:bodyDiv w:val="1"/>
      <w:marLeft w:val="0"/>
      <w:marRight w:val="0"/>
      <w:marTop w:val="0"/>
      <w:marBottom w:val="0"/>
      <w:divBdr>
        <w:top w:val="none" w:sz="0" w:space="0" w:color="auto"/>
        <w:left w:val="none" w:sz="0" w:space="0" w:color="auto"/>
        <w:bottom w:val="none" w:sz="0" w:space="0" w:color="auto"/>
        <w:right w:val="none" w:sz="0" w:space="0" w:color="auto"/>
      </w:divBdr>
    </w:div>
    <w:div w:id="823938860">
      <w:bodyDiv w:val="1"/>
      <w:marLeft w:val="0"/>
      <w:marRight w:val="0"/>
      <w:marTop w:val="0"/>
      <w:marBottom w:val="0"/>
      <w:divBdr>
        <w:top w:val="none" w:sz="0" w:space="0" w:color="auto"/>
        <w:left w:val="none" w:sz="0" w:space="0" w:color="auto"/>
        <w:bottom w:val="none" w:sz="0" w:space="0" w:color="auto"/>
        <w:right w:val="none" w:sz="0" w:space="0" w:color="auto"/>
      </w:divBdr>
    </w:div>
    <w:div w:id="824009581">
      <w:bodyDiv w:val="1"/>
      <w:marLeft w:val="0"/>
      <w:marRight w:val="0"/>
      <w:marTop w:val="0"/>
      <w:marBottom w:val="0"/>
      <w:divBdr>
        <w:top w:val="none" w:sz="0" w:space="0" w:color="auto"/>
        <w:left w:val="none" w:sz="0" w:space="0" w:color="auto"/>
        <w:bottom w:val="none" w:sz="0" w:space="0" w:color="auto"/>
        <w:right w:val="none" w:sz="0" w:space="0" w:color="auto"/>
      </w:divBdr>
    </w:div>
    <w:div w:id="824056459">
      <w:bodyDiv w:val="1"/>
      <w:marLeft w:val="0"/>
      <w:marRight w:val="0"/>
      <w:marTop w:val="0"/>
      <w:marBottom w:val="0"/>
      <w:divBdr>
        <w:top w:val="none" w:sz="0" w:space="0" w:color="auto"/>
        <w:left w:val="none" w:sz="0" w:space="0" w:color="auto"/>
        <w:bottom w:val="none" w:sz="0" w:space="0" w:color="auto"/>
        <w:right w:val="none" w:sz="0" w:space="0" w:color="auto"/>
      </w:divBdr>
    </w:div>
    <w:div w:id="826090935">
      <w:bodyDiv w:val="1"/>
      <w:marLeft w:val="0"/>
      <w:marRight w:val="0"/>
      <w:marTop w:val="0"/>
      <w:marBottom w:val="0"/>
      <w:divBdr>
        <w:top w:val="none" w:sz="0" w:space="0" w:color="auto"/>
        <w:left w:val="none" w:sz="0" w:space="0" w:color="auto"/>
        <w:bottom w:val="none" w:sz="0" w:space="0" w:color="auto"/>
        <w:right w:val="none" w:sz="0" w:space="0" w:color="auto"/>
      </w:divBdr>
    </w:div>
    <w:div w:id="828710188">
      <w:bodyDiv w:val="1"/>
      <w:marLeft w:val="0"/>
      <w:marRight w:val="0"/>
      <w:marTop w:val="0"/>
      <w:marBottom w:val="0"/>
      <w:divBdr>
        <w:top w:val="none" w:sz="0" w:space="0" w:color="auto"/>
        <w:left w:val="none" w:sz="0" w:space="0" w:color="auto"/>
        <w:bottom w:val="none" w:sz="0" w:space="0" w:color="auto"/>
        <w:right w:val="none" w:sz="0" w:space="0" w:color="auto"/>
      </w:divBdr>
    </w:div>
    <w:div w:id="829369345">
      <w:bodyDiv w:val="1"/>
      <w:marLeft w:val="0"/>
      <w:marRight w:val="0"/>
      <w:marTop w:val="0"/>
      <w:marBottom w:val="0"/>
      <w:divBdr>
        <w:top w:val="none" w:sz="0" w:space="0" w:color="auto"/>
        <w:left w:val="none" w:sz="0" w:space="0" w:color="auto"/>
        <w:bottom w:val="none" w:sz="0" w:space="0" w:color="auto"/>
        <w:right w:val="none" w:sz="0" w:space="0" w:color="auto"/>
      </w:divBdr>
    </w:div>
    <w:div w:id="829711356">
      <w:bodyDiv w:val="1"/>
      <w:marLeft w:val="0"/>
      <w:marRight w:val="0"/>
      <w:marTop w:val="0"/>
      <w:marBottom w:val="0"/>
      <w:divBdr>
        <w:top w:val="none" w:sz="0" w:space="0" w:color="auto"/>
        <w:left w:val="none" w:sz="0" w:space="0" w:color="auto"/>
        <w:bottom w:val="none" w:sz="0" w:space="0" w:color="auto"/>
        <w:right w:val="none" w:sz="0" w:space="0" w:color="auto"/>
      </w:divBdr>
    </w:div>
    <w:div w:id="831259792">
      <w:bodyDiv w:val="1"/>
      <w:marLeft w:val="0"/>
      <w:marRight w:val="0"/>
      <w:marTop w:val="0"/>
      <w:marBottom w:val="0"/>
      <w:divBdr>
        <w:top w:val="none" w:sz="0" w:space="0" w:color="auto"/>
        <w:left w:val="none" w:sz="0" w:space="0" w:color="auto"/>
        <w:bottom w:val="none" w:sz="0" w:space="0" w:color="auto"/>
        <w:right w:val="none" w:sz="0" w:space="0" w:color="auto"/>
      </w:divBdr>
    </w:div>
    <w:div w:id="832531641">
      <w:bodyDiv w:val="1"/>
      <w:marLeft w:val="0"/>
      <w:marRight w:val="0"/>
      <w:marTop w:val="0"/>
      <w:marBottom w:val="0"/>
      <w:divBdr>
        <w:top w:val="none" w:sz="0" w:space="0" w:color="auto"/>
        <w:left w:val="none" w:sz="0" w:space="0" w:color="auto"/>
        <w:bottom w:val="none" w:sz="0" w:space="0" w:color="auto"/>
        <w:right w:val="none" w:sz="0" w:space="0" w:color="auto"/>
      </w:divBdr>
    </w:div>
    <w:div w:id="835730022">
      <w:bodyDiv w:val="1"/>
      <w:marLeft w:val="0"/>
      <w:marRight w:val="0"/>
      <w:marTop w:val="0"/>
      <w:marBottom w:val="0"/>
      <w:divBdr>
        <w:top w:val="none" w:sz="0" w:space="0" w:color="auto"/>
        <w:left w:val="none" w:sz="0" w:space="0" w:color="auto"/>
        <w:bottom w:val="none" w:sz="0" w:space="0" w:color="auto"/>
        <w:right w:val="none" w:sz="0" w:space="0" w:color="auto"/>
      </w:divBdr>
    </w:div>
    <w:div w:id="836073272">
      <w:bodyDiv w:val="1"/>
      <w:marLeft w:val="0"/>
      <w:marRight w:val="0"/>
      <w:marTop w:val="0"/>
      <w:marBottom w:val="0"/>
      <w:divBdr>
        <w:top w:val="none" w:sz="0" w:space="0" w:color="auto"/>
        <w:left w:val="none" w:sz="0" w:space="0" w:color="auto"/>
        <w:bottom w:val="none" w:sz="0" w:space="0" w:color="auto"/>
        <w:right w:val="none" w:sz="0" w:space="0" w:color="auto"/>
      </w:divBdr>
    </w:div>
    <w:div w:id="836992528">
      <w:bodyDiv w:val="1"/>
      <w:marLeft w:val="0"/>
      <w:marRight w:val="0"/>
      <w:marTop w:val="0"/>
      <w:marBottom w:val="0"/>
      <w:divBdr>
        <w:top w:val="none" w:sz="0" w:space="0" w:color="auto"/>
        <w:left w:val="none" w:sz="0" w:space="0" w:color="auto"/>
        <w:bottom w:val="none" w:sz="0" w:space="0" w:color="auto"/>
        <w:right w:val="none" w:sz="0" w:space="0" w:color="auto"/>
      </w:divBdr>
    </w:div>
    <w:div w:id="838040580">
      <w:bodyDiv w:val="1"/>
      <w:marLeft w:val="0"/>
      <w:marRight w:val="0"/>
      <w:marTop w:val="0"/>
      <w:marBottom w:val="0"/>
      <w:divBdr>
        <w:top w:val="none" w:sz="0" w:space="0" w:color="auto"/>
        <w:left w:val="none" w:sz="0" w:space="0" w:color="auto"/>
        <w:bottom w:val="none" w:sz="0" w:space="0" w:color="auto"/>
        <w:right w:val="none" w:sz="0" w:space="0" w:color="auto"/>
      </w:divBdr>
    </w:div>
    <w:div w:id="838157194">
      <w:bodyDiv w:val="1"/>
      <w:marLeft w:val="0"/>
      <w:marRight w:val="0"/>
      <w:marTop w:val="0"/>
      <w:marBottom w:val="0"/>
      <w:divBdr>
        <w:top w:val="none" w:sz="0" w:space="0" w:color="auto"/>
        <w:left w:val="none" w:sz="0" w:space="0" w:color="auto"/>
        <w:bottom w:val="none" w:sz="0" w:space="0" w:color="auto"/>
        <w:right w:val="none" w:sz="0" w:space="0" w:color="auto"/>
      </w:divBdr>
    </w:div>
    <w:div w:id="840118850">
      <w:bodyDiv w:val="1"/>
      <w:marLeft w:val="0"/>
      <w:marRight w:val="0"/>
      <w:marTop w:val="0"/>
      <w:marBottom w:val="0"/>
      <w:divBdr>
        <w:top w:val="none" w:sz="0" w:space="0" w:color="auto"/>
        <w:left w:val="none" w:sz="0" w:space="0" w:color="auto"/>
        <w:bottom w:val="none" w:sz="0" w:space="0" w:color="auto"/>
        <w:right w:val="none" w:sz="0" w:space="0" w:color="auto"/>
      </w:divBdr>
    </w:div>
    <w:div w:id="840240488">
      <w:bodyDiv w:val="1"/>
      <w:marLeft w:val="0"/>
      <w:marRight w:val="0"/>
      <w:marTop w:val="0"/>
      <w:marBottom w:val="0"/>
      <w:divBdr>
        <w:top w:val="none" w:sz="0" w:space="0" w:color="auto"/>
        <w:left w:val="none" w:sz="0" w:space="0" w:color="auto"/>
        <w:bottom w:val="none" w:sz="0" w:space="0" w:color="auto"/>
        <w:right w:val="none" w:sz="0" w:space="0" w:color="auto"/>
      </w:divBdr>
    </w:div>
    <w:div w:id="842473173">
      <w:bodyDiv w:val="1"/>
      <w:marLeft w:val="0"/>
      <w:marRight w:val="0"/>
      <w:marTop w:val="0"/>
      <w:marBottom w:val="0"/>
      <w:divBdr>
        <w:top w:val="none" w:sz="0" w:space="0" w:color="auto"/>
        <w:left w:val="none" w:sz="0" w:space="0" w:color="auto"/>
        <w:bottom w:val="none" w:sz="0" w:space="0" w:color="auto"/>
        <w:right w:val="none" w:sz="0" w:space="0" w:color="auto"/>
      </w:divBdr>
    </w:div>
    <w:div w:id="849299806">
      <w:bodyDiv w:val="1"/>
      <w:marLeft w:val="0"/>
      <w:marRight w:val="0"/>
      <w:marTop w:val="0"/>
      <w:marBottom w:val="0"/>
      <w:divBdr>
        <w:top w:val="none" w:sz="0" w:space="0" w:color="auto"/>
        <w:left w:val="none" w:sz="0" w:space="0" w:color="auto"/>
        <w:bottom w:val="none" w:sz="0" w:space="0" w:color="auto"/>
        <w:right w:val="none" w:sz="0" w:space="0" w:color="auto"/>
      </w:divBdr>
    </w:div>
    <w:div w:id="852114179">
      <w:bodyDiv w:val="1"/>
      <w:marLeft w:val="0"/>
      <w:marRight w:val="0"/>
      <w:marTop w:val="0"/>
      <w:marBottom w:val="0"/>
      <w:divBdr>
        <w:top w:val="none" w:sz="0" w:space="0" w:color="auto"/>
        <w:left w:val="none" w:sz="0" w:space="0" w:color="auto"/>
        <w:bottom w:val="none" w:sz="0" w:space="0" w:color="auto"/>
        <w:right w:val="none" w:sz="0" w:space="0" w:color="auto"/>
      </w:divBdr>
    </w:div>
    <w:div w:id="854460558">
      <w:bodyDiv w:val="1"/>
      <w:marLeft w:val="0"/>
      <w:marRight w:val="0"/>
      <w:marTop w:val="0"/>
      <w:marBottom w:val="0"/>
      <w:divBdr>
        <w:top w:val="none" w:sz="0" w:space="0" w:color="auto"/>
        <w:left w:val="none" w:sz="0" w:space="0" w:color="auto"/>
        <w:bottom w:val="none" w:sz="0" w:space="0" w:color="auto"/>
        <w:right w:val="none" w:sz="0" w:space="0" w:color="auto"/>
      </w:divBdr>
    </w:div>
    <w:div w:id="854608901">
      <w:bodyDiv w:val="1"/>
      <w:marLeft w:val="0"/>
      <w:marRight w:val="0"/>
      <w:marTop w:val="0"/>
      <w:marBottom w:val="0"/>
      <w:divBdr>
        <w:top w:val="none" w:sz="0" w:space="0" w:color="auto"/>
        <w:left w:val="none" w:sz="0" w:space="0" w:color="auto"/>
        <w:bottom w:val="none" w:sz="0" w:space="0" w:color="auto"/>
        <w:right w:val="none" w:sz="0" w:space="0" w:color="auto"/>
      </w:divBdr>
    </w:div>
    <w:div w:id="856045723">
      <w:bodyDiv w:val="1"/>
      <w:marLeft w:val="0"/>
      <w:marRight w:val="0"/>
      <w:marTop w:val="0"/>
      <w:marBottom w:val="0"/>
      <w:divBdr>
        <w:top w:val="none" w:sz="0" w:space="0" w:color="auto"/>
        <w:left w:val="none" w:sz="0" w:space="0" w:color="auto"/>
        <w:bottom w:val="none" w:sz="0" w:space="0" w:color="auto"/>
        <w:right w:val="none" w:sz="0" w:space="0" w:color="auto"/>
      </w:divBdr>
    </w:div>
    <w:div w:id="857809920">
      <w:bodyDiv w:val="1"/>
      <w:marLeft w:val="0"/>
      <w:marRight w:val="0"/>
      <w:marTop w:val="0"/>
      <w:marBottom w:val="0"/>
      <w:divBdr>
        <w:top w:val="none" w:sz="0" w:space="0" w:color="auto"/>
        <w:left w:val="none" w:sz="0" w:space="0" w:color="auto"/>
        <w:bottom w:val="none" w:sz="0" w:space="0" w:color="auto"/>
        <w:right w:val="none" w:sz="0" w:space="0" w:color="auto"/>
      </w:divBdr>
    </w:div>
    <w:div w:id="858008335">
      <w:bodyDiv w:val="1"/>
      <w:marLeft w:val="0"/>
      <w:marRight w:val="0"/>
      <w:marTop w:val="0"/>
      <w:marBottom w:val="0"/>
      <w:divBdr>
        <w:top w:val="none" w:sz="0" w:space="0" w:color="auto"/>
        <w:left w:val="none" w:sz="0" w:space="0" w:color="auto"/>
        <w:bottom w:val="none" w:sz="0" w:space="0" w:color="auto"/>
        <w:right w:val="none" w:sz="0" w:space="0" w:color="auto"/>
      </w:divBdr>
    </w:div>
    <w:div w:id="858856698">
      <w:bodyDiv w:val="1"/>
      <w:marLeft w:val="0"/>
      <w:marRight w:val="0"/>
      <w:marTop w:val="0"/>
      <w:marBottom w:val="0"/>
      <w:divBdr>
        <w:top w:val="none" w:sz="0" w:space="0" w:color="auto"/>
        <w:left w:val="none" w:sz="0" w:space="0" w:color="auto"/>
        <w:bottom w:val="none" w:sz="0" w:space="0" w:color="auto"/>
        <w:right w:val="none" w:sz="0" w:space="0" w:color="auto"/>
      </w:divBdr>
    </w:div>
    <w:div w:id="859393651">
      <w:bodyDiv w:val="1"/>
      <w:marLeft w:val="0"/>
      <w:marRight w:val="0"/>
      <w:marTop w:val="0"/>
      <w:marBottom w:val="0"/>
      <w:divBdr>
        <w:top w:val="none" w:sz="0" w:space="0" w:color="auto"/>
        <w:left w:val="none" w:sz="0" w:space="0" w:color="auto"/>
        <w:bottom w:val="none" w:sz="0" w:space="0" w:color="auto"/>
        <w:right w:val="none" w:sz="0" w:space="0" w:color="auto"/>
      </w:divBdr>
    </w:div>
    <w:div w:id="860315675">
      <w:bodyDiv w:val="1"/>
      <w:marLeft w:val="0"/>
      <w:marRight w:val="0"/>
      <w:marTop w:val="0"/>
      <w:marBottom w:val="0"/>
      <w:divBdr>
        <w:top w:val="none" w:sz="0" w:space="0" w:color="auto"/>
        <w:left w:val="none" w:sz="0" w:space="0" w:color="auto"/>
        <w:bottom w:val="none" w:sz="0" w:space="0" w:color="auto"/>
        <w:right w:val="none" w:sz="0" w:space="0" w:color="auto"/>
      </w:divBdr>
    </w:div>
    <w:div w:id="860968787">
      <w:bodyDiv w:val="1"/>
      <w:marLeft w:val="0"/>
      <w:marRight w:val="0"/>
      <w:marTop w:val="0"/>
      <w:marBottom w:val="0"/>
      <w:divBdr>
        <w:top w:val="none" w:sz="0" w:space="0" w:color="auto"/>
        <w:left w:val="none" w:sz="0" w:space="0" w:color="auto"/>
        <w:bottom w:val="none" w:sz="0" w:space="0" w:color="auto"/>
        <w:right w:val="none" w:sz="0" w:space="0" w:color="auto"/>
      </w:divBdr>
    </w:div>
    <w:div w:id="862744105">
      <w:bodyDiv w:val="1"/>
      <w:marLeft w:val="0"/>
      <w:marRight w:val="0"/>
      <w:marTop w:val="0"/>
      <w:marBottom w:val="0"/>
      <w:divBdr>
        <w:top w:val="none" w:sz="0" w:space="0" w:color="auto"/>
        <w:left w:val="none" w:sz="0" w:space="0" w:color="auto"/>
        <w:bottom w:val="none" w:sz="0" w:space="0" w:color="auto"/>
        <w:right w:val="none" w:sz="0" w:space="0" w:color="auto"/>
      </w:divBdr>
    </w:div>
    <w:div w:id="863637933">
      <w:bodyDiv w:val="1"/>
      <w:marLeft w:val="0"/>
      <w:marRight w:val="0"/>
      <w:marTop w:val="0"/>
      <w:marBottom w:val="0"/>
      <w:divBdr>
        <w:top w:val="none" w:sz="0" w:space="0" w:color="auto"/>
        <w:left w:val="none" w:sz="0" w:space="0" w:color="auto"/>
        <w:bottom w:val="none" w:sz="0" w:space="0" w:color="auto"/>
        <w:right w:val="none" w:sz="0" w:space="0" w:color="auto"/>
      </w:divBdr>
    </w:div>
    <w:div w:id="866256952">
      <w:bodyDiv w:val="1"/>
      <w:marLeft w:val="0"/>
      <w:marRight w:val="0"/>
      <w:marTop w:val="0"/>
      <w:marBottom w:val="0"/>
      <w:divBdr>
        <w:top w:val="none" w:sz="0" w:space="0" w:color="auto"/>
        <w:left w:val="none" w:sz="0" w:space="0" w:color="auto"/>
        <w:bottom w:val="none" w:sz="0" w:space="0" w:color="auto"/>
        <w:right w:val="none" w:sz="0" w:space="0" w:color="auto"/>
      </w:divBdr>
    </w:div>
    <w:div w:id="869534113">
      <w:bodyDiv w:val="1"/>
      <w:marLeft w:val="0"/>
      <w:marRight w:val="0"/>
      <w:marTop w:val="0"/>
      <w:marBottom w:val="0"/>
      <w:divBdr>
        <w:top w:val="none" w:sz="0" w:space="0" w:color="auto"/>
        <w:left w:val="none" w:sz="0" w:space="0" w:color="auto"/>
        <w:bottom w:val="none" w:sz="0" w:space="0" w:color="auto"/>
        <w:right w:val="none" w:sz="0" w:space="0" w:color="auto"/>
      </w:divBdr>
    </w:div>
    <w:div w:id="869757928">
      <w:bodyDiv w:val="1"/>
      <w:marLeft w:val="0"/>
      <w:marRight w:val="0"/>
      <w:marTop w:val="0"/>
      <w:marBottom w:val="0"/>
      <w:divBdr>
        <w:top w:val="none" w:sz="0" w:space="0" w:color="auto"/>
        <w:left w:val="none" w:sz="0" w:space="0" w:color="auto"/>
        <w:bottom w:val="none" w:sz="0" w:space="0" w:color="auto"/>
        <w:right w:val="none" w:sz="0" w:space="0" w:color="auto"/>
      </w:divBdr>
    </w:div>
    <w:div w:id="874537489">
      <w:bodyDiv w:val="1"/>
      <w:marLeft w:val="0"/>
      <w:marRight w:val="0"/>
      <w:marTop w:val="0"/>
      <w:marBottom w:val="0"/>
      <w:divBdr>
        <w:top w:val="none" w:sz="0" w:space="0" w:color="auto"/>
        <w:left w:val="none" w:sz="0" w:space="0" w:color="auto"/>
        <w:bottom w:val="none" w:sz="0" w:space="0" w:color="auto"/>
        <w:right w:val="none" w:sz="0" w:space="0" w:color="auto"/>
      </w:divBdr>
    </w:div>
    <w:div w:id="875435488">
      <w:bodyDiv w:val="1"/>
      <w:marLeft w:val="0"/>
      <w:marRight w:val="0"/>
      <w:marTop w:val="0"/>
      <w:marBottom w:val="0"/>
      <w:divBdr>
        <w:top w:val="none" w:sz="0" w:space="0" w:color="auto"/>
        <w:left w:val="none" w:sz="0" w:space="0" w:color="auto"/>
        <w:bottom w:val="none" w:sz="0" w:space="0" w:color="auto"/>
        <w:right w:val="none" w:sz="0" w:space="0" w:color="auto"/>
      </w:divBdr>
    </w:div>
    <w:div w:id="875627688">
      <w:bodyDiv w:val="1"/>
      <w:marLeft w:val="0"/>
      <w:marRight w:val="0"/>
      <w:marTop w:val="0"/>
      <w:marBottom w:val="0"/>
      <w:divBdr>
        <w:top w:val="none" w:sz="0" w:space="0" w:color="auto"/>
        <w:left w:val="none" w:sz="0" w:space="0" w:color="auto"/>
        <w:bottom w:val="none" w:sz="0" w:space="0" w:color="auto"/>
        <w:right w:val="none" w:sz="0" w:space="0" w:color="auto"/>
      </w:divBdr>
    </w:div>
    <w:div w:id="876044581">
      <w:bodyDiv w:val="1"/>
      <w:marLeft w:val="0"/>
      <w:marRight w:val="0"/>
      <w:marTop w:val="0"/>
      <w:marBottom w:val="0"/>
      <w:divBdr>
        <w:top w:val="none" w:sz="0" w:space="0" w:color="auto"/>
        <w:left w:val="none" w:sz="0" w:space="0" w:color="auto"/>
        <w:bottom w:val="none" w:sz="0" w:space="0" w:color="auto"/>
        <w:right w:val="none" w:sz="0" w:space="0" w:color="auto"/>
      </w:divBdr>
    </w:div>
    <w:div w:id="877202849">
      <w:bodyDiv w:val="1"/>
      <w:marLeft w:val="0"/>
      <w:marRight w:val="0"/>
      <w:marTop w:val="0"/>
      <w:marBottom w:val="0"/>
      <w:divBdr>
        <w:top w:val="none" w:sz="0" w:space="0" w:color="auto"/>
        <w:left w:val="none" w:sz="0" w:space="0" w:color="auto"/>
        <w:bottom w:val="none" w:sz="0" w:space="0" w:color="auto"/>
        <w:right w:val="none" w:sz="0" w:space="0" w:color="auto"/>
      </w:divBdr>
    </w:div>
    <w:div w:id="879171814">
      <w:bodyDiv w:val="1"/>
      <w:marLeft w:val="0"/>
      <w:marRight w:val="0"/>
      <w:marTop w:val="0"/>
      <w:marBottom w:val="0"/>
      <w:divBdr>
        <w:top w:val="none" w:sz="0" w:space="0" w:color="auto"/>
        <w:left w:val="none" w:sz="0" w:space="0" w:color="auto"/>
        <w:bottom w:val="none" w:sz="0" w:space="0" w:color="auto"/>
        <w:right w:val="none" w:sz="0" w:space="0" w:color="auto"/>
      </w:divBdr>
    </w:div>
    <w:div w:id="879781537">
      <w:bodyDiv w:val="1"/>
      <w:marLeft w:val="0"/>
      <w:marRight w:val="0"/>
      <w:marTop w:val="0"/>
      <w:marBottom w:val="0"/>
      <w:divBdr>
        <w:top w:val="none" w:sz="0" w:space="0" w:color="auto"/>
        <w:left w:val="none" w:sz="0" w:space="0" w:color="auto"/>
        <w:bottom w:val="none" w:sz="0" w:space="0" w:color="auto"/>
        <w:right w:val="none" w:sz="0" w:space="0" w:color="auto"/>
      </w:divBdr>
    </w:div>
    <w:div w:id="882906132">
      <w:bodyDiv w:val="1"/>
      <w:marLeft w:val="0"/>
      <w:marRight w:val="0"/>
      <w:marTop w:val="0"/>
      <w:marBottom w:val="0"/>
      <w:divBdr>
        <w:top w:val="none" w:sz="0" w:space="0" w:color="auto"/>
        <w:left w:val="none" w:sz="0" w:space="0" w:color="auto"/>
        <w:bottom w:val="none" w:sz="0" w:space="0" w:color="auto"/>
        <w:right w:val="none" w:sz="0" w:space="0" w:color="auto"/>
      </w:divBdr>
    </w:div>
    <w:div w:id="885531445">
      <w:bodyDiv w:val="1"/>
      <w:marLeft w:val="0"/>
      <w:marRight w:val="0"/>
      <w:marTop w:val="0"/>
      <w:marBottom w:val="0"/>
      <w:divBdr>
        <w:top w:val="none" w:sz="0" w:space="0" w:color="auto"/>
        <w:left w:val="none" w:sz="0" w:space="0" w:color="auto"/>
        <w:bottom w:val="none" w:sz="0" w:space="0" w:color="auto"/>
        <w:right w:val="none" w:sz="0" w:space="0" w:color="auto"/>
      </w:divBdr>
    </w:div>
    <w:div w:id="885870147">
      <w:bodyDiv w:val="1"/>
      <w:marLeft w:val="0"/>
      <w:marRight w:val="0"/>
      <w:marTop w:val="0"/>
      <w:marBottom w:val="0"/>
      <w:divBdr>
        <w:top w:val="none" w:sz="0" w:space="0" w:color="auto"/>
        <w:left w:val="none" w:sz="0" w:space="0" w:color="auto"/>
        <w:bottom w:val="none" w:sz="0" w:space="0" w:color="auto"/>
        <w:right w:val="none" w:sz="0" w:space="0" w:color="auto"/>
      </w:divBdr>
    </w:div>
    <w:div w:id="886841058">
      <w:bodyDiv w:val="1"/>
      <w:marLeft w:val="0"/>
      <w:marRight w:val="0"/>
      <w:marTop w:val="0"/>
      <w:marBottom w:val="0"/>
      <w:divBdr>
        <w:top w:val="none" w:sz="0" w:space="0" w:color="auto"/>
        <w:left w:val="none" w:sz="0" w:space="0" w:color="auto"/>
        <w:bottom w:val="none" w:sz="0" w:space="0" w:color="auto"/>
        <w:right w:val="none" w:sz="0" w:space="0" w:color="auto"/>
      </w:divBdr>
    </w:div>
    <w:div w:id="887299394">
      <w:bodyDiv w:val="1"/>
      <w:marLeft w:val="0"/>
      <w:marRight w:val="0"/>
      <w:marTop w:val="0"/>
      <w:marBottom w:val="0"/>
      <w:divBdr>
        <w:top w:val="none" w:sz="0" w:space="0" w:color="auto"/>
        <w:left w:val="none" w:sz="0" w:space="0" w:color="auto"/>
        <w:bottom w:val="none" w:sz="0" w:space="0" w:color="auto"/>
        <w:right w:val="none" w:sz="0" w:space="0" w:color="auto"/>
      </w:divBdr>
    </w:div>
    <w:div w:id="887762912">
      <w:bodyDiv w:val="1"/>
      <w:marLeft w:val="0"/>
      <w:marRight w:val="0"/>
      <w:marTop w:val="0"/>
      <w:marBottom w:val="0"/>
      <w:divBdr>
        <w:top w:val="none" w:sz="0" w:space="0" w:color="auto"/>
        <w:left w:val="none" w:sz="0" w:space="0" w:color="auto"/>
        <w:bottom w:val="none" w:sz="0" w:space="0" w:color="auto"/>
        <w:right w:val="none" w:sz="0" w:space="0" w:color="auto"/>
      </w:divBdr>
    </w:div>
    <w:div w:id="890070222">
      <w:bodyDiv w:val="1"/>
      <w:marLeft w:val="0"/>
      <w:marRight w:val="0"/>
      <w:marTop w:val="0"/>
      <w:marBottom w:val="0"/>
      <w:divBdr>
        <w:top w:val="none" w:sz="0" w:space="0" w:color="auto"/>
        <w:left w:val="none" w:sz="0" w:space="0" w:color="auto"/>
        <w:bottom w:val="none" w:sz="0" w:space="0" w:color="auto"/>
        <w:right w:val="none" w:sz="0" w:space="0" w:color="auto"/>
      </w:divBdr>
    </w:div>
    <w:div w:id="891890779">
      <w:bodyDiv w:val="1"/>
      <w:marLeft w:val="0"/>
      <w:marRight w:val="0"/>
      <w:marTop w:val="0"/>
      <w:marBottom w:val="0"/>
      <w:divBdr>
        <w:top w:val="none" w:sz="0" w:space="0" w:color="auto"/>
        <w:left w:val="none" w:sz="0" w:space="0" w:color="auto"/>
        <w:bottom w:val="none" w:sz="0" w:space="0" w:color="auto"/>
        <w:right w:val="none" w:sz="0" w:space="0" w:color="auto"/>
      </w:divBdr>
    </w:div>
    <w:div w:id="893857304">
      <w:bodyDiv w:val="1"/>
      <w:marLeft w:val="0"/>
      <w:marRight w:val="0"/>
      <w:marTop w:val="0"/>
      <w:marBottom w:val="0"/>
      <w:divBdr>
        <w:top w:val="none" w:sz="0" w:space="0" w:color="auto"/>
        <w:left w:val="none" w:sz="0" w:space="0" w:color="auto"/>
        <w:bottom w:val="none" w:sz="0" w:space="0" w:color="auto"/>
        <w:right w:val="none" w:sz="0" w:space="0" w:color="auto"/>
      </w:divBdr>
    </w:div>
    <w:div w:id="895504242">
      <w:bodyDiv w:val="1"/>
      <w:marLeft w:val="0"/>
      <w:marRight w:val="0"/>
      <w:marTop w:val="0"/>
      <w:marBottom w:val="0"/>
      <w:divBdr>
        <w:top w:val="none" w:sz="0" w:space="0" w:color="auto"/>
        <w:left w:val="none" w:sz="0" w:space="0" w:color="auto"/>
        <w:bottom w:val="none" w:sz="0" w:space="0" w:color="auto"/>
        <w:right w:val="none" w:sz="0" w:space="0" w:color="auto"/>
      </w:divBdr>
    </w:div>
    <w:div w:id="897278396">
      <w:bodyDiv w:val="1"/>
      <w:marLeft w:val="0"/>
      <w:marRight w:val="0"/>
      <w:marTop w:val="0"/>
      <w:marBottom w:val="0"/>
      <w:divBdr>
        <w:top w:val="none" w:sz="0" w:space="0" w:color="auto"/>
        <w:left w:val="none" w:sz="0" w:space="0" w:color="auto"/>
        <w:bottom w:val="none" w:sz="0" w:space="0" w:color="auto"/>
        <w:right w:val="none" w:sz="0" w:space="0" w:color="auto"/>
      </w:divBdr>
    </w:div>
    <w:div w:id="897515776">
      <w:bodyDiv w:val="1"/>
      <w:marLeft w:val="0"/>
      <w:marRight w:val="0"/>
      <w:marTop w:val="0"/>
      <w:marBottom w:val="0"/>
      <w:divBdr>
        <w:top w:val="none" w:sz="0" w:space="0" w:color="auto"/>
        <w:left w:val="none" w:sz="0" w:space="0" w:color="auto"/>
        <w:bottom w:val="none" w:sz="0" w:space="0" w:color="auto"/>
        <w:right w:val="none" w:sz="0" w:space="0" w:color="auto"/>
      </w:divBdr>
    </w:div>
    <w:div w:id="899052761">
      <w:bodyDiv w:val="1"/>
      <w:marLeft w:val="0"/>
      <w:marRight w:val="0"/>
      <w:marTop w:val="0"/>
      <w:marBottom w:val="0"/>
      <w:divBdr>
        <w:top w:val="none" w:sz="0" w:space="0" w:color="auto"/>
        <w:left w:val="none" w:sz="0" w:space="0" w:color="auto"/>
        <w:bottom w:val="none" w:sz="0" w:space="0" w:color="auto"/>
        <w:right w:val="none" w:sz="0" w:space="0" w:color="auto"/>
      </w:divBdr>
    </w:div>
    <w:div w:id="899095081">
      <w:bodyDiv w:val="1"/>
      <w:marLeft w:val="0"/>
      <w:marRight w:val="0"/>
      <w:marTop w:val="0"/>
      <w:marBottom w:val="0"/>
      <w:divBdr>
        <w:top w:val="none" w:sz="0" w:space="0" w:color="auto"/>
        <w:left w:val="none" w:sz="0" w:space="0" w:color="auto"/>
        <w:bottom w:val="none" w:sz="0" w:space="0" w:color="auto"/>
        <w:right w:val="none" w:sz="0" w:space="0" w:color="auto"/>
      </w:divBdr>
    </w:div>
    <w:div w:id="902135140">
      <w:bodyDiv w:val="1"/>
      <w:marLeft w:val="0"/>
      <w:marRight w:val="0"/>
      <w:marTop w:val="0"/>
      <w:marBottom w:val="0"/>
      <w:divBdr>
        <w:top w:val="none" w:sz="0" w:space="0" w:color="auto"/>
        <w:left w:val="none" w:sz="0" w:space="0" w:color="auto"/>
        <w:bottom w:val="none" w:sz="0" w:space="0" w:color="auto"/>
        <w:right w:val="none" w:sz="0" w:space="0" w:color="auto"/>
      </w:divBdr>
    </w:div>
    <w:div w:id="902445484">
      <w:bodyDiv w:val="1"/>
      <w:marLeft w:val="0"/>
      <w:marRight w:val="0"/>
      <w:marTop w:val="0"/>
      <w:marBottom w:val="0"/>
      <w:divBdr>
        <w:top w:val="none" w:sz="0" w:space="0" w:color="auto"/>
        <w:left w:val="none" w:sz="0" w:space="0" w:color="auto"/>
        <w:bottom w:val="none" w:sz="0" w:space="0" w:color="auto"/>
        <w:right w:val="none" w:sz="0" w:space="0" w:color="auto"/>
      </w:divBdr>
    </w:div>
    <w:div w:id="903761923">
      <w:bodyDiv w:val="1"/>
      <w:marLeft w:val="0"/>
      <w:marRight w:val="0"/>
      <w:marTop w:val="0"/>
      <w:marBottom w:val="0"/>
      <w:divBdr>
        <w:top w:val="none" w:sz="0" w:space="0" w:color="auto"/>
        <w:left w:val="none" w:sz="0" w:space="0" w:color="auto"/>
        <w:bottom w:val="none" w:sz="0" w:space="0" w:color="auto"/>
        <w:right w:val="none" w:sz="0" w:space="0" w:color="auto"/>
      </w:divBdr>
    </w:div>
    <w:div w:id="903877481">
      <w:bodyDiv w:val="1"/>
      <w:marLeft w:val="0"/>
      <w:marRight w:val="0"/>
      <w:marTop w:val="0"/>
      <w:marBottom w:val="0"/>
      <w:divBdr>
        <w:top w:val="none" w:sz="0" w:space="0" w:color="auto"/>
        <w:left w:val="none" w:sz="0" w:space="0" w:color="auto"/>
        <w:bottom w:val="none" w:sz="0" w:space="0" w:color="auto"/>
        <w:right w:val="none" w:sz="0" w:space="0" w:color="auto"/>
      </w:divBdr>
    </w:div>
    <w:div w:id="905069156">
      <w:bodyDiv w:val="1"/>
      <w:marLeft w:val="0"/>
      <w:marRight w:val="0"/>
      <w:marTop w:val="0"/>
      <w:marBottom w:val="0"/>
      <w:divBdr>
        <w:top w:val="none" w:sz="0" w:space="0" w:color="auto"/>
        <w:left w:val="none" w:sz="0" w:space="0" w:color="auto"/>
        <w:bottom w:val="none" w:sz="0" w:space="0" w:color="auto"/>
        <w:right w:val="none" w:sz="0" w:space="0" w:color="auto"/>
      </w:divBdr>
    </w:div>
    <w:div w:id="905340448">
      <w:bodyDiv w:val="1"/>
      <w:marLeft w:val="0"/>
      <w:marRight w:val="0"/>
      <w:marTop w:val="0"/>
      <w:marBottom w:val="0"/>
      <w:divBdr>
        <w:top w:val="none" w:sz="0" w:space="0" w:color="auto"/>
        <w:left w:val="none" w:sz="0" w:space="0" w:color="auto"/>
        <w:bottom w:val="none" w:sz="0" w:space="0" w:color="auto"/>
        <w:right w:val="none" w:sz="0" w:space="0" w:color="auto"/>
      </w:divBdr>
    </w:div>
    <w:div w:id="905651746">
      <w:bodyDiv w:val="1"/>
      <w:marLeft w:val="0"/>
      <w:marRight w:val="0"/>
      <w:marTop w:val="0"/>
      <w:marBottom w:val="0"/>
      <w:divBdr>
        <w:top w:val="none" w:sz="0" w:space="0" w:color="auto"/>
        <w:left w:val="none" w:sz="0" w:space="0" w:color="auto"/>
        <w:bottom w:val="none" w:sz="0" w:space="0" w:color="auto"/>
        <w:right w:val="none" w:sz="0" w:space="0" w:color="auto"/>
      </w:divBdr>
    </w:div>
    <w:div w:id="906457571">
      <w:bodyDiv w:val="1"/>
      <w:marLeft w:val="0"/>
      <w:marRight w:val="0"/>
      <w:marTop w:val="0"/>
      <w:marBottom w:val="0"/>
      <w:divBdr>
        <w:top w:val="none" w:sz="0" w:space="0" w:color="auto"/>
        <w:left w:val="none" w:sz="0" w:space="0" w:color="auto"/>
        <w:bottom w:val="none" w:sz="0" w:space="0" w:color="auto"/>
        <w:right w:val="none" w:sz="0" w:space="0" w:color="auto"/>
      </w:divBdr>
    </w:div>
    <w:div w:id="907885821">
      <w:bodyDiv w:val="1"/>
      <w:marLeft w:val="0"/>
      <w:marRight w:val="0"/>
      <w:marTop w:val="0"/>
      <w:marBottom w:val="0"/>
      <w:divBdr>
        <w:top w:val="none" w:sz="0" w:space="0" w:color="auto"/>
        <w:left w:val="none" w:sz="0" w:space="0" w:color="auto"/>
        <w:bottom w:val="none" w:sz="0" w:space="0" w:color="auto"/>
        <w:right w:val="none" w:sz="0" w:space="0" w:color="auto"/>
      </w:divBdr>
    </w:div>
    <w:div w:id="908030994">
      <w:bodyDiv w:val="1"/>
      <w:marLeft w:val="0"/>
      <w:marRight w:val="0"/>
      <w:marTop w:val="0"/>
      <w:marBottom w:val="0"/>
      <w:divBdr>
        <w:top w:val="none" w:sz="0" w:space="0" w:color="auto"/>
        <w:left w:val="none" w:sz="0" w:space="0" w:color="auto"/>
        <w:bottom w:val="none" w:sz="0" w:space="0" w:color="auto"/>
        <w:right w:val="none" w:sz="0" w:space="0" w:color="auto"/>
      </w:divBdr>
    </w:div>
    <w:div w:id="908422739">
      <w:bodyDiv w:val="1"/>
      <w:marLeft w:val="0"/>
      <w:marRight w:val="0"/>
      <w:marTop w:val="0"/>
      <w:marBottom w:val="0"/>
      <w:divBdr>
        <w:top w:val="none" w:sz="0" w:space="0" w:color="auto"/>
        <w:left w:val="none" w:sz="0" w:space="0" w:color="auto"/>
        <w:bottom w:val="none" w:sz="0" w:space="0" w:color="auto"/>
        <w:right w:val="none" w:sz="0" w:space="0" w:color="auto"/>
      </w:divBdr>
    </w:div>
    <w:div w:id="908884689">
      <w:bodyDiv w:val="1"/>
      <w:marLeft w:val="0"/>
      <w:marRight w:val="0"/>
      <w:marTop w:val="0"/>
      <w:marBottom w:val="0"/>
      <w:divBdr>
        <w:top w:val="none" w:sz="0" w:space="0" w:color="auto"/>
        <w:left w:val="none" w:sz="0" w:space="0" w:color="auto"/>
        <w:bottom w:val="none" w:sz="0" w:space="0" w:color="auto"/>
        <w:right w:val="none" w:sz="0" w:space="0" w:color="auto"/>
      </w:divBdr>
    </w:div>
    <w:div w:id="909535326">
      <w:bodyDiv w:val="1"/>
      <w:marLeft w:val="0"/>
      <w:marRight w:val="0"/>
      <w:marTop w:val="0"/>
      <w:marBottom w:val="0"/>
      <w:divBdr>
        <w:top w:val="none" w:sz="0" w:space="0" w:color="auto"/>
        <w:left w:val="none" w:sz="0" w:space="0" w:color="auto"/>
        <w:bottom w:val="none" w:sz="0" w:space="0" w:color="auto"/>
        <w:right w:val="none" w:sz="0" w:space="0" w:color="auto"/>
      </w:divBdr>
    </w:div>
    <w:div w:id="911041389">
      <w:bodyDiv w:val="1"/>
      <w:marLeft w:val="0"/>
      <w:marRight w:val="0"/>
      <w:marTop w:val="0"/>
      <w:marBottom w:val="0"/>
      <w:divBdr>
        <w:top w:val="none" w:sz="0" w:space="0" w:color="auto"/>
        <w:left w:val="none" w:sz="0" w:space="0" w:color="auto"/>
        <w:bottom w:val="none" w:sz="0" w:space="0" w:color="auto"/>
        <w:right w:val="none" w:sz="0" w:space="0" w:color="auto"/>
      </w:divBdr>
    </w:div>
    <w:div w:id="911044803">
      <w:bodyDiv w:val="1"/>
      <w:marLeft w:val="0"/>
      <w:marRight w:val="0"/>
      <w:marTop w:val="0"/>
      <w:marBottom w:val="0"/>
      <w:divBdr>
        <w:top w:val="none" w:sz="0" w:space="0" w:color="auto"/>
        <w:left w:val="none" w:sz="0" w:space="0" w:color="auto"/>
        <w:bottom w:val="none" w:sz="0" w:space="0" w:color="auto"/>
        <w:right w:val="none" w:sz="0" w:space="0" w:color="auto"/>
      </w:divBdr>
    </w:div>
    <w:div w:id="913055422">
      <w:bodyDiv w:val="1"/>
      <w:marLeft w:val="0"/>
      <w:marRight w:val="0"/>
      <w:marTop w:val="0"/>
      <w:marBottom w:val="0"/>
      <w:divBdr>
        <w:top w:val="none" w:sz="0" w:space="0" w:color="auto"/>
        <w:left w:val="none" w:sz="0" w:space="0" w:color="auto"/>
        <w:bottom w:val="none" w:sz="0" w:space="0" w:color="auto"/>
        <w:right w:val="none" w:sz="0" w:space="0" w:color="auto"/>
      </w:divBdr>
    </w:div>
    <w:div w:id="914247698">
      <w:bodyDiv w:val="1"/>
      <w:marLeft w:val="0"/>
      <w:marRight w:val="0"/>
      <w:marTop w:val="0"/>
      <w:marBottom w:val="0"/>
      <w:divBdr>
        <w:top w:val="none" w:sz="0" w:space="0" w:color="auto"/>
        <w:left w:val="none" w:sz="0" w:space="0" w:color="auto"/>
        <w:bottom w:val="none" w:sz="0" w:space="0" w:color="auto"/>
        <w:right w:val="none" w:sz="0" w:space="0" w:color="auto"/>
      </w:divBdr>
    </w:div>
    <w:div w:id="917401982">
      <w:bodyDiv w:val="1"/>
      <w:marLeft w:val="0"/>
      <w:marRight w:val="0"/>
      <w:marTop w:val="0"/>
      <w:marBottom w:val="0"/>
      <w:divBdr>
        <w:top w:val="none" w:sz="0" w:space="0" w:color="auto"/>
        <w:left w:val="none" w:sz="0" w:space="0" w:color="auto"/>
        <w:bottom w:val="none" w:sz="0" w:space="0" w:color="auto"/>
        <w:right w:val="none" w:sz="0" w:space="0" w:color="auto"/>
      </w:divBdr>
    </w:div>
    <w:div w:id="917902324">
      <w:bodyDiv w:val="1"/>
      <w:marLeft w:val="0"/>
      <w:marRight w:val="0"/>
      <w:marTop w:val="0"/>
      <w:marBottom w:val="0"/>
      <w:divBdr>
        <w:top w:val="none" w:sz="0" w:space="0" w:color="auto"/>
        <w:left w:val="none" w:sz="0" w:space="0" w:color="auto"/>
        <w:bottom w:val="none" w:sz="0" w:space="0" w:color="auto"/>
        <w:right w:val="none" w:sz="0" w:space="0" w:color="auto"/>
      </w:divBdr>
    </w:div>
    <w:div w:id="918825183">
      <w:bodyDiv w:val="1"/>
      <w:marLeft w:val="0"/>
      <w:marRight w:val="0"/>
      <w:marTop w:val="0"/>
      <w:marBottom w:val="0"/>
      <w:divBdr>
        <w:top w:val="none" w:sz="0" w:space="0" w:color="auto"/>
        <w:left w:val="none" w:sz="0" w:space="0" w:color="auto"/>
        <w:bottom w:val="none" w:sz="0" w:space="0" w:color="auto"/>
        <w:right w:val="none" w:sz="0" w:space="0" w:color="auto"/>
      </w:divBdr>
    </w:div>
    <w:div w:id="918909426">
      <w:bodyDiv w:val="1"/>
      <w:marLeft w:val="0"/>
      <w:marRight w:val="0"/>
      <w:marTop w:val="0"/>
      <w:marBottom w:val="0"/>
      <w:divBdr>
        <w:top w:val="none" w:sz="0" w:space="0" w:color="auto"/>
        <w:left w:val="none" w:sz="0" w:space="0" w:color="auto"/>
        <w:bottom w:val="none" w:sz="0" w:space="0" w:color="auto"/>
        <w:right w:val="none" w:sz="0" w:space="0" w:color="auto"/>
      </w:divBdr>
    </w:div>
    <w:div w:id="921524263">
      <w:bodyDiv w:val="1"/>
      <w:marLeft w:val="0"/>
      <w:marRight w:val="0"/>
      <w:marTop w:val="0"/>
      <w:marBottom w:val="0"/>
      <w:divBdr>
        <w:top w:val="none" w:sz="0" w:space="0" w:color="auto"/>
        <w:left w:val="none" w:sz="0" w:space="0" w:color="auto"/>
        <w:bottom w:val="none" w:sz="0" w:space="0" w:color="auto"/>
        <w:right w:val="none" w:sz="0" w:space="0" w:color="auto"/>
      </w:divBdr>
    </w:div>
    <w:div w:id="922489973">
      <w:bodyDiv w:val="1"/>
      <w:marLeft w:val="0"/>
      <w:marRight w:val="0"/>
      <w:marTop w:val="0"/>
      <w:marBottom w:val="0"/>
      <w:divBdr>
        <w:top w:val="none" w:sz="0" w:space="0" w:color="auto"/>
        <w:left w:val="none" w:sz="0" w:space="0" w:color="auto"/>
        <w:bottom w:val="none" w:sz="0" w:space="0" w:color="auto"/>
        <w:right w:val="none" w:sz="0" w:space="0" w:color="auto"/>
      </w:divBdr>
    </w:div>
    <w:div w:id="922571987">
      <w:bodyDiv w:val="1"/>
      <w:marLeft w:val="0"/>
      <w:marRight w:val="0"/>
      <w:marTop w:val="0"/>
      <w:marBottom w:val="0"/>
      <w:divBdr>
        <w:top w:val="none" w:sz="0" w:space="0" w:color="auto"/>
        <w:left w:val="none" w:sz="0" w:space="0" w:color="auto"/>
        <w:bottom w:val="none" w:sz="0" w:space="0" w:color="auto"/>
        <w:right w:val="none" w:sz="0" w:space="0" w:color="auto"/>
      </w:divBdr>
    </w:div>
    <w:div w:id="923565290">
      <w:bodyDiv w:val="1"/>
      <w:marLeft w:val="0"/>
      <w:marRight w:val="0"/>
      <w:marTop w:val="0"/>
      <w:marBottom w:val="0"/>
      <w:divBdr>
        <w:top w:val="none" w:sz="0" w:space="0" w:color="auto"/>
        <w:left w:val="none" w:sz="0" w:space="0" w:color="auto"/>
        <w:bottom w:val="none" w:sz="0" w:space="0" w:color="auto"/>
        <w:right w:val="none" w:sz="0" w:space="0" w:color="auto"/>
      </w:divBdr>
    </w:div>
    <w:div w:id="923801822">
      <w:bodyDiv w:val="1"/>
      <w:marLeft w:val="0"/>
      <w:marRight w:val="0"/>
      <w:marTop w:val="0"/>
      <w:marBottom w:val="0"/>
      <w:divBdr>
        <w:top w:val="none" w:sz="0" w:space="0" w:color="auto"/>
        <w:left w:val="none" w:sz="0" w:space="0" w:color="auto"/>
        <w:bottom w:val="none" w:sz="0" w:space="0" w:color="auto"/>
        <w:right w:val="none" w:sz="0" w:space="0" w:color="auto"/>
      </w:divBdr>
    </w:div>
    <w:div w:id="923806637">
      <w:bodyDiv w:val="1"/>
      <w:marLeft w:val="0"/>
      <w:marRight w:val="0"/>
      <w:marTop w:val="0"/>
      <w:marBottom w:val="0"/>
      <w:divBdr>
        <w:top w:val="none" w:sz="0" w:space="0" w:color="auto"/>
        <w:left w:val="none" w:sz="0" w:space="0" w:color="auto"/>
        <w:bottom w:val="none" w:sz="0" w:space="0" w:color="auto"/>
        <w:right w:val="none" w:sz="0" w:space="0" w:color="auto"/>
      </w:divBdr>
    </w:div>
    <w:div w:id="927155738">
      <w:bodyDiv w:val="1"/>
      <w:marLeft w:val="0"/>
      <w:marRight w:val="0"/>
      <w:marTop w:val="0"/>
      <w:marBottom w:val="0"/>
      <w:divBdr>
        <w:top w:val="none" w:sz="0" w:space="0" w:color="auto"/>
        <w:left w:val="none" w:sz="0" w:space="0" w:color="auto"/>
        <w:bottom w:val="none" w:sz="0" w:space="0" w:color="auto"/>
        <w:right w:val="none" w:sz="0" w:space="0" w:color="auto"/>
      </w:divBdr>
    </w:div>
    <w:div w:id="931745650">
      <w:bodyDiv w:val="1"/>
      <w:marLeft w:val="0"/>
      <w:marRight w:val="0"/>
      <w:marTop w:val="0"/>
      <w:marBottom w:val="0"/>
      <w:divBdr>
        <w:top w:val="none" w:sz="0" w:space="0" w:color="auto"/>
        <w:left w:val="none" w:sz="0" w:space="0" w:color="auto"/>
        <w:bottom w:val="none" w:sz="0" w:space="0" w:color="auto"/>
        <w:right w:val="none" w:sz="0" w:space="0" w:color="auto"/>
      </w:divBdr>
    </w:div>
    <w:div w:id="939067052">
      <w:bodyDiv w:val="1"/>
      <w:marLeft w:val="0"/>
      <w:marRight w:val="0"/>
      <w:marTop w:val="0"/>
      <w:marBottom w:val="0"/>
      <w:divBdr>
        <w:top w:val="none" w:sz="0" w:space="0" w:color="auto"/>
        <w:left w:val="none" w:sz="0" w:space="0" w:color="auto"/>
        <w:bottom w:val="none" w:sz="0" w:space="0" w:color="auto"/>
        <w:right w:val="none" w:sz="0" w:space="0" w:color="auto"/>
      </w:divBdr>
    </w:div>
    <w:div w:id="939142307">
      <w:bodyDiv w:val="1"/>
      <w:marLeft w:val="0"/>
      <w:marRight w:val="0"/>
      <w:marTop w:val="0"/>
      <w:marBottom w:val="0"/>
      <w:divBdr>
        <w:top w:val="none" w:sz="0" w:space="0" w:color="auto"/>
        <w:left w:val="none" w:sz="0" w:space="0" w:color="auto"/>
        <w:bottom w:val="none" w:sz="0" w:space="0" w:color="auto"/>
        <w:right w:val="none" w:sz="0" w:space="0" w:color="auto"/>
      </w:divBdr>
    </w:div>
    <w:div w:id="941378769">
      <w:bodyDiv w:val="1"/>
      <w:marLeft w:val="0"/>
      <w:marRight w:val="0"/>
      <w:marTop w:val="0"/>
      <w:marBottom w:val="0"/>
      <w:divBdr>
        <w:top w:val="none" w:sz="0" w:space="0" w:color="auto"/>
        <w:left w:val="none" w:sz="0" w:space="0" w:color="auto"/>
        <w:bottom w:val="none" w:sz="0" w:space="0" w:color="auto"/>
        <w:right w:val="none" w:sz="0" w:space="0" w:color="auto"/>
      </w:divBdr>
    </w:div>
    <w:div w:id="943028757">
      <w:bodyDiv w:val="1"/>
      <w:marLeft w:val="0"/>
      <w:marRight w:val="0"/>
      <w:marTop w:val="0"/>
      <w:marBottom w:val="0"/>
      <w:divBdr>
        <w:top w:val="none" w:sz="0" w:space="0" w:color="auto"/>
        <w:left w:val="none" w:sz="0" w:space="0" w:color="auto"/>
        <w:bottom w:val="none" w:sz="0" w:space="0" w:color="auto"/>
        <w:right w:val="none" w:sz="0" w:space="0" w:color="auto"/>
      </w:divBdr>
    </w:div>
    <w:div w:id="943414467">
      <w:bodyDiv w:val="1"/>
      <w:marLeft w:val="0"/>
      <w:marRight w:val="0"/>
      <w:marTop w:val="0"/>
      <w:marBottom w:val="0"/>
      <w:divBdr>
        <w:top w:val="none" w:sz="0" w:space="0" w:color="auto"/>
        <w:left w:val="none" w:sz="0" w:space="0" w:color="auto"/>
        <w:bottom w:val="none" w:sz="0" w:space="0" w:color="auto"/>
        <w:right w:val="none" w:sz="0" w:space="0" w:color="auto"/>
      </w:divBdr>
    </w:div>
    <w:div w:id="943418402">
      <w:bodyDiv w:val="1"/>
      <w:marLeft w:val="0"/>
      <w:marRight w:val="0"/>
      <w:marTop w:val="0"/>
      <w:marBottom w:val="0"/>
      <w:divBdr>
        <w:top w:val="none" w:sz="0" w:space="0" w:color="auto"/>
        <w:left w:val="none" w:sz="0" w:space="0" w:color="auto"/>
        <w:bottom w:val="none" w:sz="0" w:space="0" w:color="auto"/>
        <w:right w:val="none" w:sz="0" w:space="0" w:color="auto"/>
      </w:divBdr>
    </w:div>
    <w:div w:id="943918807">
      <w:bodyDiv w:val="1"/>
      <w:marLeft w:val="0"/>
      <w:marRight w:val="0"/>
      <w:marTop w:val="0"/>
      <w:marBottom w:val="0"/>
      <w:divBdr>
        <w:top w:val="none" w:sz="0" w:space="0" w:color="auto"/>
        <w:left w:val="none" w:sz="0" w:space="0" w:color="auto"/>
        <w:bottom w:val="none" w:sz="0" w:space="0" w:color="auto"/>
        <w:right w:val="none" w:sz="0" w:space="0" w:color="auto"/>
      </w:divBdr>
    </w:div>
    <w:div w:id="944310597">
      <w:bodyDiv w:val="1"/>
      <w:marLeft w:val="0"/>
      <w:marRight w:val="0"/>
      <w:marTop w:val="0"/>
      <w:marBottom w:val="0"/>
      <w:divBdr>
        <w:top w:val="none" w:sz="0" w:space="0" w:color="auto"/>
        <w:left w:val="none" w:sz="0" w:space="0" w:color="auto"/>
        <w:bottom w:val="none" w:sz="0" w:space="0" w:color="auto"/>
        <w:right w:val="none" w:sz="0" w:space="0" w:color="auto"/>
      </w:divBdr>
    </w:div>
    <w:div w:id="945313450">
      <w:bodyDiv w:val="1"/>
      <w:marLeft w:val="0"/>
      <w:marRight w:val="0"/>
      <w:marTop w:val="0"/>
      <w:marBottom w:val="0"/>
      <w:divBdr>
        <w:top w:val="none" w:sz="0" w:space="0" w:color="auto"/>
        <w:left w:val="none" w:sz="0" w:space="0" w:color="auto"/>
        <w:bottom w:val="none" w:sz="0" w:space="0" w:color="auto"/>
        <w:right w:val="none" w:sz="0" w:space="0" w:color="auto"/>
      </w:divBdr>
    </w:div>
    <w:div w:id="946035258">
      <w:bodyDiv w:val="1"/>
      <w:marLeft w:val="0"/>
      <w:marRight w:val="0"/>
      <w:marTop w:val="0"/>
      <w:marBottom w:val="0"/>
      <w:divBdr>
        <w:top w:val="none" w:sz="0" w:space="0" w:color="auto"/>
        <w:left w:val="none" w:sz="0" w:space="0" w:color="auto"/>
        <w:bottom w:val="none" w:sz="0" w:space="0" w:color="auto"/>
        <w:right w:val="none" w:sz="0" w:space="0" w:color="auto"/>
      </w:divBdr>
    </w:div>
    <w:div w:id="946936031">
      <w:bodyDiv w:val="1"/>
      <w:marLeft w:val="0"/>
      <w:marRight w:val="0"/>
      <w:marTop w:val="0"/>
      <w:marBottom w:val="0"/>
      <w:divBdr>
        <w:top w:val="none" w:sz="0" w:space="0" w:color="auto"/>
        <w:left w:val="none" w:sz="0" w:space="0" w:color="auto"/>
        <w:bottom w:val="none" w:sz="0" w:space="0" w:color="auto"/>
        <w:right w:val="none" w:sz="0" w:space="0" w:color="auto"/>
      </w:divBdr>
    </w:div>
    <w:div w:id="947276464">
      <w:bodyDiv w:val="1"/>
      <w:marLeft w:val="0"/>
      <w:marRight w:val="0"/>
      <w:marTop w:val="0"/>
      <w:marBottom w:val="0"/>
      <w:divBdr>
        <w:top w:val="none" w:sz="0" w:space="0" w:color="auto"/>
        <w:left w:val="none" w:sz="0" w:space="0" w:color="auto"/>
        <w:bottom w:val="none" w:sz="0" w:space="0" w:color="auto"/>
        <w:right w:val="none" w:sz="0" w:space="0" w:color="auto"/>
      </w:divBdr>
    </w:div>
    <w:div w:id="948009166">
      <w:bodyDiv w:val="1"/>
      <w:marLeft w:val="0"/>
      <w:marRight w:val="0"/>
      <w:marTop w:val="0"/>
      <w:marBottom w:val="0"/>
      <w:divBdr>
        <w:top w:val="none" w:sz="0" w:space="0" w:color="auto"/>
        <w:left w:val="none" w:sz="0" w:space="0" w:color="auto"/>
        <w:bottom w:val="none" w:sz="0" w:space="0" w:color="auto"/>
        <w:right w:val="none" w:sz="0" w:space="0" w:color="auto"/>
      </w:divBdr>
    </w:div>
    <w:div w:id="949434275">
      <w:bodyDiv w:val="1"/>
      <w:marLeft w:val="0"/>
      <w:marRight w:val="0"/>
      <w:marTop w:val="0"/>
      <w:marBottom w:val="0"/>
      <w:divBdr>
        <w:top w:val="none" w:sz="0" w:space="0" w:color="auto"/>
        <w:left w:val="none" w:sz="0" w:space="0" w:color="auto"/>
        <w:bottom w:val="none" w:sz="0" w:space="0" w:color="auto"/>
        <w:right w:val="none" w:sz="0" w:space="0" w:color="auto"/>
      </w:divBdr>
    </w:div>
    <w:div w:id="951939309">
      <w:bodyDiv w:val="1"/>
      <w:marLeft w:val="0"/>
      <w:marRight w:val="0"/>
      <w:marTop w:val="0"/>
      <w:marBottom w:val="0"/>
      <w:divBdr>
        <w:top w:val="none" w:sz="0" w:space="0" w:color="auto"/>
        <w:left w:val="none" w:sz="0" w:space="0" w:color="auto"/>
        <w:bottom w:val="none" w:sz="0" w:space="0" w:color="auto"/>
        <w:right w:val="none" w:sz="0" w:space="0" w:color="auto"/>
      </w:divBdr>
    </w:div>
    <w:div w:id="952595073">
      <w:bodyDiv w:val="1"/>
      <w:marLeft w:val="0"/>
      <w:marRight w:val="0"/>
      <w:marTop w:val="0"/>
      <w:marBottom w:val="0"/>
      <w:divBdr>
        <w:top w:val="none" w:sz="0" w:space="0" w:color="auto"/>
        <w:left w:val="none" w:sz="0" w:space="0" w:color="auto"/>
        <w:bottom w:val="none" w:sz="0" w:space="0" w:color="auto"/>
        <w:right w:val="none" w:sz="0" w:space="0" w:color="auto"/>
      </w:divBdr>
    </w:div>
    <w:div w:id="955209276">
      <w:bodyDiv w:val="1"/>
      <w:marLeft w:val="0"/>
      <w:marRight w:val="0"/>
      <w:marTop w:val="0"/>
      <w:marBottom w:val="0"/>
      <w:divBdr>
        <w:top w:val="none" w:sz="0" w:space="0" w:color="auto"/>
        <w:left w:val="none" w:sz="0" w:space="0" w:color="auto"/>
        <w:bottom w:val="none" w:sz="0" w:space="0" w:color="auto"/>
        <w:right w:val="none" w:sz="0" w:space="0" w:color="auto"/>
      </w:divBdr>
    </w:div>
    <w:div w:id="956762718">
      <w:bodyDiv w:val="1"/>
      <w:marLeft w:val="0"/>
      <w:marRight w:val="0"/>
      <w:marTop w:val="0"/>
      <w:marBottom w:val="0"/>
      <w:divBdr>
        <w:top w:val="none" w:sz="0" w:space="0" w:color="auto"/>
        <w:left w:val="none" w:sz="0" w:space="0" w:color="auto"/>
        <w:bottom w:val="none" w:sz="0" w:space="0" w:color="auto"/>
        <w:right w:val="none" w:sz="0" w:space="0" w:color="auto"/>
      </w:divBdr>
    </w:div>
    <w:div w:id="957613668">
      <w:bodyDiv w:val="1"/>
      <w:marLeft w:val="0"/>
      <w:marRight w:val="0"/>
      <w:marTop w:val="0"/>
      <w:marBottom w:val="0"/>
      <w:divBdr>
        <w:top w:val="none" w:sz="0" w:space="0" w:color="auto"/>
        <w:left w:val="none" w:sz="0" w:space="0" w:color="auto"/>
        <w:bottom w:val="none" w:sz="0" w:space="0" w:color="auto"/>
        <w:right w:val="none" w:sz="0" w:space="0" w:color="auto"/>
      </w:divBdr>
    </w:div>
    <w:div w:id="958873353">
      <w:bodyDiv w:val="1"/>
      <w:marLeft w:val="0"/>
      <w:marRight w:val="0"/>
      <w:marTop w:val="0"/>
      <w:marBottom w:val="0"/>
      <w:divBdr>
        <w:top w:val="none" w:sz="0" w:space="0" w:color="auto"/>
        <w:left w:val="none" w:sz="0" w:space="0" w:color="auto"/>
        <w:bottom w:val="none" w:sz="0" w:space="0" w:color="auto"/>
        <w:right w:val="none" w:sz="0" w:space="0" w:color="auto"/>
      </w:divBdr>
    </w:div>
    <w:div w:id="959645557">
      <w:bodyDiv w:val="1"/>
      <w:marLeft w:val="0"/>
      <w:marRight w:val="0"/>
      <w:marTop w:val="0"/>
      <w:marBottom w:val="0"/>
      <w:divBdr>
        <w:top w:val="none" w:sz="0" w:space="0" w:color="auto"/>
        <w:left w:val="none" w:sz="0" w:space="0" w:color="auto"/>
        <w:bottom w:val="none" w:sz="0" w:space="0" w:color="auto"/>
        <w:right w:val="none" w:sz="0" w:space="0" w:color="auto"/>
      </w:divBdr>
    </w:div>
    <w:div w:id="960654184">
      <w:bodyDiv w:val="1"/>
      <w:marLeft w:val="0"/>
      <w:marRight w:val="0"/>
      <w:marTop w:val="0"/>
      <w:marBottom w:val="0"/>
      <w:divBdr>
        <w:top w:val="none" w:sz="0" w:space="0" w:color="auto"/>
        <w:left w:val="none" w:sz="0" w:space="0" w:color="auto"/>
        <w:bottom w:val="none" w:sz="0" w:space="0" w:color="auto"/>
        <w:right w:val="none" w:sz="0" w:space="0" w:color="auto"/>
      </w:divBdr>
    </w:div>
    <w:div w:id="962351291">
      <w:bodyDiv w:val="1"/>
      <w:marLeft w:val="0"/>
      <w:marRight w:val="0"/>
      <w:marTop w:val="0"/>
      <w:marBottom w:val="0"/>
      <w:divBdr>
        <w:top w:val="none" w:sz="0" w:space="0" w:color="auto"/>
        <w:left w:val="none" w:sz="0" w:space="0" w:color="auto"/>
        <w:bottom w:val="none" w:sz="0" w:space="0" w:color="auto"/>
        <w:right w:val="none" w:sz="0" w:space="0" w:color="auto"/>
      </w:divBdr>
    </w:div>
    <w:div w:id="965622174">
      <w:bodyDiv w:val="1"/>
      <w:marLeft w:val="0"/>
      <w:marRight w:val="0"/>
      <w:marTop w:val="0"/>
      <w:marBottom w:val="0"/>
      <w:divBdr>
        <w:top w:val="none" w:sz="0" w:space="0" w:color="auto"/>
        <w:left w:val="none" w:sz="0" w:space="0" w:color="auto"/>
        <w:bottom w:val="none" w:sz="0" w:space="0" w:color="auto"/>
        <w:right w:val="none" w:sz="0" w:space="0" w:color="auto"/>
      </w:divBdr>
    </w:div>
    <w:div w:id="966352071">
      <w:bodyDiv w:val="1"/>
      <w:marLeft w:val="0"/>
      <w:marRight w:val="0"/>
      <w:marTop w:val="0"/>
      <w:marBottom w:val="0"/>
      <w:divBdr>
        <w:top w:val="none" w:sz="0" w:space="0" w:color="auto"/>
        <w:left w:val="none" w:sz="0" w:space="0" w:color="auto"/>
        <w:bottom w:val="none" w:sz="0" w:space="0" w:color="auto"/>
        <w:right w:val="none" w:sz="0" w:space="0" w:color="auto"/>
      </w:divBdr>
    </w:div>
    <w:div w:id="966621832">
      <w:bodyDiv w:val="1"/>
      <w:marLeft w:val="0"/>
      <w:marRight w:val="0"/>
      <w:marTop w:val="0"/>
      <w:marBottom w:val="0"/>
      <w:divBdr>
        <w:top w:val="none" w:sz="0" w:space="0" w:color="auto"/>
        <w:left w:val="none" w:sz="0" w:space="0" w:color="auto"/>
        <w:bottom w:val="none" w:sz="0" w:space="0" w:color="auto"/>
        <w:right w:val="none" w:sz="0" w:space="0" w:color="auto"/>
      </w:divBdr>
    </w:div>
    <w:div w:id="966668913">
      <w:bodyDiv w:val="1"/>
      <w:marLeft w:val="0"/>
      <w:marRight w:val="0"/>
      <w:marTop w:val="0"/>
      <w:marBottom w:val="0"/>
      <w:divBdr>
        <w:top w:val="none" w:sz="0" w:space="0" w:color="auto"/>
        <w:left w:val="none" w:sz="0" w:space="0" w:color="auto"/>
        <w:bottom w:val="none" w:sz="0" w:space="0" w:color="auto"/>
        <w:right w:val="none" w:sz="0" w:space="0" w:color="auto"/>
      </w:divBdr>
    </w:div>
    <w:div w:id="968052211">
      <w:bodyDiv w:val="1"/>
      <w:marLeft w:val="0"/>
      <w:marRight w:val="0"/>
      <w:marTop w:val="0"/>
      <w:marBottom w:val="0"/>
      <w:divBdr>
        <w:top w:val="none" w:sz="0" w:space="0" w:color="auto"/>
        <w:left w:val="none" w:sz="0" w:space="0" w:color="auto"/>
        <w:bottom w:val="none" w:sz="0" w:space="0" w:color="auto"/>
        <w:right w:val="none" w:sz="0" w:space="0" w:color="auto"/>
      </w:divBdr>
    </w:div>
    <w:div w:id="971057280">
      <w:bodyDiv w:val="1"/>
      <w:marLeft w:val="0"/>
      <w:marRight w:val="0"/>
      <w:marTop w:val="0"/>
      <w:marBottom w:val="0"/>
      <w:divBdr>
        <w:top w:val="none" w:sz="0" w:space="0" w:color="auto"/>
        <w:left w:val="none" w:sz="0" w:space="0" w:color="auto"/>
        <w:bottom w:val="none" w:sz="0" w:space="0" w:color="auto"/>
        <w:right w:val="none" w:sz="0" w:space="0" w:color="auto"/>
      </w:divBdr>
    </w:div>
    <w:div w:id="972061940">
      <w:bodyDiv w:val="1"/>
      <w:marLeft w:val="0"/>
      <w:marRight w:val="0"/>
      <w:marTop w:val="0"/>
      <w:marBottom w:val="0"/>
      <w:divBdr>
        <w:top w:val="none" w:sz="0" w:space="0" w:color="auto"/>
        <w:left w:val="none" w:sz="0" w:space="0" w:color="auto"/>
        <w:bottom w:val="none" w:sz="0" w:space="0" w:color="auto"/>
        <w:right w:val="none" w:sz="0" w:space="0" w:color="auto"/>
      </w:divBdr>
    </w:div>
    <w:div w:id="973101951">
      <w:bodyDiv w:val="1"/>
      <w:marLeft w:val="0"/>
      <w:marRight w:val="0"/>
      <w:marTop w:val="0"/>
      <w:marBottom w:val="0"/>
      <w:divBdr>
        <w:top w:val="none" w:sz="0" w:space="0" w:color="auto"/>
        <w:left w:val="none" w:sz="0" w:space="0" w:color="auto"/>
        <w:bottom w:val="none" w:sz="0" w:space="0" w:color="auto"/>
        <w:right w:val="none" w:sz="0" w:space="0" w:color="auto"/>
      </w:divBdr>
    </w:div>
    <w:div w:id="973289254">
      <w:bodyDiv w:val="1"/>
      <w:marLeft w:val="0"/>
      <w:marRight w:val="0"/>
      <w:marTop w:val="0"/>
      <w:marBottom w:val="0"/>
      <w:divBdr>
        <w:top w:val="none" w:sz="0" w:space="0" w:color="auto"/>
        <w:left w:val="none" w:sz="0" w:space="0" w:color="auto"/>
        <w:bottom w:val="none" w:sz="0" w:space="0" w:color="auto"/>
        <w:right w:val="none" w:sz="0" w:space="0" w:color="auto"/>
      </w:divBdr>
    </w:div>
    <w:div w:id="974680327">
      <w:bodyDiv w:val="1"/>
      <w:marLeft w:val="0"/>
      <w:marRight w:val="0"/>
      <w:marTop w:val="0"/>
      <w:marBottom w:val="0"/>
      <w:divBdr>
        <w:top w:val="none" w:sz="0" w:space="0" w:color="auto"/>
        <w:left w:val="none" w:sz="0" w:space="0" w:color="auto"/>
        <w:bottom w:val="none" w:sz="0" w:space="0" w:color="auto"/>
        <w:right w:val="none" w:sz="0" w:space="0" w:color="auto"/>
      </w:divBdr>
    </w:div>
    <w:div w:id="974799089">
      <w:bodyDiv w:val="1"/>
      <w:marLeft w:val="0"/>
      <w:marRight w:val="0"/>
      <w:marTop w:val="0"/>
      <w:marBottom w:val="0"/>
      <w:divBdr>
        <w:top w:val="none" w:sz="0" w:space="0" w:color="auto"/>
        <w:left w:val="none" w:sz="0" w:space="0" w:color="auto"/>
        <w:bottom w:val="none" w:sz="0" w:space="0" w:color="auto"/>
        <w:right w:val="none" w:sz="0" w:space="0" w:color="auto"/>
      </w:divBdr>
    </w:div>
    <w:div w:id="976035338">
      <w:bodyDiv w:val="1"/>
      <w:marLeft w:val="0"/>
      <w:marRight w:val="0"/>
      <w:marTop w:val="0"/>
      <w:marBottom w:val="0"/>
      <w:divBdr>
        <w:top w:val="none" w:sz="0" w:space="0" w:color="auto"/>
        <w:left w:val="none" w:sz="0" w:space="0" w:color="auto"/>
        <w:bottom w:val="none" w:sz="0" w:space="0" w:color="auto"/>
        <w:right w:val="none" w:sz="0" w:space="0" w:color="auto"/>
      </w:divBdr>
    </w:div>
    <w:div w:id="976255889">
      <w:bodyDiv w:val="1"/>
      <w:marLeft w:val="0"/>
      <w:marRight w:val="0"/>
      <w:marTop w:val="0"/>
      <w:marBottom w:val="0"/>
      <w:divBdr>
        <w:top w:val="none" w:sz="0" w:space="0" w:color="auto"/>
        <w:left w:val="none" w:sz="0" w:space="0" w:color="auto"/>
        <w:bottom w:val="none" w:sz="0" w:space="0" w:color="auto"/>
        <w:right w:val="none" w:sz="0" w:space="0" w:color="auto"/>
      </w:divBdr>
    </w:div>
    <w:div w:id="977762029">
      <w:bodyDiv w:val="1"/>
      <w:marLeft w:val="0"/>
      <w:marRight w:val="0"/>
      <w:marTop w:val="0"/>
      <w:marBottom w:val="0"/>
      <w:divBdr>
        <w:top w:val="none" w:sz="0" w:space="0" w:color="auto"/>
        <w:left w:val="none" w:sz="0" w:space="0" w:color="auto"/>
        <w:bottom w:val="none" w:sz="0" w:space="0" w:color="auto"/>
        <w:right w:val="none" w:sz="0" w:space="0" w:color="auto"/>
      </w:divBdr>
    </w:div>
    <w:div w:id="981469644">
      <w:bodyDiv w:val="1"/>
      <w:marLeft w:val="0"/>
      <w:marRight w:val="0"/>
      <w:marTop w:val="0"/>
      <w:marBottom w:val="0"/>
      <w:divBdr>
        <w:top w:val="none" w:sz="0" w:space="0" w:color="auto"/>
        <w:left w:val="none" w:sz="0" w:space="0" w:color="auto"/>
        <w:bottom w:val="none" w:sz="0" w:space="0" w:color="auto"/>
        <w:right w:val="none" w:sz="0" w:space="0" w:color="auto"/>
      </w:divBdr>
    </w:div>
    <w:div w:id="981732938">
      <w:bodyDiv w:val="1"/>
      <w:marLeft w:val="0"/>
      <w:marRight w:val="0"/>
      <w:marTop w:val="0"/>
      <w:marBottom w:val="0"/>
      <w:divBdr>
        <w:top w:val="none" w:sz="0" w:space="0" w:color="auto"/>
        <w:left w:val="none" w:sz="0" w:space="0" w:color="auto"/>
        <w:bottom w:val="none" w:sz="0" w:space="0" w:color="auto"/>
        <w:right w:val="none" w:sz="0" w:space="0" w:color="auto"/>
      </w:divBdr>
    </w:div>
    <w:div w:id="983200703">
      <w:bodyDiv w:val="1"/>
      <w:marLeft w:val="0"/>
      <w:marRight w:val="0"/>
      <w:marTop w:val="0"/>
      <w:marBottom w:val="0"/>
      <w:divBdr>
        <w:top w:val="none" w:sz="0" w:space="0" w:color="auto"/>
        <w:left w:val="none" w:sz="0" w:space="0" w:color="auto"/>
        <w:bottom w:val="none" w:sz="0" w:space="0" w:color="auto"/>
        <w:right w:val="none" w:sz="0" w:space="0" w:color="auto"/>
      </w:divBdr>
    </w:div>
    <w:div w:id="987249804">
      <w:bodyDiv w:val="1"/>
      <w:marLeft w:val="0"/>
      <w:marRight w:val="0"/>
      <w:marTop w:val="0"/>
      <w:marBottom w:val="0"/>
      <w:divBdr>
        <w:top w:val="none" w:sz="0" w:space="0" w:color="auto"/>
        <w:left w:val="none" w:sz="0" w:space="0" w:color="auto"/>
        <w:bottom w:val="none" w:sz="0" w:space="0" w:color="auto"/>
        <w:right w:val="none" w:sz="0" w:space="0" w:color="auto"/>
      </w:divBdr>
    </w:div>
    <w:div w:id="988174621">
      <w:bodyDiv w:val="1"/>
      <w:marLeft w:val="0"/>
      <w:marRight w:val="0"/>
      <w:marTop w:val="0"/>
      <w:marBottom w:val="0"/>
      <w:divBdr>
        <w:top w:val="none" w:sz="0" w:space="0" w:color="auto"/>
        <w:left w:val="none" w:sz="0" w:space="0" w:color="auto"/>
        <w:bottom w:val="none" w:sz="0" w:space="0" w:color="auto"/>
        <w:right w:val="none" w:sz="0" w:space="0" w:color="auto"/>
      </w:divBdr>
    </w:div>
    <w:div w:id="988830451">
      <w:bodyDiv w:val="1"/>
      <w:marLeft w:val="0"/>
      <w:marRight w:val="0"/>
      <w:marTop w:val="0"/>
      <w:marBottom w:val="0"/>
      <w:divBdr>
        <w:top w:val="none" w:sz="0" w:space="0" w:color="auto"/>
        <w:left w:val="none" w:sz="0" w:space="0" w:color="auto"/>
        <w:bottom w:val="none" w:sz="0" w:space="0" w:color="auto"/>
        <w:right w:val="none" w:sz="0" w:space="0" w:color="auto"/>
      </w:divBdr>
    </w:div>
    <w:div w:id="990058414">
      <w:bodyDiv w:val="1"/>
      <w:marLeft w:val="0"/>
      <w:marRight w:val="0"/>
      <w:marTop w:val="0"/>
      <w:marBottom w:val="0"/>
      <w:divBdr>
        <w:top w:val="none" w:sz="0" w:space="0" w:color="auto"/>
        <w:left w:val="none" w:sz="0" w:space="0" w:color="auto"/>
        <w:bottom w:val="none" w:sz="0" w:space="0" w:color="auto"/>
        <w:right w:val="none" w:sz="0" w:space="0" w:color="auto"/>
      </w:divBdr>
    </w:div>
    <w:div w:id="992182204">
      <w:bodyDiv w:val="1"/>
      <w:marLeft w:val="0"/>
      <w:marRight w:val="0"/>
      <w:marTop w:val="0"/>
      <w:marBottom w:val="0"/>
      <w:divBdr>
        <w:top w:val="none" w:sz="0" w:space="0" w:color="auto"/>
        <w:left w:val="none" w:sz="0" w:space="0" w:color="auto"/>
        <w:bottom w:val="none" w:sz="0" w:space="0" w:color="auto"/>
        <w:right w:val="none" w:sz="0" w:space="0" w:color="auto"/>
      </w:divBdr>
    </w:div>
    <w:div w:id="994341032">
      <w:bodyDiv w:val="1"/>
      <w:marLeft w:val="0"/>
      <w:marRight w:val="0"/>
      <w:marTop w:val="0"/>
      <w:marBottom w:val="0"/>
      <w:divBdr>
        <w:top w:val="none" w:sz="0" w:space="0" w:color="auto"/>
        <w:left w:val="none" w:sz="0" w:space="0" w:color="auto"/>
        <w:bottom w:val="none" w:sz="0" w:space="0" w:color="auto"/>
        <w:right w:val="none" w:sz="0" w:space="0" w:color="auto"/>
      </w:divBdr>
    </w:div>
    <w:div w:id="994381570">
      <w:bodyDiv w:val="1"/>
      <w:marLeft w:val="0"/>
      <w:marRight w:val="0"/>
      <w:marTop w:val="0"/>
      <w:marBottom w:val="0"/>
      <w:divBdr>
        <w:top w:val="none" w:sz="0" w:space="0" w:color="auto"/>
        <w:left w:val="none" w:sz="0" w:space="0" w:color="auto"/>
        <w:bottom w:val="none" w:sz="0" w:space="0" w:color="auto"/>
        <w:right w:val="none" w:sz="0" w:space="0" w:color="auto"/>
      </w:divBdr>
    </w:div>
    <w:div w:id="995761279">
      <w:bodyDiv w:val="1"/>
      <w:marLeft w:val="0"/>
      <w:marRight w:val="0"/>
      <w:marTop w:val="0"/>
      <w:marBottom w:val="0"/>
      <w:divBdr>
        <w:top w:val="none" w:sz="0" w:space="0" w:color="auto"/>
        <w:left w:val="none" w:sz="0" w:space="0" w:color="auto"/>
        <w:bottom w:val="none" w:sz="0" w:space="0" w:color="auto"/>
        <w:right w:val="none" w:sz="0" w:space="0" w:color="auto"/>
      </w:divBdr>
    </w:div>
    <w:div w:id="996615184">
      <w:bodyDiv w:val="1"/>
      <w:marLeft w:val="0"/>
      <w:marRight w:val="0"/>
      <w:marTop w:val="0"/>
      <w:marBottom w:val="0"/>
      <w:divBdr>
        <w:top w:val="none" w:sz="0" w:space="0" w:color="auto"/>
        <w:left w:val="none" w:sz="0" w:space="0" w:color="auto"/>
        <w:bottom w:val="none" w:sz="0" w:space="0" w:color="auto"/>
        <w:right w:val="none" w:sz="0" w:space="0" w:color="auto"/>
      </w:divBdr>
    </w:div>
    <w:div w:id="997228305">
      <w:bodyDiv w:val="1"/>
      <w:marLeft w:val="0"/>
      <w:marRight w:val="0"/>
      <w:marTop w:val="0"/>
      <w:marBottom w:val="0"/>
      <w:divBdr>
        <w:top w:val="none" w:sz="0" w:space="0" w:color="auto"/>
        <w:left w:val="none" w:sz="0" w:space="0" w:color="auto"/>
        <w:bottom w:val="none" w:sz="0" w:space="0" w:color="auto"/>
        <w:right w:val="none" w:sz="0" w:space="0" w:color="auto"/>
      </w:divBdr>
    </w:div>
    <w:div w:id="997490407">
      <w:bodyDiv w:val="1"/>
      <w:marLeft w:val="0"/>
      <w:marRight w:val="0"/>
      <w:marTop w:val="0"/>
      <w:marBottom w:val="0"/>
      <w:divBdr>
        <w:top w:val="none" w:sz="0" w:space="0" w:color="auto"/>
        <w:left w:val="none" w:sz="0" w:space="0" w:color="auto"/>
        <w:bottom w:val="none" w:sz="0" w:space="0" w:color="auto"/>
        <w:right w:val="none" w:sz="0" w:space="0" w:color="auto"/>
      </w:divBdr>
    </w:div>
    <w:div w:id="998729858">
      <w:bodyDiv w:val="1"/>
      <w:marLeft w:val="0"/>
      <w:marRight w:val="0"/>
      <w:marTop w:val="0"/>
      <w:marBottom w:val="0"/>
      <w:divBdr>
        <w:top w:val="none" w:sz="0" w:space="0" w:color="auto"/>
        <w:left w:val="none" w:sz="0" w:space="0" w:color="auto"/>
        <w:bottom w:val="none" w:sz="0" w:space="0" w:color="auto"/>
        <w:right w:val="none" w:sz="0" w:space="0" w:color="auto"/>
      </w:divBdr>
    </w:div>
    <w:div w:id="999769765">
      <w:bodyDiv w:val="1"/>
      <w:marLeft w:val="0"/>
      <w:marRight w:val="0"/>
      <w:marTop w:val="0"/>
      <w:marBottom w:val="0"/>
      <w:divBdr>
        <w:top w:val="none" w:sz="0" w:space="0" w:color="auto"/>
        <w:left w:val="none" w:sz="0" w:space="0" w:color="auto"/>
        <w:bottom w:val="none" w:sz="0" w:space="0" w:color="auto"/>
        <w:right w:val="none" w:sz="0" w:space="0" w:color="auto"/>
      </w:divBdr>
    </w:div>
    <w:div w:id="999891586">
      <w:bodyDiv w:val="1"/>
      <w:marLeft w:val="0"/>
      <w:marRight w:val="0"/>
      <w:marTop w:val="0"/>
      <w:marBottom w:val="0"/>
      <w:divBdr>
        <w:top w:val="none" w:sz="0" w:space="0" w:color="auto"/>
        <w:left w:val="none" w:sz="0" w:space="0" w:color="auto"/>
        <w:bottom w:val="none" w:sz="0" w:space="0" w:color="auto"/>
        <w:right w:val="none" w:sz="0" w:space="0" w:color="auto"/>
      </w:divBdr>
    </w:div>
    <w:div w:id="1000353528">
      <w:bodyDiv w:val="1"/>
      <w:marLeft w:val="0"/>
      <w:marRight w:val="0"/>
      <w:marTop w:val="0"/>
      <w:marBottom w:val="0"/>
      <w:divBdr>
        <w:top w:val="none" w:sz="0" w:space="0" w:color="auto"/>
        <w:left w:val="none" w:sz="0" w:space="0" w:color="auto"/>
        <w:bottom w:val="none" w:sz="0" w:space="0" w:color="auto"/>
        <w:right w:val="none" w:sz="0" w:space="0" w:color="auto"/>
      </w:divBdr>
    </w:div>
    <w:div w:id="1000503017">
      <w:bodyDiv w:val="1"/>
      <w:marLeft w:val="0"/>
      <w:marRight w:val="0"/>
      <w:marTop w:val="0"/>
      <w:marBottom w:val="0"/>
      <w:divBdr>
        <w:top w:val="none" w:sz="0" w:space="0" w:color="auto"/>
        <w:left w:val="none" w:sz="0" w:space="0" w:color="auto"/>
        <w:bottom w:val="none" w:sz="0" w:space="0" w:color="auto"/>
        <w:right w:val="none" w:sz="0" w:space="0" w:color="auto"/>
      </w:divBdr>
    </w:div>
    <w:div w:id="1000695344">
      <w:bodyDiv w:val="1"/>
      <w:marLeft w:val="0"/>
      <w:marRight w:val="0"/>
      <w:marTop w:val="0"/>
      <w:marBottom w:val="0"/>
      <w:divBdr>
        <w:top w:val="none" w:sz="0" w:space="0" w:color="auto"/>
        <w:left w:val="none" w:sz="0" w:space="0" w:color="auto"/>
        <w:bottom w:val="none" w:sz="0" w:space="0" w:color="auto"/>
        <w:right w:val="none" w:sz="0" w:space="0" w:color="auto"/>
      </w:divBdr>
    </w:div>
    <w:div w:id="1002006236">
      <w:bodyDiv w:val="1"/>
      <w:marLeft w:val="0"/>
      <w:marRight w:val="0"/>
      <w:marTop w:val="0"/>
      <w:marBottom w:val="0"/>
      <w:divBdr>
        <w:top w:val="none" w:sz="0" w:space="0" w:color="auto"/>
        <w:left w:val="none" w:sz="0" w:space="0" w:color="auto"/>
        <w:bottom w:val="none" w:sz="0" w:space="0" w:color="auto"/>
        <w:right w:val="none" w:sz="0" w:space="0" w:color="auto"/>
      </w:divBdr>
    </w:div>
    <w:div w:id="1002390734">
      <w:bodyDiv w:val="1"/>
      <w:marLeft w:val="0"/>
      <w:marRight w:val="0"/>
      <w:marTop w:val="0"/>
      <w:marBottom w:val="0"/>
      <w:divBdr>
        <w:top w:val="none" w:sz="0" w:space="0" w:color="auto"/>
        <w:left w:val="none" w:sz="0" w:space="0" w:color="auto"/>
        <w:bottom w:val="none" w:sz="0" w:space="0" w:color="auto"/>
        <w:right w:val="none" w:sz="0" w:space="0" w:color="auto"/>
      </w:divBdr>
    </w:div>
    <w:div w:id="1003703633">
      <w:bodyDiv w:val="1"/>
      <w:marLeft w:val="0"/>
      <w:marRight w:val="0"/>
      <w:marTop w:val="0"/>
      <w:marBottom w:val="0"/>
      <w:divBdr>
        <w:top w:val="none" w:sz="0" w:space="0" w:color="auto"/>
        <w:left w:val="none" w:sz="0" w:space="0" w:color="auto"/>
        <w:bottom w:val="none" w:sz="0" w:space="0" w:color="auto"/>
        <w:right w:val="none" w:sz="0" w:space="0" w:color="auto"/>
      </w:divBdr>
    </w:div>
    <w:div w:id="1004818607">
      <w:bodyDiv w:val="1"/>
      <w:marLeft w:val="0"/>
      <w:marRight w:val="0"/>
      <w:marTop w:val="0"/>
      <w:marBottom w:val="0"/>
      <w:divBdr>
        <w:top w:val="none" w:sz="0" w:space="0" w:color="auto"/>
        <w:left w:val="none" w:sz="0" w:space="0" w:color="auto"/>
        <w:bottom w:val="none" w:sz="0" w:space="0" w:color="auto"/>
        <w:right w:val="none" w:sz="0" w:space="0" w:color="auto"/>
      </w:divBdr>
    </w:div>
    <w:div w:id="1008100906">
      <w:bodyDiv w:val="1"/>
      <w:marLeft w:val="0"/>
      <w:marRight w:val="0"/>
      <w:marTop w:val="0"/>
      <w:marBottom w:val="0"/>
      <w:divBdr>
        <w:top w:val="none" w:sz="0" w:space="0" w:color="auto"/>
        <w:left w:val="none" w:sz="0" w:space="0" w:color="auto"/>
        <w:bottom w:val="none" w:sz="0" w:space="0" w:color="auto"/>
        <w:right w:val="none" w:sz="0" w:space="0" w:color="auto"/>
      </w:divBdr>
    </w:div>
    <w:div w:id="1009790887">
      <w:bodyDiv w:val="1"/>
      <w:marLeft w:val="0"/>
      <w:marRight w:val="0"/>
      <w:marTop w:val="0"/>
      <w:marBottom w:val="0"/>
      <w:divBdr>
        <w:top w:val="none" w:sz="0" w:space="0" w:color="auto"/>
        <w:left w:val="none" w:sz="0" w:space="0" w:color="auto"/>
        <w:bottom w:val="none" w:sz="0" w:space="0" w:color="auto"/>
        <w:right w:val="none" w:sz="0" w:space="0" w:color="auto"/>
      </w:divBdr>
    </w:div>
    <w:div w:id="1009791282">
      <w:bodyDiv w:val="1"/>
      <w:marLeft w:val="0"/>
      <w:marRight w:val="0"/>
      <w:marTop w:val="0"/>
      <w:marBottom w:val="0"/>
      <w:divBdr>
        <w:top w:val="none" w:sz="0" w:space="0" w:color="auto"/>
        <w:left w:val="none" w:sz="0" w:space="0" w:color="auto"/>
        <w:bottom w:val="none" w:sz="0" w:space="0" w:color="auto"/>
        <w:right w:val="none" w:sz="0" w:space="0" w:color="auto"/>
      </w:divBdr>
    </w:div>
    <w:div w:id="1012412824">
      <w:bodyDiv w:val="1"/>
      <w:marLeft w:val="0"/>
      <w:marRight w:val="0"/>
      <w:marTop w:val="0"/>
      <w:marBottom w:val="0"/>
      <w:divBdr>
        <w:top w:val="none" w:sz="0" w:space="0" w:color="auto"/>
        <w:left w:val="none" w:sz="0" w:space="0" w:color="auto"/>
        <w:bottom w:val="none" w:sz="0" w:space="0" w:color="auto"/>
        <w:right w:val="none" w:sz="0" w:space="0" w:color="auto"/>
      </w:divBdr>
    </w:div>
    <w:div w:id="1012683733">
      <w:bodyDiv w:val="1"/>
      <w:marLeft w:val="0"/>
      <w:marRight w:val="0"/>
      <w:marTop w:val="0"/>
      <w:marBottom w:val="0"/>
      <w:divBdr>
        <w:top w:val="none" w:sz="0" w:space="0" w:color="auto"/>
        <w:left w:val="none" w:sz="0" w:space="0" w:color="auto"/>
        <w:bottom w:val="none" w:sz="0" w:space="0" w:color="auto"/>
        <w:right w:val="none" w:sz="0" w:space="0" w:color="auto"/>
      </w:divBdr>
    </w:div>
    <w:div w:id="1013460190">
      <w:bodyDiv w:val="1"/>
      <w:marLeft w:val="0"/>
      <w:marRight w:val="0"/>
      <w:marTop w:val="0"/>
      <w:marBottom w:val="0"/>
      <w:divBdr>
        <w:top w:val="none" w:sz="0" w:space="0" w:color="auto"/>
        <w:left w:val="none" w:sz="0" w:space="0" w:color="auto"/>
        <w:bottom w:val="none" w:sz="0" w:space="0" w:color="auto"/>
        <w:right w:val="none" w:sz="0" w:space="0" w:color="auto"/>
      </w:divBdr>
    </w:div>
    <w:div w:id="1013918261">
      <w:bodyDiv w:val="1"/>
      <w:marLeft w:val="0"/>
      <w:marRight w:val="0"/>
      <w:marTop w:val="0"/>
      <w:marBottom w:val="0"/>
      <w:divBdr>
        <w:top w:val="none" w:sz="0" w:space="0" w:color="auto"/>
        <w:left w:val="none" w:sz="0" w:space="0" w:color="auto"/>
        <w:bottom w:val="none" w:sz="0" w:space="0" w:color="auto"/>
        <w:right w:val="none" w:sz="0" w:space="0" w:color="auto"/>
      </w:divBdr>
    </w:div>
    <w:div w:id="1018506067">
      <w:bodyDiv w:val="1"/>
      <w:marLeft w:val="0"/>
      <w:marRight w:val="0"/>
      <w:marTop w:val="0"/>
      <w:marBottom w:val="0"/>
      <w:divBdr>
        <w:top w:val="none" w:sz="0" w:space="0" w:color="auto"/>
        <w:left w:val="none" w:sz="0" w:space="0" w:color="auto"/>
        <w:bottom w:val="none" w:sz="0" w:space="0" w:color="auto"/>
        <w:right w:val="none" w:sz="0" w:space="0" w:color="auto"/>
      </w:divBdr>
    </w:div>
    <w:div w:id="1020010438">
      <w:bodyDiv w:val="1"/>
      <w:marLeft w:val="0"/>
      <w:marRight w:val="0"/>
      <w:marTop w:val="0"/>
      <w:marBottom w:val="0"/>
      <w:divBdr>
        <w:top w:val="none" w:sz="0" w:space="0" w:color="auto"/>
        <w:left w:val="none" w:sz="0" w:space="0" w:color="auto"/>
        <w:bottom w:val="none" w:sz="0" w:space="0" w:color="auto"/>
        <w:right w:val="none" w:sz="0" w:space="0" w:color="auto"/>
      </w:divBdr>
    </w:div>
    <w:div w:id="1020157412">
      <w:bodyDiv w:val="1"/>
      <w:marLeft w:val="0"/>
      <w:marRight w:val="0"/>
      <w:marTop w:val="0"/>
      <w:marBottom w:val="0"/>
      <w:divBdr>
        <w:top w:val="none" w:sz="0" w:space="0" w:color="auto"/>
        <w:left w:val="none" w:sz="0" w:space="0" w:color="auto"/>
        <w:bottom w:val="none" w:sz="0" w:space="0" w:color="auto"/>
        <w:right w:val="none" w:sz="0" w:space="0" w:color="auto"/>
      </w:divBdr>
    </w:div>
    <w:div w:id="1022584049">
      <w:bodyDiv w:val="1"/>
      <w:marLeft w:val="0"/>
      <w:marRight w:val="0"/>
      <w:marTop w:val="0"/>
      <w:marBottom w:val="0"/>
      <w:divBdr>
        <w:top w:val="none" w:sz="0" w:space="0" w:color="auto"/>
        <w:left w:val="none" w:sz="0" w:space="0" w:color="auto"/>
        <w:bottom w:val="none" w:sz="0" w:space="0" w:color="auto"/>
        <w:right w:val="none" w:sz="0" w:space="0" w:color="auto"/>
      </w:divBdr>
    </w:div>
    <w:div w:id="1023359764">
      <w:bodyDiv w:val="1"/>
      <w:marLeft w:val="0"/>
      <w:marRight w:val="0"/>
      <w:marTop w:val="0"/>
      <w:marBottom w:val="0"/>
      <w:divBdr>
        <w:top w:val="none" w:sz="0" w:space="0" w:color="auto"/>
        <w:left w:val="none" w:sz="0" w:space="0" w:color="auto"/>
        <w:bottom w:val="none" w:sz="0" w:space="0" w:color="auto"/>
        <w:right w:val="none" w:sz="0" w:space="0" w:color="auto"/>
      </w:divBdr>
    </w:div>
    <w:div w:id="1024133896">
      <w:bodyDiv w:val="1"/>
      <w:marLeft w:val="0"/>
      <w:marRight w:val="0"/>
      <w:marTop w:val="0"/>
      <w:marBottom w:val="0"/>
      <w:divBdr>
        <w:top w:val="none" w:sz="0" w:space="0" w:color="auto"/>
        <w:left w:val="none" w:sz="0" w:space="0" w:color="auto"/>
        <w:bottom w:val="none" w:sz="0" w:space="0" w:color="auto"/>
        <w:right w:val="none" w:sz="0" w:space="0" w:color="auto"/>
      </w:divBdr>
    </w:div>
    <w:div w:id="1024290151">
      <w:bodyDiv w:val="1"/>
      <w:marLeft w:val="0"/>
      <w:marRight w:val="0"/>
      <w:marTop w:val="0"/>
      <w:marBottom w:val="0"/>
      <w:divBdr>
        <w:top w:val="none" w:sz="0" w:space="0" w:color="auto"/>
        <w:left w:val="none" w:sz="0" w:space="0" w:color="auto"/>
        <w:bottom w:val="none" w:sz="0" w:space="0" w:color="auto"/>
        <w:right w:val="none" w:sz="0" w:space="0" w:color="auto"/>
      </w:divBdr>
    </w:div>
    <w:div w:id="1025206364">
      <w:bodyDiv w:val="1"/>
      <w:marLeft w:val="0"/>
      <w:marRight w:val="0"/>
      <w:marTop w:val="0"/>
      <w:marBottom w:val="0"/>
      <w:divBdr>
        <w:top w:val="none" w:sz="0" w:space="0" w:color="auto"/>
        <w:left w:val="none" w:sz="0" w:space="0" w:color="auto"/>
        <w:bottom w:val="none" w:sz="0" w:space="0" w:color="auto"/>
        <w:right w:val="none" w:sz="0" w:space="0" w:color="auto"/>
      </w:divBdr>
    </w:div>
    <w:div w:id="1025905865">
      <w:bodyDiv w:val="1"/>
      <w:marLeft w:val="0"/>
      <w:marRight w:val="0"/>
      <w:marTop w:val="0"/>
      <w:marBottom w:val="0"/>
      <w:divBdr>
        <w:top w:val="none" w:sz="0" w:space="0" w:color="auto"/>
        <w:left w:val="none" w:sz="0" w:space="0" w:color="auto"/>
        <w:bottom w:val="none" w:sz="0" w:space="0" w:color="auto"/>
        <w:right w:val="none" w:sz="0" w:space="0" w:color="auto"/>
      </w:divBdr>
    </w:div>
    <w:div w:id="1026712885">
      <w:bodyDiv w:val="1"/>
      <w:marLeft w:val="0"/>
      <w:marRight w:val="0"/>
      <w:marTop w:val="0"/>
      <w:marBottom w:val="0"/>
      <w:divBdr>
        <w:top w:val="none" w:sz="0" w:space="0" w:color="auto"/>
        <w:left w:val="none" w:sz="0" w:space="0" w:color="auto"/>
        <w:bottom w:val="none" w:sz="0" w:space="0" w:color="auto"/>
        <w:right w:val="none" w:sz="0" w:space="0" w:color="auto"/>
      </w:divBdr>
    </w:div>
    <w:div w:id="1028221190">
      <w:bodyDiv w:val="1"/>
      <w:marLeft w:val="0"/>
      <w:marRight w:val="0"/>
      <w:marTop w:val="0"/>
      <w:marBottom w:val="0"/>
      <w:divBdr>
        <w:top w:val="none" w:sz="0" w:space="0" w:color="auto"/>
        <w:left w:val="none" w:sz="0" w:space="0" w:color="auto"/>
        <w:bottom w:val="none" w:sz="0" w:space="0" w:color="auto"/>
        <w:right w:val="none" w:sz="0" w:space="0" w:color="auto"/>
      </w:divBdr>
    </w:div>
    <w:div w:id="1028800843">
      <w:bodyDiv w:val="1"/>
      <w:marLeft w:val="0"/>
      <w:marRight w:val="0"/>
      <w:marTop w:val="0"/>
      <w:marBottom w:val="0"/>
      <w:divBdr>
        <w:top w:val="none" w:sz="0" w:space="0" w:color="auto"/>
        <w:left w:val="none" w:sz="0" w:space="0" w:color="auto"/>
        <w:bottom w:val="none" w:sz="0" w:space="0" w:color="auto"/>
        <w:right w:val="none" w:sz="0" w:space="0" w:color="auto"/>
      </w:divBdr>
    </w:div>
    <w:div w:id="1029139581">
      <w:bodyDiv w:val="1"/>
      <w:marLeft w:val="0"/>
      <w:marRight w:val="0"/>
      <w:marTop w:val="0"/>
      <w:marBottom w:val="0"/>
      <w:divBdr>
        <w:top w:val="none" w:sz="0" w:space="0" w:color="auto"/>
        <w:left w:val="none" w:sz="0" w:space="0" w:color="auto"/>
        <w:bottom w:val="none" w:sz="0" w:space="0" w:color="auto"/>
        <w:right w:val="none" w:sz="0" w:space="0" w:color="auto"/>
      </w:divBdr>
    </w:div>
    <w:div w:id="1029264150">
      <w:bodyDiv w:val="1"/>
      <w:marLeft w:val="0"/>
      <w:marRight w:val="0"/>
      <w:marTop w:val="0"/>
      <w:marBottom w:val="0"/>
      <w:divBdr>
        <w:top w:val="none" w:sz="0" w:space="0" w:color="auto"/>
        <w:left w:val="none" w:sz="0" w:space="0" w:color="auto"/>
        <w:bottom w:val="none" w:sz="0" w:space="0" w:color="auto"/>
        <w:right w:val="none" w:sz="0" w:space="0" w:color="auto"/>
      </w:divBdr>
    </w:div>
    <w:div w:id="1029767188">
      <w:bodyDiv w:val="1"/>
      <w:marLeft w:val="0"/>
      <w:marRight w:val="0"/>
      <w:marTop w:val="0"/>
      <w:marBottom w:val="0"/>
      <w:divBdr>
        <w:top w:val="none" w:sz="0" w:space="0" w:color="auto"/>
        <w:left w:val="none" w:sz="0" w:space="0" w:color="auto"/>
        <w:bottom w:val="none" w:sz="0" w:space="0" w:color="auto"/>
        <w:right w:val="none" w:sz="0" w:space="0" w:color="auto"/>
      </w:divBdr>
    </w:div>
    <w:div w:id="1032538367">
      <w:bodyDiv w:val="1"/>
      <w:marLeft w:val="0"/>
      <w:marRight w:val="0"/>
      <w:marTop w:val="0"/>
      <w:marBottom w:val="0"/>
      <w:divBdr>
        <w:top w:val="none" w:sz="0" w:space="0" w:color="auto"/>
        <w:left w:val="none" w:sz="0" w:space="0" w:color="auto"/>
        <w:bottom w:val="none" w:sz="0" w:space="0" w:color="auto"/>
        <w:right w:val="none" w:sz="0" w:space="0" w:color="auto"/>
      </w:divBdr>
    </w:div>
    <w:div w:id="1033068042">
      <w:bodyDiv w:val="1"/>
      <w:marLeft w:val="0"/>
      <w:marRight w:val="0"/>
      <w:marTop w:val="0"/>
      <w:marBottom w:val="0"/>
      <w:divBdr>
        <w:top w:val="none" w:sz="0" w:space="0" w:color="auto"/>
        <w:left w:val="none" w:sz="0" w:space="0" w:color="auto"/>
        <w:bottom w:val="none" w:sz="0" w:space="0" w:color="auto"/>
        <w:right w:val="none" w:sz="0" w:space="0" w:color="auto"/>
      </w:divBdr>
    </w:div>
    <w:div w:id="1034113355">
      <w:bodyDiv w:val="1"/>
      <w:marLeft w:val="0"/>
      <w:marRight w:val="0"/>
      <w:marTop w:val="0"/>
      <w:marBottom w:val="0"/>
      <w:divBdr>
        <w:top w:val="none" w:sz="0" w:space="0" w:color="auto"/>
        <w:left w:val="none" w:sz="0" w:space="0" w:color="auto"/>
        <w:bottom w:val="none" w:sz="0" w:space="0" w:color="auto"/>
        <w:right w:val="none" w:sz="0" w:space="0" w:color="auto"/>
      </w:divBdr>
    </w:div>
    <w:div w:id="1035080847">
      <w:bodyDiv w:val="1"/>
      <w:marLeft w:val="0"/>
      <w:marRight w:val="0"/>
      <w:marTop w:val="0"/>
      <w:marBottom w:val="0"/>
      <w:divBdr>
        <w:top w:val="none" w:sz="0" w:space="0" w:color="auto"/>
        <w:left w:val="none" w:sz="0" w:space="0" w:color="auto"/>
        <w:bottom w:val="none" w:sz="0" w:space="0" w:color="auto"/>
        <w:right w:val="none" w:sz="0" w:space="0" w:color="auto"/>
      </w:divBdr>
    </w:div>
    <w:div w:id="1035884229">
      <w:bodyDiv w:val="1"/>
      <w:marLeft w:val="0"/>
      <w:marRight w:val="0"/>
      <w:marTop w:val="0"/>
      <w:marBottom w:val="0"/>
      <w:divBdr>
        <w:top w:val="none" w:sz="0" w:space="0" w:color="auto"/>
        <w:left w:val="none" w:sz="0" w:space="0" w:color="auto"/>
        <w:bottom w:val="none" w:sz="0" w:space="0" w:color="auto"/>
        <w:right w:val="none" w:sz="0" w:space="0" w:color="auto"/>
      </w:divBdr>
    </w:div>
    <w:div w:id="1036589769">
      <w:bodyDiv w:val="1"/>
      <w:marLeft w:val="0"/>
      <w:marRight w:val="0"/>
      <w:marTop w:val="0"/>
      <w:marBottom w:val="0"/>
      <w:divBdr>
        <w:top w:val="none" w:sz="0" w:space="0" w:color="auto"/>
        <w:left w:val="none" w:sz="0" w:space="0" w:color="auto"/>
        <w:bottom w:val="none" w:sz="0" w:space="0" w:color="auto"/>
        <w:right w:val="none" w:sz="0" w:space="0" w:color="auto"/>
      </w:divBdr>
    </w:div>
    <w:div w:id="1037395202">
      <w:bodyDiv w:val="1"/>
      <w:marLeft w:val="0"/>
      <w:marRight w:val="0"/>
      <w:marTop w:val="0"/>
      <w:marBottom w:val="0"/>
      <w:divBdr>
        <w:top w:val="none" w:sz="0" w:space="0" w:color="auto"/>
        <w:left w:val="none" w:sz="0" w:space="0" w:color="auto"/>
        <w:bottom w:val="none" w:sz="0" w:space="0" w:color="auto"/>
        <w:right w:val="none" w:sz="0" w:space="0" w:color="auto"/>
      </w:divBdr>
    </w:div>
    <w:div w:id="1038047239">
      <w:bodyDiv w:val="1"/>
      <w:marLeft w:val="0"/>
      <w:marRight w:val="0"/>
      <w:marTop w:val="0"/>
      <w:marBottom w:val="0"/>
      <w:divBdr>
        <w:top w:val="none" w:sz="0" w:space="0" w:color="auto"/>
        <w:left w:val="none" w:sz="0" w:space="0" w:color="auto"/>
        <w:bottom w:val="none" w:sz="0" w:space="0" w:color="auto"/>
        <w:right w:val="none" w:sz="0" w:space="0" w:color="auto"/>
      </w:divBdr>
    </w:div>
    <w:div w:id="1040739402">
      <w:bodyDiv w:val="1"/>
      <w:marLeft w:val="0"/>
      <w:marRight w:val="0"/>
      <w:marTop w:val="0"/>
      <w:marBottom w:val="0"/>
      <w:divBdr>
        <w:top w:val="none" w:sz="0" w:space="0" w:color="auto"/>
        <w:left w:val="none" w:sz="0" w:space="0" w:color="auto"/>
        <w:bottom w:val="none" w:sz="0" w:space="0" w:color="auto"/>
        <w:right w:val="none" w:sz="0" w:space="0" w:color="auto"/>
      </w:divBdr>
    </w:div>
    <w:div w:id="1040743898">
      <w:bodyDiv w:val="1"/>
      <w:marLeft w:val="0"/>
      <w:marRight w:val="0"/>
      <w:marTop w:val="0"/>
      <w:marBottom w:val="0"/>
      <w:divBdr>
        <w:top w:val="none" w:sz="0" w:space="0" w:color="auto"/>
        <w:left w:val="none" w:sz="0" w:space="0" w:color="auto"/>
        <w:bottom w:val="none" w:sz="0" w:space="0" w:color="auto"/>
        <w:right w:val="none" w:sz="0" w:space="0" w:color="auto"/>
      </w:divBdr>
    </w:div>
    <w:div w:id="1041514998">
      <w:bodyDiv w:val="1"/>
      <w:marLeft w:val="0"/>
      <w:marRight w:val="0"/>
      <w:marTop w:val="0"/>
      <w:marBottom w:val="0"/>
      <w:divBdr>
        <w:top w:val="none" w:sz="0" w:space="0" w:color="auto"/>
        <w:left w:val="none" w:sz="0" w:space="0" w:color="auto"/>
        <w:bottom w:val="none" w:sz="0" w:space="0" w:color="auto"/>
        <w:right w:val="none" w:sz="0" w:space="0" w:color="auto"/>
      </w:divBdr>
    </w:div>
    <w:div w:id="1041856383">
      <w:bodyDiv w:val="1"/>
      <w:marLeft w:val="0"/>
      <w:marRight w:val="0"/>
      <w:marTop w:val="0"/>
      <w:marBottom w:val="0"/>
      <w:divBdr>
        <w:top w:val="none" w:sz="0" w:space="0" w:color="auto"/>
        <w:left w:val="none" w:sz="0" w:space="0" w:color="auto"/>
        <w:bottom w:val="none" w:sz="0" w:space="0" w:color="auto"/>
        <w:right w:val="none" w:sz="0" w:space="0" w:color="auto"/>
      </w:divBdr>
    </w:div>
    <w:div w:id="1044595256">
      <w:bodyDiv w:val="1"/>
      <w:marLeft w:val="0"/>
      <w:marRight w:val="0"/>
      <w:marTop w:val="0"/>
      <w:marBottom w:val="0"/>
      <w:divBdr>
        <w:top w:val="none" w:sz="0" w:space="0" w:color="auto"/>
        <w:left w:val="none" w:sz="0" w:space="0" w:color="auto"/>
        <w:bottom w:val="none" w:sz="0" w:space="0" w:color="auto"/>
        <w:right w:val="none" w:sz="0" w:space="0" w:color="auto"/>
      </w:divBdr>
    </w:div>
    <w:div w:id="1045525854">
      <w:bodyDiv w:val="1"/>
      <w:marLeft w:val="0"/>
      <w:marRight w:val="0"/>
      <w:marTop w:val="0"/>
      <w:marBottom w:val="0"/>
      <w:divBdr>
        <w:top w:val="none" w:sz="0" w:space="0" w:color="auto"/>
        <w:left w:val="none" w:sz="0" w:space="0" w:color="auto"/>
        <w:bottom w:val="none" w:sz="0" w:space="0" w:color="auto"/>
        <w:right w:val="none" w:sz="0" w:space="0" w:color="auto"/>
      </w:divBdr>
    </w:div>
    <w:div w:id="1046106249">
      <w:bodyDiv w:val="1"/>
      <w:marLeft w:val="0"/>
      <w:marRight w:val="0"/>
      <w:marTop w:val="0"/>
      <w:marBottom w:val="0"/>
      <w:divBdr>
        <w:top w:val="none" w:sz="0" w:space="0" w:color="auto"/>
        <w:left w:val="none" w:sz="0" w:space="0" w:color="auto"/>
        <w:bottom w:val="none" w:sz="0" w:space="0" w:color="auto"/>
        <w:right w:val="none" w:sz="0" w:space="0" w:color="auto"/>
      </w:divBdr>
    </w:div>
    <w:div w:id="1046681312">
      <w:bodyDiv w:val="1"/>
      <w:marLeft w:val="0"/>
      <w:marRight w:val="0"/>
      <w:marTop w:val="0"/>
      <w:marBottom w:val="0"/>
      <w:divBdr>
        <w:top w:val="none" w:sz="0" w:space="0" w:color="auto"/>
        <w:left w:val="none" w:sz="0" w:space="0" w:color="auto"/>
        <w:bottom w:val="none" w:sz="0" w:space="0" w:color="auto"/>
        <w:right w:val="none" w:sz="0" w:space="0" w:color="auto"/>
      </w:divBdr>
    </w:div>
    <w:div w:id="1047489477">
      <w:bodyDiv w:val="1"/>
      <w:marLeft w:val="0"/>
      <w:marRight w:val="0"/>
      <w:marTop w:val="0"/>
      <w:marBottom w:val="0"/>
      <w:divBdr>
        <w:top w:val="none" w:sz="0" w:space="0" w:color="auto"/>
        <w:left w:val="none" w:sz="0" w:space="0" w:color="auto"/>
        <w:bottom w:val="none" w:sz="0" w:space="0" w:color="auto"/>
        <w:right w:val="none" w:sz="0" w:space="0" w:color="auto"/>
      </w:divBdr>
    </w:div>
    <w:div w:id="1048069601">
      <w:bodyDiv w:val="1"/>
      <w:marLeft w:val="0"/>
      <w:marRight w:val="0"/>
      <w:marTop w:val="0"/>
      <w:marBottom w:val="0"/>
      <w:divBdr>
        <w:top w:val="none" w:sz="0" w:space="0" w:color="auto"/>
        <w:left w:val="none" w:sz="0" w:space="0" w:color="auto"/>
        <w:bottom w:val="none" w:sz="0" w:space="0" w:color="auto"/>
        <w:right w:val="none" w:sz="0" w:space="0" w:color="auto"/>
      </w:divBdr>
    </w:div>
    <w:div w:id="1049645158">
      <w:bodyDiv w:val="1"/>
      <w:marLeft w:val="0"/>
      <w:marRight w:val="0"/>
      <w:marTop w:val="0"/>
      <w:marBottom w:val="0"/>
      <w:divBdr>
        <w:top w:val="none" w:sz="0" w:space="0" w:color="auto"/>
        <w:left w:val="none" w:sz="0" w:space="0" w:color="auto"/>
        <w:bottom w:val="none" w:sz="0" w:space="0" w:color="auto"/>
        <w:right w:val="none" w:sz="0" w:space="0" w:color="auto"/>
      </w:divBdr>
    </w:div>
    <w:div w:id="1049917006">
      <w:bodyDiv w:val="1"/>
      <w:marLeft w:val="0"/>
      <w:marRight w:val="0"/>
      <w:marTop w:val="0"/>
      <w:marBottom w:val="0"/>
      <w:divBdr>
        <w:top w:val="none" w:sz="0" w:space="0" w:color="auto"/>
        <w:left w:val="none" w:sz="0" w:space="0" w:color="auto"/>
        <w:bottom w:val="none" w:sz="0" w:space="0" w:color="auto"/>
        <w:right w:val="none" w:sz="0" w:space="0" w:color="auto"/>
      </w:divBdr>
    </w:div>
    <w:div w:id="1050879353">
      <w:bodyDiv w:val="1"/>
      <w:marLeft w:val="0"/>
      <w:marRight w:val="0"/>
      <w:marTop w:val="0"/>
      <w:marBottom w:val="0"/>
      <w:divBdr>
        <w:top w:val="none" w:sz="0" w:space="0" w:color="auto"/>
        <w:left w:val="none" w:sz="0" w:space="0" w:color="auto"/>
        <w:bottom w:val="none" w:sz="0" w:space="0" w:color="auto"/>
        <w:right w:val="none" w:sz="0" w:space="0" w:color="auto"/>
      </w:divBdr>
    </w:div>
    <w:div w:id="1051883553">
      <w:bodyDiv w:val="1"/>
      <w:marLeft w:val="0"/>
      <w:marRight w:val="0"/>
      <w:marTop w:val="0"/>
      <w:marBottom w:val="0"/>
      <w:divBdr>
        <w:top w:val="none" w:sz="0" w:space="0" w:color="auto"/>
        <w:left w:val="none" w:sz="0" w:space="0" w:color="auto"/>
        <w:bottom w:val="none" w:sz="0" w:space="0" w:color="auto"/>
        <w:right w:val="none" w:sz="0" w:space="0" w:color="auto"/>
      </w:divBdr>
    </w:div>
    <w:div w:id="1054426545">
      <w:bodyDiv w:val="1"/>
      <w:marLeft w:val="0"/>
      <w:marRight w:val="0"/>
      <w:marTop w:val="0"/>
      <w:marBottom w:val="0"/>
      <w:divBdr>
        <w:top w:val="none" w:sz="0" w:space="0" w:color="auto"/>
        <w:left w:val="none" w:sz="0" w:space="0" w:color="auto"/>
        <w:bottom w:val="none" w:sz="0" w:space="0" w:color="auto"/>
        <w:right w:val="none" w:sz="0" w:space="0" w:color="auto"/>
      </w:divBdr>
    </w:div>
    <w:div w:id="1054502500">
      <w:bodyDiv w:val="1"/>
      <w:marLeft w:val="0"/>
      <w:marRight w:val="0"/>
      <w:marTop w:val="0"/>
      <w:marBottom w:val="0"/>
      <w:divBdr>
        <w:top w:val="none" w:sz="0" w:space="0" w:color="auto"/>
        <w:left w:val="none" w:sz="0" w:space="0" w:color="auto"/>
        <w:bottom w:val="none" w:sz="0" w:space="0" w:color="auto"/>
        <w:right w:val="none" w:sz="0" w:space="0" w:color="auto"/>
      </w:divBdr>
    </w:div>
    <w:div w:id="1055588662">
      <w:bodyDiv w:val="1"/>
      <w:marLeft w:val="0"/>
      <w:marRight w:val="0"/>
      <w:marTop w:val="0"/>
      <w:marBottom w:val="0"/>
      <w:divBdr>
        <w:top w:val="none" w:sz="0" w:space="0" w:color="auto"/>
        <w:left w:val="none" w:sz="0" w:space="0" w:color="auto"/>
        <w:bottom w:val="none" w:sz="0" w:space="0" w:color="auto"/>
        <w:right w:val="none" w:sz="0" w:space="0" w:color="auto"/>
      </w:divBdr>
    </w:div>
    <w:div w:id="1057826999">
      <w:bodyDiv w:val="1"/>
      <w:marLeft w:val="0"/>
      <w:marRight w:val="0"/>
      <w:marTop w:val="0"/>
      <w:marBottom w:val="0"/>
      <w:divBdr>
        <w:top w:val="none" w:sz="0" w:space="0" w:color="auto"/>
        <w:left w:val="none" w:sz="0" w:space="0" w:color="auto"/>
        <w:bottom w:val="none" w:sz="0" w:space="0" w:color="auto"/>
        <w:right w:val="none" w:sz="0" w:space="0" w:color="auto"/>
      </w:divBdr>
    </w:div>
    <w:div w:id="1060708633">
      <w:bodyDiv w:val="1"/>
      <w:marLeft w:val="0"/>
      <w:marRight w:val="0"/>
      <w:marTop w:val="0"/>
      <w:marBottom w:val="0"/>
      <w:divBdr>
        <w:top w:val="none" w:sz="0" w:space="0" w:color="auto"/>
        <w:left w:val="none" w:sz="0" w:space="0" w:color="auto"/>
        <w:bottom w:val="none" w:sz="0" w:space="0" w:color="auto"/>
        <w:right w:val="none" w:sz="0" w:space="0" w:color="auto"/>
      </w:divBdr>
    </w:div>
    <w:div w:id="1060787229">
      <w:bodyDiv w:val="1"/>
      <w:marLeft w:val="0"/>
      <w:marRight w:val="0"/>
      <w:marTop w:val="0"/>
      <w:marBottom w:val="0"/>
      <w:divBdr>
        <w:top w:val="none" w:sz="0" w:space="0" w:color="auto"/>
        <w:left w:val="none" w:sz="0" w:space="0" w:color="auto"/>
        <w:bottom w:val="none" w:sz="0" w:space="0" w:color="auto"/>
        <w:right w:val="none" w:sz="0" w:space="0" w:color="auto"/>
      </w:divBdr>
    </w:div>
    <w:div w:id="1061560851">
      <w:bodyDiv w:val="1"/>
      <w:marLeft w:val="0"/>
      <w:marRight w:val="0"/>
      <w:marTop w:val="0"/>
      <w:marBottom w:val="0"/>
      <w:divBdr>
        <w:top w:val="none" w:sz="0" w:space="0" w:color="auto"/>
        <w:left w:val="none" w:sz="0" w:space="0" w:color="auto"/>
        <w:bottom w:val="none" w:sz="0" w:space="0" w:color="auto"/>
        <w:right w:val="none" w:sz="0" w:space="0" w:color="auto"/>
      </w:divBdr>
    </w:div>
    <w:div w:id="1063143456">
      <w:bodyDiv w:val="1"/>
      <w:marLeft w:val="0"/>
      <w:marRight w:val="0"/>
      <w:marTop w:val="0"/>
      <w:marBottom w:val="0"/>
      <w:divBdr>
        <w:top w:val="none" w:sz="0" w:space="0" w:color="auto"/>
        <w:left w:val="none" w:sz="0" w:space="0" w:color="auto"/>
        <w:bottom w:val="none" w:sz="0" w:space="0" w:color="auto"/>
        <w:right w:val="none" w:sz="0" w:space="0" w:color="auto"/>
      </w:divBdr>
    </w:div>
    <w:div w:id="1063481857">
      <w:bodyDiv w:val="1"/>
      <w:marLeft w:val="0"/>
      <w:marRight w:val="0"/>
      <w:marTop w:val="0"/>
      <w:marBottom w:val="0"/>
      <w:divBdr>
        <w:top w:val="none" w:sz="0" w:space="0" w:color="auto"/>
        <w:left w:val="none" w:sz="0" w:space="0" w:color="auto"/>
        <w:bottom w:val="none" w:sz="0" w:space="0" w:color="auto"/>
        <w:right w:val="none" w:sz="0" w:space="0" w:color="auto"/>
      </w:divBdr>
    </w:div>
    <w:div w:id="1064454766">
      <w:bodyDiv w:val="1"/>
      <w:marLeft w:val="0"/>
      <w:marRight w:val="0"/>
      <w:marTop w:val="0"/>
      <w:marBottom w:val="0"/>
      <w:divBdr>
        <w:top w:val="none" w:sz="0" w:space="0" w:color="auto"/>
        <w:left w:val="none" w:sz="0" w:space="0" w:color="auto"/>
        <w:bottom w:val="none" w:sz="0" w:space="0" w:color="auto"/>
        <w:right w:val="none" w:sz="0" w:space="0" w:color="auto"/>
      </w:divBdr>
    </w:div>
    <w:div w:id="1067532463">
      <w:bodyDiv w:val="1"/>
      <w:marLeft w:val="0"/>
      <w:marRight w:val="0"/>
      <w:marTop w:val="0"/>
      <w:marBottom w:val="0"/>
      <w:divBdr>
        <w:top w:val="none" w:sz="0" w:space="0" w:color="auto"/>
        <w:left w:val="none" w:sz="0" w:space="0" w:color="auto"/>
        <w:bottom w:val="none" w:sz="0" w:space="0" w:color="auto"/>
        <w:right w:val="none" w:sz="0" w:space="0" w:color="auto"/>
      </w:divBdr>
    </w:div>
    <w:div w:id="1067728484">
      <w:bodyDiv w:val="1"/>
      <w:marLeft w:val="0"/>
      <w:marRight w:val="0"/>
      <w:marTop w:val="0"/>
      <w:marBottom w:val="0"/>
      <w:divBdr>
        <w:top w:val="none" w:sz="0" w:space="0" w:color="auto"/>
        <w:left w:val="none" w:sz="0" w:space="0" w:color="auto"/>
        <w:bottom w:val="none" w:sz="0" w:space="0" w:color="auto"/>
        <w:right w:val="none" w:sz="0" w:space="0" w:color="auto"/>
      </w:divBdr>
    </w:div>
    <w:div w:id="1067994822">
      <w:bodyDiv w:val="1"/>
      <w:marLeft w:val="0"/>
      <w:marRight w:val="0"/>
      <w:marTop w:val="0"/>
      <w:marBottom w:val="0"/>
      <w:divBdr>
        <w:top w:val="none" w:sz="0" w:space="0" w:color="auto"/>
        <w:left w:val="none" w:sz="0" w:space="0" w:color="auto"/>
        <w:bottom w:val="none" w:sz="0" w:space="0" w:color="auto"/>
        <w:right w:val="none" w:sz="0" w:space="0" w:color="auto"/>
      </w:divBdr>
    </w:div>
    <w:div w:id="1068260714">
      <w:bodyDiv w:val="1"/>
      <w:marLeft w:val="0"/>
      <w:marRight w:val="0"/>
      <w:marTop w:val="0"/>
      <w:marBottom w:val="0"/>
      <w:divBdr>
        <w:top w:val="none" w:sz="0" w:space="0" w:color="auto"/>
        <w:left w:val="none" w:sz="0" w:space="0" w:color="auto"/>
        <w:bottom w:val="none" w:sz="0" w:space="0" w:color="auto"/>
        <w:right w:val="none" w:sz="0" w:space="0" w:color="auto"/>
      </w:divBdr>
    </w:div>
    <w:div w:id="1068383818">
      <w:bodyDiv w:val="1"/>
      <w:marLeft w:val="0"/>
      <w:marRight w:val="0"/>
      <w:marTop w:val="0"/>
      <w:marBottom w:val="0"/>
      <w:divBdr>
        <w:top w:val="none" w:sz="0" w:space="0" w:color="auto"/>
        <w:left w:val="none" w:sz="0" w:space="0" w:color="auto"/>
        <w:bottom w:val="none" w:sz="0" w:space="0" w:color="auto"/>
        <w:right w:val="none" w:sz="0" w:space="0" w:color="auto"/>
      </w:divBdr>
    </w:div>
    <w:div w:id="1068385638">
      <w:bodyDiv w:val="1"/>
      <w:marLeft w:val="0"/>
      <w:marRight w:val="0"/>
      <w:marTop w:val="0"/>
      <w:marBottom w:val="0"/>
      <w:divBdr>
        <w:top w:val="none" w:sz="0" w:space="0" w:color="auto"/>
        <w:left w:val="none" w:sz="0" w:space="0" w:color="auto"/>
        <w:bottom w:val="none" w:sz="0" w:space="0" w:color="auto"/>
        <w:right w:val="none" w:sz="0" w:space="0" w:color="auto"/>
      </w:divBdr>
    </w:div>
    <w:div w:id="1069308744">
      <w:bodyDiv w:val="1"/>
      <w:marLeft w:val="0"/>
      <w:marRight w:val="0"/>
      <w:marTop w:val="0"/>
      <w:marBottom w:val="0"/>
      <w:divBdr>
        <w:top w:val="none" w:sz="0" w:space="0" w:color="auto"/>
        <w:left w:val="none" w:sz="0" w:space="0" w:color="auto"/>
        <w:bottom w:val="none" w:sz="0" w:space="0" w:color="auto"/>
        <w:right w:val="none" w:sz="0" w:space="0" w:color="auto"/>
      </w:divBdr>
    </w:div>
    <w:div w:id="1070494592">
      <w:bodyDiv w:val="1"/>
      <w:marLeft w:val="0"/>
      <w:marRight w:val="0"/>
      <w:marTop w:val="0"/>
      <w:marBottom w:val="0"/>
      <w:divBdr>
        <w:top w:val="none" w:sz="0" w:space="0" w:color="auto"/>
        <w:left w:val="none" w:sz="0" w:space="0" w:color="auto"/>
        <w:bottom w:val="none" w:sz="0" w:space="0" w:color="auto"/>
        <w:right w:val="none" w:sz="0" w:space="0" w:color="auto"/>
      </w:divBdr>
    </w:div>
    <w:div w:id="1073164602">
      <w:bodyDiv w:val="1"/>
      <w:marLeft w:val="0"/>
      <w:marRight w:val="0"/>
      <w:marTop w:val="0"/>
      <w:marBottom w:val="0"/>
      <w:divBdr>
        <w:top w:val="none" w:sz="0" w:space="0" w:color="auto"/>
        <w:left w:val="none" w:sz="0" w:space="0" w:color="auto"/>
        <w:bottom w:val="none" w:sz="0" w:space="0" w:color="auto"/>
        <w:right w:val="none" w:sz="0" w:space="0" w:color="auto"/>
      </w:divBdr>
    </w:div>
    <w:div w:id="1074744558">
      <w:bodyDiv w:val="1"/>
      <w:marLeft w:val="0"/>
      <w:marRight w:val="0"/>
      <w:marTop w:val="0"/>
      <w:marBottom w:val="0"/>
      <w:divBdr>
        <w:top w:val="none" w:sz="0" w:space="0" w:color="auto"/>
        <w:left w:val="none" w:sz="0" w:space="0" w:color="auto"/>
        <w:bottom w:val="none" w:sz="0" w:space="0" w:color="auto"/>
        <w:right w:val="none" w:sz="0" w:space="0" w:color="auto"/>
      </w:divBdr>
    </w:div>
    <w:div w:id="1075585772">
      <w:bodyDiv w:val="1"/>
      <w:marLeft w:val="0"/>
      <w:marRight w:val="0"/>
      <w:marTop w:val="0"/>
      <w:marBottom w:val="0"/>
      <w:divBdr>
        <w:top w:val="none" w:sz="0" w:space="0" w:color="auto"/>
        <w:left w:val="none" w:sz="0" w:space="0" w:color="auto"/>
        <w:bottom w:val="none" w:sz="0" w:space="0" w:color="auto"/>
        <w:right w:val="none" w:sz="0" w:space="0" w:color="auto"/>
      </w:divBdr>
    </w:div>
    <w:div w:id="1077751889">
      <w:bodyDiv w:val="1"/>
      <w:marLeft w:val="0"/>
      <w:marRight w:val="0"/>
      <w:marTop w:val="0"/>
      <w:marBottom w:val="0"/>
      <w:divBdr>
        <w:top w:val="none" w:sz="0" w:space="0" w:color="auto"/>
        <w:left w:val="none" w:sz="0" w:space="0" w:color="auto"/>
        <w:bottom w:val="none" w:sz="0" w:space="0" w:color="auto"/>
        <w:right w:val="none" w:sz="0" w:space="0" w:color="auto"/>
      </w:divBdr>
    </w:div>
    <w:div w:id="1078015157">
      <w:bodyDiv w:val="1"/>
      <w:marLeft w:val="0"/>
      <w:marRight w:val="0"/>
      <w:marTop w:val="0"/>
      <w:marBottom w:val="0"/>
      <w:divBdr>
        <w:top w:val="none" w:sz="0" w:space="0" w:color="auto"/>
        <w:left w:val="none" w:sz="0" w:space="0" w:color="auto"/>
        <w:bottom w:val="none" w:sz="0" w:space="0" w:color="auto"/>
        <w:right w:val="none" w:sz="0" w:space="0" w:color="auto"/>
      </w:divBdr>
    </w:div>
    <w:div w:id="1078478991">
      <w:bodyDiv w:val="1"/>
      <w:marLeft w:val="0"/>
      <w:marRight w:val="0"/>
      <w:marTop w:val="0"/>
      <w:marBottom w:val="0"/>
      <w:divBdr>
        <w:top w:val="none" w:sz="0" w:space="0" w:color="auto"/>
        <w:left w:val="none" w:sz="0" w:space="0" w:color="auto"/>
        <w:bottom w:val="none" w:sz="0" w:space="0" w:color="auto"/>
        <w:right w:val="none" w:sz="0" w:space="0" w:color="auto"/>
      </w:divBdr>
    </w:div>
    <w:div w:id="1079324274">
      <w:bodyDiv w:val="1"/>
      <w:marLeft w:val="0"/>
      <w:marRight w:val="0"/>
      <w:marTop w:val="0"/>
      <w:marBottom w:val="0"/>
      <w:divBdr>
        <w:top w:val="none" w:sz="0" w:space="0" w:color="auto"/>
        <w:left w:val="none" w:sz="0" w:space="0" w:color="auto"/>
        <w:bottom w:val="none" w:sz="0" w:space="0" w:color="auto"/>
        <w:right w:val="none" w:sz="0" w:space="0" w:color="auto"/>
      </w:divBdr>
    </w:div>
    <w:div w:id="1080906041">
      <w:bodyDiv w:val="1"/>
      <w:marLeft w:val="0"/>
      <w:marRight w:val="0"/>
      <w:marTop w:val="0"/>
      <w:marBottom w:val="0"/>
      <w:divBdr>
        <w:top w:val="none" w:sz="0" w:space="0" w:color="auto"/>
        <w:left w:val="none" w:sz="0" w:space="0" w:color="auto"/>
        <w:bottom w:val="none" w:sz="0" w:space="0" w:color="auto"/>
        <w:right w:val="none" w:sz="0" w:space="0" w:color="auto"/>
      </w:divBdr>
    </w:div>
    <w:div w:id="1084299966">
      <w:bodyDiv w:val="1"/>
      <w:marLeft w:val="0"/>
      <w:marRight w:val="0"/>
      <w:marTop w:val="0"/>
      <w:marBottom w:val="0"/>
      <w:divBdr>
        <w:top w:val="none" w:sz="0" w:space="0" w:color="auto"/>
        <w:left w:val="none" w:sz="0" w:space="0" w:color="auto"/>
        <w:bottom w:val="none" w:sz="0" w:space="0" w:color="auto"/>
        <w:right w:val="none" w:sz="0" w:space="0" w:color="auto"/>
      </w:divBdr>
    </w:div>
    <w:div w:id="1084840109">
      <w:bodyDiv w:val="1"/>
      <w:marLeft w:val="0"/>
      <w:marRight w:val="0"/>
      <w:marTop w:val="0"/>
      <w:marBottom w:val="0"/>
      <w:divBdr>
        <w:top w:val="none" w:sz="0" w:space="0" w:color="auto"/>
        <w:left w:val="none" w:sz="0" w:space="0" w:color="auto"/>
        <w:bottom w:val="none" w:sz="0" w:space="0" w:color="auto"/>
        <w:right w:val="none" w:sz="0" w:space="0" w:color="auto"/>
      </w:divBdr>
    </w:div>
    <w:div w:id="1085301608">
      <w:bodyDiv w:val="1"/>
      <w:marLeft w:val="0"/>
      <w:marRight w:val="0"/>
      <w:marTop w:val="0"/>
      <w:marBottom w:val="0"/>
      <w:divBdr>
        <w:top w:val="none" w:sz="0" w:space="0" w:color="auto"/>
        <w:left w:val="none" w:sz="0" w:space="0" w:color="auto"/>
        <w:bottom w:val="none" w:sz="0" w:space="0" w:color="auto"/>
        <w:right w:val="none" w:sz="0" w:space="0" w:color="auto"/>
      </w:divBdr>
    </w:div>
    <w:div w:id="1088231914">
      <w:bodyDiv w:val="1"/>
      <w:marLeft w:val="0"/>
      <w:marRight w:val="0"/>
      <w:marTop w:val="0"/>
      <w:marBottom w:val="0"/>
      <w:divBdr>
        <w:top w:val="none" w:sz="0" w:space="0" w:color="auto"/>
        <w:left w:val="none" w:sz="0" w:space="0" w:color="auto"/>
        <w:bottom w:val="none" w:sz="0" w:space="0" w:color="auto"/>
        <w:right w:val="none" w:sz="0" w:space="0" w:color="auto"/>
      </w:divBdr>
    </w:div>
    <w:div w:id="1090278829">
      <w:bodyDiv w:val="1"/>
      <w:marLeft w:val="0"/>
      <w:marRight w:val="0"/>
      <w:marTop w:val="0"/>
      <w:marBottom w:val="0"/>
      <w:divBdr>
        <w:top w:val="none" w:sz="0" w:space="0" w:color="auto"/>
        <w:left w:val="none" w:sz="0" w:space="0" w:color="auto"/>
        <w:bottom w:val="none" w:sz="0" w:space="0" w:color="auto"/>
        <w:right w:val="none" w:sz="0" w:space="0" w:color="auto"/>
      </w:divBdr>
    </w:div>
    <w:div w:id="1091001322">
      <w:bodyDiv w:val="1"/>
      <w:marLeft w:val="0"/>
      <w:marRight w:val="0"/>
      <w:marTop w:val="0"/>
      <w:marBottom w:val="0"/>
      <w:divBdr>
        <w:top w:val="none" w:sz="0" w:space="0" w:color="auto"/>
        <w:left w:val="none" w:sz="0" w:space="0" w:color="auto"/>
        <w:bottom w:val="none" w:sz="0" w:space="0" w:color="auto"/>
        <w:right w:val="none" w:sz="0" w:space="0" w:color="auto"/>
      </w:divBdr>
    </w:div>
    <w:div w:id="1093011705">
      <w:bodyDiv w:val="1"/>
      <w:marLeft w:val="0"/>
      <w:marRight w:val="0"/>
      <w:marTop w:val="0"/>
      <w:marBottom w:val="0"/>
      <w:divBdr>
        <w:top w:val="none" w:sz="0" w:space="0" w:color="auto"/>
        <w:left w:val="none" w:sz="0" w:space="0" w:color="auto"/>
        <w:bottom w:val="none" w:sz="0" w:space="0" w:color="auto"/>
        <w:right w:val="none" w:sz="0" w:space="0" w:color="auto"/>
      </w:divBdr>
    </w:div>
    <w:div w:id="1094205722">
      <w:bodyDiv w:val="1"/>
      <w:marLeft w:val="0"/>
      <w:marRight w:val="0"/>
      <w:marTop w:val="0"/>
      <w:marBottom w:val="0"/>
      <w:divBdr>
        <w:top w:val="none" w:sz="0" w:space="0" w:color="auto"/>
        <w:left w:val="none" w:sz="0" w:space="0" w:color="auto"/>
        <w:bottom w:val="none" w:sz="0" w:space="0" w:color="auto"/>
        <w:right w:val="none" w:sz="0" w:space="0" w:color="auto"/>
      </w:divBdr>
    </w:div>
    <w:div w:id="1096363294">
      <w:bodyDiv w:val="1"/>
      <w:marLeft w:val="0"/>
      <w:marRight w:val="0"/>
      <w:marTop w:val="0"/>
      <w:marBottom w:val="0"/>
      <w:divBdr>
        <w:top w:val="none" w:sz="0" w:space="0" w:color="auto"/>
        <w:left w:val="none" w:sz="0" w:space="0" w:color="auto"/>
        <w:bottom w:val="none" w:sz="0" w:space="0" w:color="auto"/>
        <w:right w:val="none" w:sz="0" w:space="0" w:color="auto"/>
      </w:divBdr>
    </w:div>
    <w:div w:id="1097096364">
      <w:bodyDiv w:val="1"/>
      <w:marLeft w:val="0"/>
      <w:marRight w:val="0"/>
      <w:marTop w:val="0"/>
      <w:marBottom w:val="0"/>
      <w:divBdr>
        <w:top w:val="none" w:sz="0" w:space="0" w:color="auto"/>
        <w:left w:val="none" w:sz="0" w:space="0" w:color="auto"/>
        <w:bottom w:val="none" w:sz="0" w:space="0" w:color="auto"/>
        <w:right w:val="none" w:sz="0" w:space="0" w:color="auto"/>
      </w:divBdr>
    </w:div>
    <w:div w:id="1100225719">
      <w:bodyDiv w:val="1"/>
      <w:marLeft w:val="0"/>
      <w:marRight w:val="0"/>
      <w:marTop w:val="0"/>
      <w:marBottom w:val="0"/>
      <w:divBdr>
        <w:top w:val="none" w:sz="0" w:space="0" w:color="auto"/>
        <w:left w:val="none" w:sz="0" w:space="0" w:color="auto"/>
        <w:bottom w:val="none" w:sz="0" w:space="0" w:color="auto"/>
        <w:right w:val="none" w:sz="0" w:space="0" w:color="auto"/>
      </w:divBdr>
    </w:div>
    <w:div w:id="1102533218">
      <w:bodyDiv w:val="1"/>
      <w:marLeft w:val="0"/>
      <w:marRight w:val="0"/>
      <w:marTop w:val="0"/>
      <w:marBottom w:val="0"/>
      <w:divBdr>
        <w:top w:val="none" w:sz="0" w:space="0" w:color="auto"/>
        <w:left w:val="none" w:sz="0" w:space="0" w:color="auto"/>
        <w:bottom w:val="none" w:sz="0" w:space="0" w:color="auto"/>
        <w:right w:val="none" w:sz="0" w:space="0" w:color="auto"/>
      </w:divBdr>
    </w:div>
    <w:div w:id="1102989453">
      <w:bodyDiv w:val="1"/>
      <w:marLeft w:val="0"/>
      <w:marRight w:val="0"/>
      <w:marTop w:val="0"/>
      <w:marBottom w:val="0"/>
      <w:divBdr>
        <w:top w:val="none" w:sz="0" w:space="0" w:color="auto"/>
        <w:left w:val="none" w:sz="0" w:space="0" w:color="auto"/>
        <w:bottom w:val="none" w:sz="0" w:space="0" w:color="auto"/>
        <w:right w:val="none" w:sz="0" w:space="0" w:color="auto"/>
      </w:divBdr>
    </w:div>
    <w:div w:id="1104576382">
      <w:bodyDiv w:val="1"/>
      <w:marLeft w:val="0"/>
      <w:marRight w:val="0"/>
      <w:marTop w:val="0"/>
      <w:marBottom w:val="0"/>
      <w:divBdr>
        <w:top w:val="none" w:sz="0" w:space="0" w:color="auto"/>
        <w:left w:val="none" w:sz="0" w:space="0" w:color="auto"/>
        <w:bottom w:val="none" w:sz="0" w:space="0" w:color="auto"/>
        <w:right w:val="none" w:sz="0" w:space="0" w:color="auto"/>
      </w:divBdr>
    </w:div>
    <w:div w:id="1104768866">
      <w:bodyDiv w:val="1"/>
      <w:marLeft w:val="0"/>
      <w:marRight w:val="0"/>
      <w:marTop w:val="0"/>
      <w:marBottom w:val="0"/>
      <w:divBdr>
        <w:top w:val="none" w:sz="0" w:space="0" w:color="auto"/>
        <w:left w:val="none" w:sz="0" w:space="0" w:color="auto"/>
        <w:bottom w:val="none" w:sz="0" w:space="0" w:color="auto"/>
        <w:right w:val="none" w:sz="0" w:space="0" w:color="auto"/>
      </w:divBdr>
    </w:div>
    <w:div w:id="1106272023">
      <w:bodyDiv w:val="1"/>
      <w:marLeft w:val="0"/>
      <w:marRight w:val="0"/>
      <w:marTop w:val="0"/>
      <w:marBottom w:val="0"/>
      <w:divBdr>
        <w:top w:val="none" w:sz="0" w:space="0" w:color="auto"/>
        <w:left w:val="none" w:sz="0" w:space="0" w:color="auto"/>
        <w:bottom w:val="none" w:sz="0" w:space="0" w:color="auto"/>
        <w:right w:val="none" w:sz="0" w:space="0" w:color="auto"/>
      </w:divBdr>
    </w:div>
    <w:div w:id="1106460131">
      <w:bodyDiv w:val="1"/>
      <w:marLeft w:val="0"/>
      <w:marRight w:val="0"/>
      <w:marTop w:val="0"/>
      <w:marBottom w:val="0"/>
      <w:divBdr>
        <w:top w:val="none" w:sz="0" w:space="0" w:color="auto"/>
        <w:left w:val="none" w:sz="0" w:space="0" w:color="auto"/>
        <w:bottom w:val="none" w:sz="0" w:space="0" w:color="auto"/>
        <w:right w:val="none" w:sz="0" w:space="0" w:color="auto"/>
      </w:divBdr>
    </w:div>
    <w:div w:id="1106733029">
      <w:bodyDiv w:val="1"/>
      <w:marLeft w:val="0"/>
      <w:marRight w:val="0"/>
      <w:marTop w:val="0"/>
      <w:marBottom w:val="0"/>
      <w:divBdr>
        <w:top w:val="none" w:sz="0" w:space="0" w:color="auto"/>
        <w:left w:val="none" w:sz="0" w:space="0" w:color="auto"/>
        <w:bottom w:val="none" w:sz="0" w:space="0" w:color="auto"/>
        <w:right w:val="none" w:sz="0" w:space="0" w:color="auto"/>
      </w:divBdr>
    </w:div>
    <w:div w:id="1106774460">
      <w:bodyDiv w:val="1"/>
      <w:marLeft w:val="0"/>
      <w:marRight w:val="0"/>
      <w:marTop w:val="0"/>
      <w:marBottom w:val="0"/>
      <w:divBdr>
        <w:top w:val="none" w:sz="0" w:space="0" w:color="auto"/>
        <w:left w:val="none" w:sz="0" w:space="0" w:color="auto"/>
        <w:bottom w:val="none" w:sz="0" w:space="0" w:color="auto"/>
        <w:right w:val="none" w:sz="0" w:space="0" w:color="auto"/>
      </w:divBdr>
    </w:div>
    <w:div w:id="1106853502">
      <w:bodyDiv w:val="1"/>
      <w:marLeft w:val="0"/>
      <w:marRight w:val="0"/>
      <w:marTop w:val="0"/>
      <w:marBottom w:val="0"/>
      <w:divBdr>
        <w:top w:val="none" w:sz="0" w:space="0" w:color="auto"/>
        <w:left w:val="none" w:sz="0" w:space="0" w:color="auto"/>
        <w:bottom w:val="none" w:sz="0" w:space="0" w:color="auto"/>
        <w:right w:val="none" w:sz="0" w:space="0" w:color="auto"/>
      </w:divBdr>
    </w:div>
    <w:div w:id="1109468633">
      <w:bodyDiv w:val="1"/>
      <w:marLeft w:val="0"/>
      <w:marRight w:val="0"/>
      <w:marTop w:val="0"/>
      <w:marBottom w:val="0"/>
      <w:divBdr>
        <w:top w:val="none" w:sz="0" w:space="0" w:color="auto"/>
        <w:left w:val="none" w:sz="0" w:space="0" w:color="auto"/>
        <w:bottom w:val="none" w:sz="0" w:space="0" w:color="auto"/>
        <w:right w:val="none" w:sz="0" w:space="0" w:color="auto"/>
      </w:divBdr>
    </w:div>
    <w:div w:id="1110977752">
      <w:bodyDiv w:val="1"/>
      <w:marLeft w:val="0"/>
      <w:marRight w:val="0"/>
      <w:marTop w:val="0"/>
      <w:marBottom w:val="0"/>
      <w:divBdr>
        <w:top w:val="none" w:sz="0" w:space="0" w:color="auto"/>
        <w:left w:val="none" w:sz="0" w:space="0" w:color="auto"/>
        <w:bottom w:val="none" w:sz="0" w:space="0" w:color="auto"/>
        <w:right w:val="none" w:sz="0" w:space="0" w:color="auto"/>
      </w:divBdr>
    </w:div>
    <w:div w:id="1111584514">
      <w:bodyDiv w:val="1"/>
      <w:marLeft w:val="0"/>
      <w:marRight w:val="0"/>
      <w:marTop w:val="0"/>
      <w:marBottom w:val="0"/>
      <w:divBdr>
        <w:top w:val="none" w:sz="0" w:space="0" w:color="auto"/>
        <w:left w:val="none" w:sz="0" w:space="0" w:color="auto"/>
        <w:bottom w:val="none" w:sz="0" w:space="0" w:color="auto"/>
        <w:right w:val="none" w:sz="0" w:space="0" w:color="auto"/>
      </w:divBdr>
    </w:div>
    <w:div w:id="1113939552">
      <w:bodyDiv w:val="1"/>
      <w:marLeft w:val="0"/>
      <w:marRight w:val="0"/>
      <w:marTop w:val="0"/>
      <w:marBottom w:val="0"/>
      <w:divBdr>
        <w:top w:val="none" w:sz="0" w:space="0" w:color="auto"/>
        <w:left w:val="none" w:sz="0" w:space="0" w:color="auto"/>
        <w:bottom w:val="none" w:sz="0" w:space="0" w:color="auto"/>
        <w:right w:val="none" w:sz="0" w:space="0" w:color="auto"/>
      </w:divBdr>
    </w:div>
    <w:div w:id="1113986583">
      <w:bodyDiv w:val="1"/>
      <w:marLeft w:val="0"/>
      <w:marRight w:val="0"/>
      <w:marTop w:val="0"/>
      <w:marBottom w:val="0"/>
      <w:divBdr>
        <w:top w:val="none" w:sz="0" w:space="0" w:color="auto"/>
        <w:left w:val="none" w:sz="0" w:space="0" w:color="auto"/>
        <w:bottom w:val="none" w:sz="0" w:space="0" w:color="auto"/>
        <w:right w:val="none" w:sz="0" w:space="0" w:color="auto"/>
      </w:divBdr>
    </w:div>
    <w:div w:id="1114403171">
      <w:bodyDiv w:val="1"/>
      <w:marLeft w:val="0"/>
      <w:marRight w:val="0"/>
      <w:marTop w:val="0"/>
      <w:marBottom w:val="0"/>
      <w:divBdr>
        <w:top w:val="none" w:sz="0" w:space="0" w:color="auto"/>
        <w:left w:val="none" w:sz="0" w:space="0" w:color="auto"/>
        <w:bottom w:val="none" w:sz="0" w:space="0" w:color="auto"/>
        <w:right w:val="none" w:sz="0" w:space="0" w:color="auto"/>
      </w:divBdr>
    </w:div>
    <w:div w:id="1118766279">
      <w:bodyDiv w:val="1"/>
      <w:marLeft w:val="0"/>
      <w:marRight w:val="0"/>
      <w:marTop w:val="0"/>
      <w:marBottom w:val="0"/>
      <w:divBdr>
        <w:top w:val="none" w:sz="0" w:space="0" w:color="auto"/>
        <w:left w:val="none" w:sz="0" w:space="0" w:color="auto"/>
        <w:bottom w:val="none" w:sz="0" w:space="0" w:color="auto"/>
        <w:right w:val="none" w:sz="0" w:space="0" w:color="auto"/>
      </w:divBdr>
    </w:div>
    <w:div w:id="1120150652">
      <w:bodyDiv w:val="1"/>
      <w:marLeft w:val="0"/>
      <w:marRight w:val="0"/>
      <w:marTop w:val="0"/>
      <w:marBottom w:val="0"/>
      <w:divBdr>
        <w:top w:val="none" w:sz="0" w:space="0" w:color="auto"/>
        <w:left w:val="none" w:sz="0" w:space="0" w:color="auto"/>
        <w:bottom w:val="none" w:sz="0" w:space="0" w:color="auto"/>
        <w:right w:val="none" w:sz="0" w:space="0" w:color="auto"/>
      </w:divBdr>
    </w:div>
    <w:div w:id="1120564942">
      <w:bodyDiv w:val="1"/>
      <w:marLeft w:val="0"/>
      <w:marRight w:val="0"/>
      <w:marTop w:val="0"/>
      <w:marBottom w:val="0"/>
      <w:divBdr>
        <w:top w:val="none" w:sz="0" w:space="0" w:color="auto"/>
        <w:left w:val="none" w:sz="0" w:space="0" w:color="auto"/>
        <w:bottom w:val="none" w:sz="0" w:space="0" w:color="auto"/>
        <w:right w:val="none" w:sz="0" w:space="0" w:color="auto"/>
      </w:divBdr>
    </w:div>
    <w:div w:id="1121414367">
      <w:bodyDiv w:val="1"/>
      <w:marLeft w:val="0"/>
      <w:marRight w:val="0"/>
      <w:marTop w:val="0"/>
      <w:marBottom w:val="0"/>
      <w:divBdr>
        <w:top w:val="none" w:sz="0" w:space="0" w:color="auto"/>
        <w:left w:val="none" w:sz="0" w:space="0" w:color="auto"/>
        <w:bottom w:val="none" w:sz="0" w:space="0" w:color="auto"/>
        <w:right w:val="none" w:sz="0" w:space="0" w:color="auto"/>
      </w:divBdr>
    </w:div>
    <w:div w:id="1122651652">
      <w:bodyDiv w:val="1"/>
      <w:marLeft w:val="0"/>
      <w:marRight w:val="0"/>
      <w:marTop w:val="0"/>
      <w:marBottom w:val="0"/>
      <w:divBdr>
        <w:top w:val="none" w:sz="0" w:space="0" w:color="auto"/>
        <w:left w:val="none" w:sz="0" w:space="0" w:color="auto"/>
        <w:bottom w:val="none" w:sz="0" w:space="0" w:color="auto"/>
        <w:right w:val="none" w:sz="0" w:space="0" w:color="auto"/>
      </w:divBdr>
    </w:div>
    <w:div w:id="1123306167">
      <w:bodyDiv w:val="1"/>
      <w:marLeft w:val="0"/>
      <w:marRight w:val="0"/>
      <w:marTop w:val="0"/>
      <w:marBottom w:val="0"/>
      <w:divBdr>
        <w:top w:val="none" w:sz="0" w:space="0" w:color="auto"/>
        <w:left w:val="none" w:sz="0" w:space="0" w:color="auto"/>
        <w:bottom w:val="none" w:sz="0" w:space="0" w:color="auto"/>
        <w:right w:val="none" w:sz="0" w:space="0" w:color="auto"/>
      </w:divBdr>
    </w:div>
    <w:div w:id="1124008341">
      <w:bodyDiv w:val="1"/>
      <w:marLeft w:val="0"/>
      <w:marRight w:val="0"/>
      <w:marTop w:val="0"/>
      <w:marBottom w:val="0"/>
      <w:divBdr>
        <w:top w:val="none" w:sz="0" w:space="0" w:color="auto"/>
        <w:left w:val="none" w:sz="0" w:space="0" w:color="auto"/>
        <w:bottom w:val="none" w:sz="0" w:space="0" w:color="auto"/>
        <w:right w:val="none" w:sz="0" w:space="0" w:color="auto"/>
      </w:divBdr>
    </w:div>
    <w:div w:id="1124664275">
      <w:bodyDiv w:val="1"/>
      <w:marLeft w:val="0"/>
      <w:marRight w:val="0"/>
      <w:marTop w:val="0"/>
      <w:marBottom w:val="0"/>
      <w:divBdr>
        <w:top w:val="none" w:sz="0" w:space="0" w:color="auto"/>
        <w:left w:val="none" w:sz="0" w:space="0" w:color="auto"/>
        <w:bottom w:val="none" w:sz="0" w:space="0" w:color="auto"/>
        <w:right w:val="none" w:sz="0" w:space="0" w:color="auto"/>
      </w:divBdr>
    </w:div>
    <w:div w:id="1127695990">
      <w:bodyDiv w:val="1"/>
      <w:marLeft w:val="0"/>
      <w:marRight w:val="0"/>
      <w:marTop w:val="0"/>
      <w:marBottom w:val="0"/>
      <w:divBdr>
        <w:top w:val="none" w:sz="0" w:space="0" w:color="auto"/>
        <w:left w:val="none" w:sz="0" w:space="0" w:color="auto"/>
        <w:bottom w:val="none" w:sz="0" w:space="0" w:color="auto"/>
        <w:right w:val="none" w:sz="0" w:space="0" w:color="auto"/>
      </w:divBdr>
    </w:div>
    <w:div w:id="1128013027">
      <w:bodyDiv w:val="1"/>
      <w:marLeft w:val="0"/>
      <w:marRight w:val="0"/>
      <w:marTop w:val="0"/>
      <w:marBottom w:val="0"/>
      <w:divBdr>
        <w:top w:val="none" w:sz="0" w:space="0" w:color="auto"/>
        <w:left w:val="none" w:sz="0" w:space="0" w:color="auto"/>
        <w:bottom w:val="none" w:sz="0" w:space="0" w:color="auto"/>
        <w:right w:val="none" w:sz="0" w:space="0" w:color="auto"/>
      </w:divBdr>
    </w:div>
    <w:div w:id="1131094081">
      <w:bodyDiv w:val="1"/>
      <w:marLeft w:val="0"/>
      <w:marRight w:val="0"/>
      <w:marTop w:val="0"/>
      <w:marBottom w:val="0"/>
      <w:divBdr>
        <w:top w:val="none" w:sz="0" w:space="0" w:color="auto"/>
        <w:left w:val="none" w:sz="0" w:space="0" w:color="auto"/>
        <w:bottom w:val="none" w:sz="0" w:space="0" w:color="auto"/>
        <w:right w:val="none" w:sz="0" w:space="0" w:color="auto"/>
      </w:divBdr>
    </w:div>
    <w:div w:id="1132137384">
      <w:bodyDiv w:val="1"/>
      <w:marLeft w:val="0"/>
      <w:marRight w:val="0"/>
      <w:marTop w:val="0"/>
      <w:marBottom w:val="0"/>
      <w:divBdr>
        <w:top w:val="none" w:sz="0" w:space="0" w:color="auto"/>
        <w:left w:val="none" w:sz="0" w:space="0" w:color="auto"/>
        <w:bottom w:val="none" w:sz="0" w:space="0" w:color="auto"/>
        <w:right w:val="none" w:sz="0" w:space="0" w:color="auto"/>
      </w:divBdr>
    </w:div>
    <w:div w:id="1132481498">
      <w:bodyDiv w:val="1"/>
      <w:marLeft w:val="0"/>
      <w:marRight w:val="0"/>
      <w:marTop w:val="0"/>
      <w:marBottom w:val="0"/>
      <w:divBdr>
        <w:top w:val="none" w:sz="0" w:space="0" w:color="auto"/>
        <w:left w:val="none" w:sz="0" w:space="0" w:color="auto"/>
        <w:bottom w:val="none" w:sz="0" w:space="0" w:color="auto"/>
        <w:right w:val="none" w:sz="0" w:space="0" w:color="auto"/>
      </w:divBdr>
    </w:div>
    <w:div w:id="1132869286">
      <w:bodyDiv w:val="1"/>
      <w:marLeft w:val="0"/>
      <w:marRight w:val="0"/>
      <w:marTop w:val="0"/>
      <w:marBottom w:val="0"/>
      <w:divBdr>
        <w:top w:val="none" w:sz="0" w:space="0" w:color="auto"/>
        <w:left w:val="none" w:sz="0" w:space="0" w:color="auto"/>
        <w:bottom w:val="none" w:sz="0" w:space="0" w:color="auto"/>
        <w:right w:val="none" w:sz="0" w:space="0" w:color="auto"/>
      </w:divBdr>
    </w:div>
    <w:div w:id="1133063532">
      <w:bodyDiv w:val="1"/>
      <w:marLeft w:val="0"/>
      <w:marRight w:val="0"/>
      <w:marTop w:val="0"/>
      <w:marBottom w:val="0"/>
      <w:divBdr>
        <w:top w:val="none" w:sz="0" w:space="0" w:color="auto"/>
        <w:left w:val="none" w:sz="0" w:space="0" w:color="auto"/>
        <w:bottom w:val="none" w:sz="0" w:space="0" w:color="auto"/>
        <w:right w:val="none" w:sz="0" w:space="0" w:color="auto"/>
      </w:divBdr>
    </w:div>
    <w:div w:id="1133064512">
      <w:bodyDiv w:val="1"/>
      <w:marLeft w:val="0"/>
      <w:marRight w:val="0"/>
      <w:marTop w:val="0"/>
      <w:marBottom w:val="0"/>
      <w:divBdr>
        <w:top w:val="none" w:sz="0" w:space="0" w:color="auto"/>
        <w:left w:val="none" w:sz="0" w:space="0" w:color="auto"/>
        <w:bottom w:val="none" w:sz="0" w:space="0" w:color="auto"/>
        <w:right w:val="none" w:sz="0" w:space="0" w:color="auto"/>
      </w:divBdr>
    </w:div>
    <w:div w:id="1133519119">
      <w:bodyDiv w:val="1"/>
      <w:marLeft w:val="0"/>
      <w:marRight w:val="0"/>
      <w:marTop w:val="0"/>
      <w:marBottom w:val="0"/>
      <w:divBdr>
        <w:top w:val="none" w:sz="0" w:space="0" w:color="auto"/>
        <w:left w:val="none" w:sz="0" w:space="0" w:color="auto"/>
        <w:bottom w:val="none" w:sz="0" w:space="0" w:color="auto"/>
        <w:right w:val="none" w:sz="0" w:space="0" w:color="auto"/>
      </w:divBdr>
    </w:div>
    <w:div w:id="1133524193">
      <w:bodyDiv w:val="1"/>
      <w:marLeft w:val="0"/>
      <w:marRight w:val="0"/>
      <w:marTop w:val="0"/>
      <w:marBottom w:val="0"/>
      <w:divBdr>
        <w:top w:val="none" w:sz="0" w:space="0" w:color="auto"/>
        <w:left w:val="none" w:sz="0" w:space="0" w:color="auto"/>
        <w:bottom w:val="none" w:sz="0" w:space="0" w:color="auto"/>
        <w:right w:val="none" w:sz="0" w:space="0" w:color="auto"/>
      </w:divBdr>
    </w:div>
    <w:div w:id="1135366874">
      <w:bodyDiv w:val="1"/>
      <w:marLeft w:val="0"/>
      <w:marRight w:val="0"/>
      <w:marTop w:val="0"/>
      <w:marBottom w:val="0"/>
      <w:divBdr>
        <w:top w:val="none" w:sz="0" w:space="0" w:color="auto"/>
        <w:left w:val="none" w:sz="0" w:space="0" w:color="auto"/>
        <w:bottom w:val="none" w:sz="0" w:space="0" w:color="auto"/>
        <w:right w:val="none" w:sz="0" w:space="0" w:color="auto"/>
      </w:divBdr>
    </w:div>
    <w:div w:id="1139343909">
      <w:bodyDiv w:val="1"/>
      <w:marLeft w:val="0"/>
      <w:marRight w:val="0"/>
      <w:marTop w:val="0"/>
      <w:marBottom w:val="0"/>
      <w:divBdr>
        <w:top w:val="none" w:sz="0" w:space="0" w:color="auto"/>
        <w:left w:val="none" w:sz="0" w:space="0" w:color="auto"/>
        <w:bottom w:val="none" w:sz="0" w:space="0" w:color="auto"/>
        <w:right w:val="none" w:sz="0" w:space="0" w:color="auto"/>
      </w:divBdr>
    </w:div>
    <w:div w:id="1140923120">
      <w:bodyDiv w:val="1"/>
      <w:marLeft w:val="0"/>
      <w:marRight w:val="0"/>
      <w:marTop w:val="0"/>
      <w:marBottom w:val="0"/>
      <w:divBdr>
        <w:top w:val="none" w:sz="0" w:space="0" w:color="auto"/>
        <w:left w:val="none" w:sz="0" w:space="0" w:color="auto"/>
        <w:bottom w:val="none" w:sz="0" w:space="0" w:color="auto"/>
        <w:right w:val="none" w:sz="0" w:space="0" w:color="auto"/>
      </w:divBdr>
    </w:div>
    <w:div w:id="1140927782">
      <w:bodyDiv w:val="1"/>
      <w:marLeft w:val="0"/>
      <w:marRight w:val="0"/>
      <w:marTop w:val="0"/>
      <w:marBottom w:val="0"/>
      <w:divBdr>
        <w:top w:val="none" w:sz="0" w:space="0" w:color="auto"/>
        <w:left w:val="none" w:sz="0" w:space="0" w:color="auto"/>
        <w:bottom w:val="none" w:sz="0" w:space="0" w:color="auto"/>
        <w:right w:val="none" w:sz="0" w:space="0" w:color="auto"/>
      </w:divBdr>
    </w:div>
    <w:div w:id="1142119169">
      <w:bodyDiv w:val="1"/>
      <w:marLeft w:val="0"/>
      <w:marRight w:val="0"/>
      <w:marTop w:val="0"/>
      <w:marBottom w:val="0"/>
      <w:divBdr>
        <w:top w:val="none" w:sz="0" w:space="0" w:color="auto"/>
        <w:left w:val="none" w:sz="0" w:space="0" w:color="auto"/>
        <w:bottom w:val="none" w:sz="0" w:space="0" w:color="auto"/>
        <w:right w:val="none" w:sz="0" w:space="0" w:color="auto"/>
      </w:divBdr>
    </w:div>
    <w:div w:id="1142891022">
      <w:bodyDiv w:val="1"/>
      <w:marLeft w:val="0"/>
      <w:marRight w:val="0"/>
      <w:marTop w:val="0"/>
      <w:marBottom w:val="0"/>
      <w:divBdr>
        <w:top w:val="none" w:sz="0" w:space="0" w:color="auto"/>
        <w:left w:val="none" w:sz="0" w:space="0" w:color="auto"/>
        <w:bottom w:val="none" w:sz="0" w:space="0" w:color="auto"/>
        <w:right w:val="none" w:sz="0" w:space="0" w:color="auto"/>
      </w:divBdr>
    </w:div>
    <w:div w:id="1144200562">
      <w:bodyDiv w:val="1"/>
      <w:marLeft w:val="0"/>
      <w:marRight w:val="0"/>
      <w:marTop w:val="0"/>
      <w:marBottom w:val="0"/>
      <w:divBdr>
        <w:top w:val="none" w:sz="0" w:space="0" w:color="auto"/>
        <w:left w:val="none" w:sz="0" w:space="0" w:color="auto"/>
        <w:bottom w:val="none" w:sz="0" w:space="0" w:color="auto"/>
        <w:right w:val="none" w:sz="0" w:space="0" w:color="auto"/>
      </w:divBdr>
    </w:div>
    <w:div w:id="1145010128">
      <w:bodyDiv w:val="1"/>
      <w:marLeft w:val="0"/>
      <w:marRight w:val="0"/>
      <w:marTop w:val="0"/>
      <w:marBottom w:val="0"/>
      <w:divBdr>
        <w:top w:val="none" w:sz="0" w:space="0" w:color="auto"/>
        <w:left w:val="none" w:sz="0" w:space="0" w:color="auto"/>
        <w:bottom w:val="none" w:sz="0" w:space="0" w:color="auto"/>
        <w:right w:val="none" w:sz="0" w:space="0" w:color="auto"/>
      </w:divBdr>
    </w:div>
    <w:div w:id="1145197934">
      <w:bodyDiv w:val="1"/>
      <w:marLeft w:val="0"/>
      <w:marRight w:val="0"/>
      <w:marTop w:val="0"/>
      <w:marBottom w:val="0"/>
      <w:divBdr>
        <w:top w:val="none" w:sz="0" w:space="0" w:color="auto"/>
        <w:left w:val="none" w:sz="0" w:space="0" w:color="auto"/>
        <w:bottom w:val="none" w:sz="0" w:space="0" w:color="auto"/>
        <w:right w:val="none" w:sz="0" w:space="0" w:color="auto"/>
      </w:divBdr>
    </w:div>
    <w:div w:id="1145928551">
      <w:bodyDiv w:val="1"/>
      <w:marLeft w:val="0"/>
      <w:marRight w:val="0"/>
      <w:marTop w:val="0"/>
      <w:marBottom w:val="0"/>
      <w:divBdr>
        <w:top w:val="none" w:sz="0" w:space="0" w:color="auto"/>
        <w:left w:val="none" w:sz="0" w:space="0" w:color="auto"/>
        <w:bottom w:val="none" w:sz="0" w:space="0" w:color="auto"/>
        <w:right w:val="none" w:sz="0" w:space="0" w:color="auto"/>
      </w:divBdr>
    </w:div>
    <w:div w:id="1147089792">
      <w:bodyDiv w:val="1"/>
      <w:marLeft w:val="0"/>
      <w:marRight w:val="0"/>
      <w:marTop w:val="0"/>
      <w:marBottom w:val="0"/>
      <w:divBdr>
        <w:top w:val="none" w:sz="0" w:space="0" w:color="auto"/>
        <w:left w:val="none" w:sz="0" w:space="0" w:color="auto"/>
        <w:bottom w:val="none" w:sz="0" w:space="0" w:color="auto"/>
        <w:right w:val="none" w:sz="0" w:space="0" w:color="auto"/>
      </w:divBdr>
    </w:div>
    <w:div w:id="1147166458">
      <w:bodyDiv w:val="1"/>
      <w:marLeft w:val="0"/>
      <w:marRight w:val="0"/>
      <w:marTop w:val="0"/>
      <w:marBottom w:val="0"/>
      <w:divBdr>
        <w:top w:val="none" w:sz="0" w:space="0" w:color="auto"/>
        <w:left w:val="none" w:sz="0" w:space="0" w:color="auto"/>
        <w:bottom w:val="none" w:sz="0" w:space="0" w:color="auto"/>
        <w:right w:val="none" w:sz="0" w:space="0" w:color="auto"/>
      </w:divBdr>
    </w:div>
    <w:div w:id="1149637849">
      <w:bodyDiv w:val="1"/>
      <w:marLeft w:val="0"/>
      <w:marRight w:val="0"/>
      <w:marTop w:val="0"/>
      <w:marBottom w:val="0"/>
      <w:divBdr>
        <w:top w:val="none" w:sz="0" w:space="0" w:color="auto"/>
        <w:left w:val="none" w:sz="0" w:space="0" w:color="auto"/>
        <w:bottom w:val="none" w:sz="0" w:space="0" w:color="auto"/>
        <w:right w:val="none" w:sz="0" w:space="0" w:color="auto"/>
      </w:divBdr>
    </w:div>
    <w:div w:id="1150366930">
      <w:bodyDiv w:val="1"/>
      <w:marLeft w:val="0"/>
      <w:marRight w:val="0"/>
      <w:marTop w:val="0"/>
      <w:marBottom w:val="0"/>
      <w:divBdr>
        <w:top w:val="none" w:sz="0" w:space="0" w:color="auto"/>
        <w:left w:val="none" w:sz="0" w:space="0" w:color="auto"/>
        <w:bottom w:val="none" w:sz="0" w:space="0" w:color="auto"/>
        <w:right w:val="none" w:sz="0" w:space="0" w:color="auto"/>
      </w:divBdr>
    </w:div>
    <w:div w:id="1151289034">
      <w:bodyDiv w:val="1"/>
      <w:marLeft w:val="0"/>
      <w:marRight w:val="0"/>
      <w:marTop w:val="0"/>
      <w:marBottom w:val="0"/>
      <w:divBdr>
        <w:top w:val="none" w:sz="0" w:space="0" w:color="auto"/>
        <w:left w:val="none" w:sz="0" w:space="0" w:color="auto"/>
        <w:bottom w:val="none" w:sz="0" w:space="0" w:color="auto"/>
        <w:right w:val="none" w:sz="0" w:space="0" w:color="auto"/>
      </w:divBdr>
    </w:div>
    <w:div w:id="1153719519">
      <w:bodyDiv w:val="1"/>
      <w:marLeft w:val="0"/>
      <w:marRight w:val="0"/>
      <w:marTop w:val="0"/>
      <w:marBottom w:val="0"/>
      <w:divBdr>
        <w:top w:val="none" w:sz="0" w:space="0" w:color="auto"/>
        <w:left w:val="none" w:sz="0" w:space="0" w:color="auto"/>
        <w:bottom w:val="none" w:sz="0" w:space="0" w:color="auto"/>
        <w:right w:val="none" w:sz="0" w:space="0" w:color="auto"/>
      </w:divBdr>
    </w:div>
    <w:div w:id="1156842287">
      <w:bodyDiv w:val="1"/>
      <w:marLeft w:val="0"/>
      <w:marRight w:val="0"/>
      <w:marTop w:val="0"/>
      <w:marBottom w:val="0"/>
      <w:divBdr>
        <w:top w:val="none" w:sz="0" w:space="0" w:color="auto"/>
        <w:left w:val="none" w:sz="0" w:space="0" w:color="auto"/>
        <w:bottom w:val="none" w:sz="0" w:space="0" w:color="auto"/>
        <w:right w:val="none" w:sz="0" w:space="0" w:color="auto"/>
      </w:divBdr>
    </w:div>
    <w:div w:id="1157725399">
      <w:bodyDiv w:val="1"/>
      <w:marLeft w:val="0"/>
      <w:marRight w:val="0"/>
      <w:marTop w:val="0"/>
      <w:marBottom w:val="0"/>
      <w:divBdr>
        <w:top w:val="none" w:sz="0" w:space="0" w:color="auto"/>
        <w:left w:val="none" w:sz="0" w:space="0" w:color="auto"/>
        <w:bottom w:val="none" w:sz="0" w:space="0" w:color="auto"/>
        <w:right w:val="none" w:sz="0" w:space="0" w:color="auto"/>
      </w:divBdr>
    </w:div>
    <w:div w:id="1159615484">
      <w:bodyDiv w:val="1"/>
      <w:marLeft w:val="0"/>
      <w:marRight w:val="0"/>
      <w:marTop w:val="0"/>
      <w:marBottom w:val="0"/>
      <w:divBdr>
        <w:top w:val="none" w:sz="0" w:space="0" w:color="auto"/>
        <w:left w:val="none" w:sz="0" w:space="0" w:color="auto"/>
        <w:bottom w:val="none" w:sz="0" w:space="0" w:color="auto"/>
        <w:right w:val="none" w:sz="0" w:space="0" w:color="auto"/>
      </w:divBdr>
    </w:div>
    <w:div w:id="1160123739">
      <w:bodyDiv w:val="1"/>
      <w:marLeft w:val="0"/>
      <w:marRight w:val="0"/>
      <w:marTop w:val="0"/>
      <w:marBottom w:val="0"/>
      <w:divBdr>
        <w:top w:val="none" w:sz="0" w:space="0" w:color="auto"/>
        <w:left w:val="none" w:sz="0" w:space="0" w:color="auto"/>
        <w:bottom w:val="none" w:sz="0" w:space="0" w:color="auto"/>
        <w:right w:val="none" w:sz="0" w:space="0" w:color="auto"/>
      </w:divBdr>
    </w:div>
    <w:div w:id="1162233687">
      <w:bodyDiv w:val="1"/>
      <w:marLeft w:val="0"/>
      <w:marRight w:val="0"/>
      <w:marTop w:val="0"/>
      <w:marBottom w:val="0"/>
      <w:divBdr>
        <w:top w:val="none" w:sz="0" w:space="0" w:color="auto"/>
        <w:left w:val="none" w:sz="0" w:space="0" w:color="auto"/>
        <w:bottom w:val="none" w:sz="0" w:space="0" w:color="auto"/>
        <w:right w:val="none" w:sz="0" w:space="0" w:color="auto"/>
      </w:divBdr>
    </w:div>
    <w:div w:id="1163004676">
      <w:bodyDiv w:val="1"/>
      <w:marLeft w:val="0"/>
      <w:marRight w:val="0"/>
      <w:marTop w:val="0"/>
      <w:marBottom w:val="0"/>
      <w:divBdr>
        <w:top w:val="none" w:sz="0" w:space="0" w:color="auto"/>
        <w:left w:val="none" w:sz="0" w:space="0" w:color="auto"/>
        <w:bottom w:val="none" w:sz="0" w:space="0" w:color="auto"/>
        <w:right w:val="none" w:sz="0" w:space="0" w:color="auto"/>
      </w:divBdr>
    </w:div>
    <w:div w:id="1164778978">
      <w:bodyDiv w:val="1"/>
      <w:marLeft w:val="0"/>
      <w:marRight w:val="0"/>
      <w:marTop w:val="0"/>
      <w:marBottom w:val="0"/>
      <w:divBdr>
        <w:top w:val="none" w:sz="0" w:space="0" w:color="auto"/>
        <w:left w:val="none" w:sz="0" w:space="0" w:color="auto"/>
        <w:bottom w:val="none" w:sz="0" w:space="0" w:color="auto"/>
        <w:right w:val="none" w:sz="0" w:space="0" w:color="auto"/>
      </w:divBdr>
    </w:div>
    <w:div w:id="1165975502">
      <w:bodyDiv w:val="1"/>
      <w:marLeft w:val="0"/>
      <w:marRight w:val="0"/>
      <w:marTop w:val="0"/>
      <w:marBottom w:val="0"/>
      <w:divBdr>
        <w:top w:val="none" w:sz="0" w:space="0" w:color="auto"/>
        <w:left w:val="none" w:sz="0" w:space="0" w:color="auto"/>
        <w:bottom w:val="none" w:sz="0" w:space="0" w:color="auto"/>
        <w:right w:val="none" w:sz="0" w:space="0" w:color="auto"/>
      </w:divBdr>
    </w:div>
    <w:div w:id="1166288087">
      <w:bodyDiv w:val="1"/>
      <w:marLeft w:val="0"/>
      <w:marRight w:val="0"/>
      <w:marTop w:val="0"/>
      <w:marBottom w:val="0"/>
      <w:divBdr>
        <w:top w:val="none" w:sz="0" w:space="0" w:color="auto"/>
        <w:left w:val="none" w:sz="0" w:space="0" w:color="auto"/>
        <w:bottom w:val="none" w:sz="0" w:space="0" w:color="auto"/>
        <w:right w:val="none" w:sz="0" w:space="0" w:color="auto"/>
      </w:divBdr>
    </w:div>
    <w:div w:id="1167011893">
      <w:bodyDiv w:val="1"/>
      <w:marLeft w:val="0"/>
      <w:marRight w:val="0"/>
      <w:marTop w:val="0"/>
      <w:marBottom w:val="0"/>
      <w:divBdr>
        <w:top w:val="none" w:sz="0" w:space="0" w:color="auto"/>
        <w:left w:val="none" w:sz="0" w:space="0" w:color="auto"/>
        <w:bottom w:val="none" w:sz="0" w:space="0" w:color="auto"/>
        <w:right w:val="none" w:sz="0" w:space="0" w:color="auto"/>
      </w:divBdr>
    </w:div>
    <w:div w:id="1170875263">
      <w:bodyDiv w:val="1"/>
      <w:marLeft w:val="0"/>
      <w:marRight w:val="0"/>
      <w:marTop w:val="0"/>
      <w:marBottom w:val="0"/>
      <w:divBdr>
        <w:top w:val="none" w:sz="0" w:space="0" w:color="auto"/>
        <w:left w:val="none" w:sz="0" w:space="0" w:color="auto"/>
        <w:bottom w:val="none" w:sz="0" w:space="0" w:color="auto"/>
        <w:right w:val="none" w:sz="0" w:space="0" w:color="auto"/>
      </w:divBdr>
    </w:div>
    <w:div w:id="1171722389">
      <w:bodyDiv w:val="1"/>
      <w:marLeft w:val="0"/>
      <w:marRight w:val="0"/>
      <w:marTop w:val="0"/>
      <w:marBottom w:val="0"/>
      <w:divBdr>
        <w:top w:val="none" w:sz="0" w:space="0" w:color="auto"/>
        <w:left w:val="none" w:sz="0" w:space="0" w:color="auto"/>
        <w:bottom w:val="none" w:sz="0" w:space="0" w:color="auto"/>
        <w:right w:val="none" w:sz="0" w:space="0" w:color="auto"/>
      </w:divBdr>
    </w:div>
    <w:div w:id="1173108310">
      <w:bodyDiv w:val="1"/>
      <w:marLeft w:val="0"/>
      <w:marRight w:val="0"/>
      <w:marTop w:val="0"/>
      <w:marBottom w:val="0"/>
      <w:divBdr>
        <w:top w:val="none" w:sz="0" w:space="0" w:color="auto"/>
        <w:left w:val="none" w:sz="0" w:space="0" w:color="auto"/>
        <w:bottom w:val="none" w:sz="0" w:space="0" w:color="auto"/>
        <w:right w:val="none" w:sz="0" w:space="0" w:color="auto"/>
      </w:divBdr>
    </w:div>
    <w:div w:id="1174610172">
      <w:bodyDiv w:val="1"/>
      <w:marLeft w:val="0"/>
      <w:marRight w:val="0"/>
      <w:marTop w:val="0"/>
      <w:marBottom w:val="0"/>
      <w:divBdr>
        <w:top w:val="none" w:sz="0" w:space="0" w:color="auto"/>
        <w:left w:val="none" w:sz="0" w:space="0" w:color="auto"/>
        <w:bottom w:val="none" w:sz="0" w:space="0" w:color="auto"/>
        <w:right w:val="none" w:sz="0" w:space="0" w:color="auto"/>
      </w:divBdr>
    </w:div>
    <w:div w:id="1175262409">
      <w:bodyDiv w:val="1"/>
      <w:marLeft w:val="0"/>
      <w:marRight w:val="0"/>
      <w:marTop w:val="0"/>
      <w:marBottom w:val="0"/>
      <w:divBdr>
        <w:top w:val="none" w:sz="0" w:space="0" w:color="auto"/>
        <w:left w:val="none" w:sz="0" w:space="0" w:color="auto"/>
        <w:bottom w:val="none" w:sz="0" w:space="0" w:color="auto"/>
        <w:right w:val="none" w:sz="0" w:space="0" w:color="auto"/>
      </w:divBdr>
    </w:div>
    <w:div w:id="1176654858">
      <w:bodyDiv w:val="1"/>
      <w:marLeft w:val="0"/>
      <w:marRight w:val="0"/>
      <w:marTop w:val="0"/>
      <w:marBottom w:val="0"/>
      <w:divBdr>
        <w:top w:val="none" w:sz="0" w:space="0" w:color="auto"/>
        <w:left w:val="none" w:sz="0" w:space="0" w:color="auto"/>
        <w:bottom w:val="none" w:sz="0" w:space="0" w:color="auto"/>
        <w:right w:val="none" w:sz="0" w:space="0" w:color="auto"/>
      </w:divBdr>
    </w:div>
    <w:div w:id="1177427305">
      <w:bodyDiv w:val="1"/>
      <w:marLeft w:val="0"/>
      <w:marRight w:val="0"/>
      <w:marTop w:val="0"/>
      <w:marBottom w:val="0"/>
      <w:divBdr>
        <w:top w:val="none" w:sz="0" w:space="0" w:color="auto"/>
        <w:left w:val="none" w:sz="0" w:space="0" w:color="auto"/>
        <w:bottom w:val="none" w:sz="0" w:space="0" w:color="auto"/>
        <w:right w:val="none" w:sz="0" w:space="0" w:color="auto"/>
      </w:divBdr>
    </w:div>
    <w:div w:id="1178695120">
      <w:bodyDiv w:val="1"/>
      <w:marLeft w:val="0"/>
      <w:marRight w:val="0"/>
      <w:marTop w:val="0"/>
      <w:marBottom w:val="0"/>
      <w:divBdr>
        <w:top w:val="none" w:sz="0" w:space="0" w:color="auto"/>
        <w:left w:val="none" w:sz="0" w:space="0" w:color="auto"/>
        <w:bottom w:val="none" w:sz="0" w:space="0" w:color="auto"/>
        <w:right w:val="none" w:sz="0" w:space="0" w:color="auto"/>
      </w:divBdr>
    </w:div>
    <w:div w:id="1178816186">
      <w:bodyDiv w:val="1"/>
      <w:marLeft w:val="0"/>
      <w:marRight w:val="0"/>
      <w:marTop w:val="0"/>
      <w:marBottom w:val="0"/>
      <w:divBdr>
        <w:top w:val="none" w:sz="0" w:space="0" w:color="auto"/>
        <w:left w:val="none" w:sz="0" w:space="0" w:color="auto"/>
        <w:bottom w:val="none" w:sz="0" w:space="0" w:color="auto"/>
        <w:right w:val="none" w:sz="0" w:space="0" w:color="auto"/>
      </w:divBdr>
    </w:div>
    <w:div w:id="1179150957">
      <w:bodyDiv w:val="1"/>
      <w:marLeft w:val="0"/>
      <w:marRight w:val="0"/>
      <w:marTop w:val="0"/>
      <w:marBottom w:val="0"/>
      <w:divBdr>
        <w:top w:val="none" w:sz="0" w:space="0" w:color="auto"/>
        <w:left w:val="none" w:sz="0" w:space="0" w:color="auto"/>
        <w:bottom w:val="none" w:sz="0" w:space="0" w:color="auto"/>
        <w:right w:val="none" w:sz="0" w:space="0" w:color="auto"/>
      </w:divBdr>
    </w:div>
    <w:div w:id="1180463834">
      <w:bodyDiv w:val="1"/>
      <w:marLeft w:val="0"/>
      <w:marRight w:val="0"/>
      <w:marTop w:val="0"/>
      <w:marBottom w:val="0"/>
      <w:divBdr>
        <w:top w:val="none" w:sz="0" w:space="0" w:color="auto"/>
        <w:left w:val="none" w:sz="0" w:space="0" w:color="auto"/>
        <w:bottom w:val="none" w:sz="0" w:space="0" w:color="auto"/>
        <w:right w:val="none" w:sz="0" w:space="0" w:color="auto"/>
      </w:divBdr>
    </w:div>
    <w:div w:id="1181092669">
      <w:bodyDiv w:val="1"/>
      <w:marLeft w:val="0"/>
      <w:marRight w:val="0"/>
      <w:marTop w:val="0"/>
      <w:marBottom w:val="0"/>
      <w:divBdr>
        <w:top w:val="none" w:sz="0" w:space="0" w:color="auto"/>
        <w:left w:val="none" w:sz="0" w:space="0" w:color="auto"/>
        <w:bottom w:val="none" w:sz="0" w:space="0" w:color="auto"/>
        <w:right w:val="none" w:sz="0" w:space="0" w:color="auto"/>
      </w:divBdr>
    </w:div>
    <w:div w:id="1182235480">
      <w:bodyDiv w:val="1"/>
      <w:marLeft w:val="0"/>
      <w:marRight w:val="0"/>
      <w:marTop w:val="0"/>
      <w:marBottom w:val="0"/>
      <w:divBdr>
        <w:top w:val="none" w:sz="0" w:space="0" w:color="auto"/>
        <w:left w:val="none" w:sz="0" w:space="0" w:color="auto"/>
        <w:bottom w:val="none" w:sz="0" w:space="0" w:color="auto"/>
        <w:right w:val="none" w:sz="0" w:space="0" w:color="auto"/>
      </w:divBdr>
    </w:div>
    <w:div w:id="1184320247">
      <w:bodyDiv w:val="1"/>
      <w:marLeft w:val="0"/>
      <w:marRight w:val="0"/>
      <w:marTop w:val="0"/>
      <w:marBottom w:val="0"/>
      <w:divBdr>
        <w:top w:val="none" w:sz="0" w:space="0" w:color="auto"/>
        <w:left w:val="none" w:sz="0" w:space="0" w:color="auto"/>
        <w:bottom w:val="none" w:sz="0" w:space="0" w:color="auto"/>
        <w:right w:val="none" w:sz="0" w:space="0" w:color="auto"/>
      </w:divBdr>
    </w:div>
    <w:div w:id="1184518135">
      <w:bodyDiv w:val="1"/>
      <w:marLeft w:val="0"/>
      <w:marRight w:val="0"/>
      <w:marTop w:val="0"/>
      <w:marBottom w:val="0"/>
      <w:divBdr>
        <w:top w:val="none" w:sz="0" w:space="0" w:color="auto"/>
        <w:left w:val="none" w:sz="0" w:space="0" w:color="auto"/>
        <w:bottom w:val="none" w:sz="0" w:space="0" w:color="auto"/>
        <w:right w:val="none" w:sz="0" w:space="0" w:color="auto"/>
      </w:divBdr>
    </w:div>
    <w:div w:id="1186091248">
      <w:bodyDiv w:val="1"/>
      <w:marLeft w:val="0"/>
      <w:marRight w:val="0"/>
      <w:marTop w:val="0"/>
      <w:marBottom w:val="0"/>
      <w:divBdr>
        <w:top w:val="none" w:sz="0" w:space="0" w:color="auto"/>
        <w:left w:val="none" w:sz="0" w:space="0" w:color="auto"/>
        <w:bottom w:val="none" w:sz="0" w:space="0" w:color="auto"/>
        <w:right w:val="none" w:sz="0" w:space="0" w:color="auto"/>
      </w:divBdr>
    </w:div>
    <w:div w:id="1189182064">
      <w:bodyDiv w:val="1"/>
      <w:marLeft w:val="0"/>
      <w:marRight w:val="0"/>
      <w:marTop w:val="0"/>
      <w:marBottom w:val="0"/>
      <w:divBdr>
        <w:top w:val="none" w:sz="0" w:space="0" w:color="auto"/>
        <w:left w:val="none" w:sz="0" w:space="0" w:color="auto"/>
        <w:bottom w:val="none" w:sz="0" w:space="0" w:color="auto"/>
        <w:right w:val="none" w:sz="0" w:space="0" w:color="auto"/>
      </w:divBdr>
    </w:div>
    <w:div w:id="1189416551">
      <w:bodyDiv w:val="1"/>
      <w:marLeft w:val="0"/>
      <w:marRight w:val="0"/>
      <w:marTop w:val="0"/>
      <w:marBottom w:val="0"/>
      <w:divBdr>
        <w:top w:val="none" w:sz="0" w:space="0" w:color="auto"/>
        <w:left w:val="none" w:sz="0" w:space="0" w:color="auto"/>
        <w:bottom w:val="none" w:sz="0" w:space="0" w:color="auto"/>
        <w:right w:val="none" w:sz="0" w:space="0" w:color="auto"/>
      </w:divBdr>
    </w:div>
    <w:div w:id="1190684882">
      <w:bodyDiv w:val="1"/>
      <w:marLeft w:val="0"/>
      <w:marRight w:val="0"/>
      <w:marTop w:val="0"/>
      <w:marBottom w:val="0"/>
      <w:divBdr>
        <w:top w:val="none" w:sz="0" w:space="0" w:color="auto"/>
        <w:left w:val="none" w:sz="0" w:space="0" w:color="auto"/>
        <w:bottom w:val="none" w:sz="0" w:space="0" w:color="auto"/>
        <w:right w:val="none" w:sz="0" w:space="0" w:color="auto"/>
      </w:divBdr>
    </w:div>
    <w:div w:id="1190987880">
      <w:bodyDiv w:val="1"/>
      <w:marLeft w:val="0"/>
      <w:marRight w:val="0"/>
      <w:marTop w:val="0"/>
      <w:marBottom w:val="0"/>
      <w:divBdr>
        <w:top w:val="none" w:sz="0" w:space="0" w:color="auto"/>
        <w:left w:val="none" w:sz="0" w:space="0" w:color="auto"/>
        <w:bottom w:val="none" w:sz="0" w:space="0" w:color="auto"/>
        <w:right w:val="none" w:sz="0" w:space="0" w:color="auto"/>
      </w:divBdr>
    </w:div>
    <w:div w:id="1193231437">
      <w:bodyDiv w:val="1"/>
      <w:marLeft w:val="0"/>
      <w:marRight w:val="0"/>
      <w:marTop w:val="0"/>
      <w:marBottom w:val="0"/>
      <w:divBdr>
        <w:top w:val="none" w:sz="0" w:space="0" w:color="auto"/>
        <w:left w:val="none" w:sz="0" w:space="0" w:color="auto"/>
        <w:bottom w:val="none" w:sz="0" w:space="0" w:color="auto"/>
        <w:right w:val="none" w:sz="0" w:space="0" w:color="auto"/>
      </w:divBdr>
    </w:div>
    <w:div w:id="1197352461">
      <w:bodyDiv w:val="1"/>
      <w:marLeft w:val="0"/>
      <w:marRight w:val="0"/>
      <w:marTop w:val="0"/>
      <w:marBottom w:val="0"/>
      <w:divBdr>
        <w:top w:val="none" w:sz="0" w:space="0" w:color="auto"/>
        <w:left w:val="none" w:sz="0" w:space="0" w:color="auto"/>
        <w:bottom w:val="none" w:sz="0" w:space="0" w:color="auto"/>
        <w:right w:val="none" w:sz="0" w:space="0" w:color="auto"/>
      </w:divBdr>
    </w:div>
    <w:div w:id="1198936137">
      <w:bodyDiv w:val="1"/>
      <w:marLeft w:val="0"/>
      <w:marRight w:val="0"/>
      <w:marTop w:val="0"/>
      <w:marBottom w:val="0"/>
      <w:divBdr>
        <w:top w:val="none" w:sz="0" w:space="0" w:color="auto"/>
        <w:left w:val="none" w:sz="0" w:space="0" w:color="auto"/>
        <w:bottom w:val="none" w:sz="0" w:space="0" w:color="auto"/>
        <w:right w:val="none" w:sz="0" w:space="0" w:color="auto"/>
      </w:divBdr>
    </w:div>
    <w:div w:id="1201630422">
      <w:bodyDiv w:val="1"/>
      <w:marLeft w:val="0"/>
      <w:marRight w:val="0"/>
      <w:marTop w:val="0"/>
      <w:marBottom w:val="0"/>
      <w:divBdr>
        <w:top w:val="none" w:sz="0" w:space="0" w:color="auto"/>
        <w:left w:val="none" w:sz="0" w:space="0" w:color="auto"/>
        <w:bottom w:val="none" w:sz="0" w:space="0" w:color="auto"/>
        <w:right w:val="none" w:sz="0" w:space="0" w:color="auto"/>
      </w:divBdr>
    </w:div>
    <w:div w:id="1202016924">
      <w:bodyDiv w:val="1"/>
      <w:marLeft w:val="0"/>
      <w:marRight w:val="0"/>
      <w:marTop w:val="0"/>
      <w:marBottom w:val="0"/>
      <w:divBdr>
        <w:top w:val="none" w:sz="0" w:space="0" w:color="auto"/>
        <w:left w:val="none" w:sz="0" w:space="0" w:color="auto"/>
        <w:bottom w:val="none" w:sz="0" w:space="0" w:color="auto"/>
        <w:right w:val="none" w:sz="0" w:space="0" w:color="auto"/>
      </w:divBdr>
    </w:div>
    <w:div w:id="1204824278">
      <w:bodyDiv w:val="1"/>
      <w:marLeft w:val="0"/>
      <w:marRight w:val="0"/>
      <w:marTop w:val="0"/>
      <w:marBottom w:val="0"/>
      <w:divBdr>
        <w:top w:val="none" w:sz="0" w:space="0" w:color="auto"/>
        <w:left w:val="none" w:sz="0" w:space="0" w:color="auto"/>
        <w:bottom w:val="none" w:sz="0" w:space="0" w:color="auto"/>
        <w:right w:val="none" w:sz="0" w:space="0" w:color="auto"/>
      </w:divBdr>
    </w:div>
    <w:div w:id="1204831075">
      <w:bodyDiv w:val="1"/>
      <w:marLeft w:val="0"/>
      <w:marRight w:val="0"/>
      <w:marTop w:val="0"/>
      <w:marBottom w:val="0"/>
      <w:divBdr>
        <w:top w:val="none" w:sz="0" w:space="0" w:color="auto"/>
        <w:left w:val="none" w:sz="0" w:space="0" w:color="auto"/>
        <w:bottom w:val="none" w:sz="0" w:space="0" w:color="auto"/>
        <w:right w:val="none" w:sz="0" w:space="0" w:color="auto"/>
      </w:divBdr>
    </w:div>
    <w:div w:id="1205407104">
      <w:bodyDiv w:val="1"/>
      <w:marLeft w:val="0"/>
      <w:marRight w:val="0"/>
      <w:marTop w:val="0"/>
      <w:marBottom w:val="0"/>
      <w:divBdr>
        <w:top w:val="none" w:sz="0" w:space="0" w:color="auto"/>
        <w:left w:val="none" w:sz="0" w:space="0" w:color="auto"/>
        <w:bottom w:val="none" w:sz="0" w:space="0" w:color="auto"/>
        <w:right w:val="none" w:sz="0" w:space="0" w:color="auto"/>
      </w:divBdr>
    </w:div>
    <w:div w:id="1207373450">
      <w:bodyDiv w:val="1"/>
      <w:marLeft w:val="0"/>
      <w:marRight w:val="0"/>
      <w:marTop w:val="0"/>
      <w:marBottom w:val="0"/>
      <w:divBdr>
        <w:top w:val="none" w:sz="0" w:space="0" w:color="auto"/>
        <w:left w:val="none" w:sz="0" w:space="0" w:color="auto"/>
        <w:bottom w:val="none" w:sz="0" w:space="0" w:color="auto"/>
        <w:right w:val="none" w:sz="0" w:space="0" w:color="auto"/>
      </w:divBdr>
    </w:div>
    <w:div w:id="1207569897">
      <w:bodyDiv w:val="1"/>
      <w:marLeft w:val="0"/>
      <w:marRight w:val="0"/>
      <w:marTop w:val="0"/>
      <w:marBottom w:val="0"/>
      <w:divBdr>
        <w:top w:val="none" w:sz="0" w:space="0" w:color="auto"/>
        <w:left w:val="none" w:sz="0" w:space="0" w:color="auto"/>
        <w:bottom w:val="none" w:sz="0" w:space="0" w:color="auto"/>
        <w:right w:val="none" w:sz="0" w:space="0" w:color="auto"/>
      </w:divBdr>
    </w:div>
    <w:div w:id="1208223349">
      <w:bodyDiv w:val="1"/>
      <w:marLeft w:val="0"/>
      <w:marRight w:val="0"/>
      <w:marTop w:val="0"/>
      <w:marBottom w:val="0"/>
      <w:divBdr>
        <w:top w:val="none" w:sz="0" w:space="0" w:color="auto"/>
        <w:left w:val="none" w:sz="0" w:space="0" w:color="auto"/>
        <w:bottom w:val="none" w:sz="0" w:space="0" w:color="auto"/>
        <w:right w:val="none" w:sz="0" w:space="0" w:color="auto"/>
      </w:divBdr>
    </w:div>
    <w:div w:id="1211382012">
      <w:bodyDiv w:val="1"/>
      <w:marLeft w:val="0"/>
      <w:marRight w:val="0"/>
      <w:marTop w:val="0"/>
      <w:marBottom w:val="0"/>
      <w:divBdr>
        <w:top w:val="none" w:sz="0" w:space="0" w:color="auto"/>
        <w:left w:val="none" w:sz="0" w:space="0" w:color="auto"/>
        <w:bottom w:val="none" w:sz="0" w:space="0" w:color="auto"/>
        <w:right w:val="none" w:sz="0" w:space="0" w:color="auto"/>
      </w:divBdr>
    </w:div>
    <w:div w:id="1211918393">
      <w:bodyDiv w:val="1"/>
      <w:marLeft w:val="0"/>
      <w:marRight w:val="0"/>
      <w:marTop w:val="0"/>
      <w:marBottom w:val="0"/>
      <w:divBdr>
        <w:top w:val="none" w:sz="0" w:space="0" w:color="auto"/>
        <w:left w:val="none" w:sz="0" w:space="0" w:color="auto"/>
        <w:bottom w:val="none" w:sz="0" w:space="0" w:color="auto"/>
        <w:right w:val="none" w:sz="0" w:space="0" w:color="auto"/>
      </w:divBdr>
    </w:div>
    <w:div w:id="1212186620">
      <w:bodyDiv w:val="1"/>
      <w:marLeft w:val="0"/>
      <w:marRight w:val="0"/>
      <w:marTop w:val="0"/>
      <w:marBottom w:val="0"/>
      <w:divBdr>
        <w:top w:val="none" w:sz="0" w:space="0" w:color="auto"/>
        <w:left w:val="none" w:sz="0" w:space="0" w:color="auto"/>
        <w:bottom w:val="none" w:sz="0" w:space="0" w:color="auto"/>
        <w:right w:val="none" w:sz="0" w:space="0" w:color="auto"/>
      </w:divBdr>
    </w:div>
    <w:div w:id="1212377106">
      <w:bodyDiv w:val="1"/>
      <w:marLeft w:val="0"/>
      <w:marRight w:val="0"/>
      <w:marTop w:val="0"/>
      <w:marBottom w:val="0"/>
      <w:divBdr>
        <w:top w:val="none" w:sz="0" w:space="0" w:color="auto"/>
        <w:left w:val="none" w:sz="0" w:space="0" w:color="auto"/>
        <w:bottom w:val="none" w:sz="0" w:space="0" w:color="auto"/>
        <w:right w:val="none" w:sz="0" w:space="0" w:color="auto"/>
      </w:divBdr>
    </w:div>
    <w:div w:id="1213158109">
      <w:bodyDiv w:val="1"/>
      <w:marLeft w:val="0"/>
      <w:marRight w:val="0"/>
      <w:marTop w:val="0"/>
      <w:marBottom w:val="0"/>
      <w:divBdr>
        <w:top w:val="none" w:sz="0" w:space="0" w:color="auto"/>
        <w:left w:val="none" w:sz="0" w:space="0" w:color="auto"/>
        <w:bottom w:val="none" w:sz="0" w:space="0" w:color="auto"/>
        <w:right w:val="none" w:sz="0" w:space="0" w:color="auto"/>
      </w:divBdr>
    </w:div>
    <w:div w:id="1214268924">
      <w:bodyDiv w:val="1"/>
      <w:marLeft w:val="0"/>
      <w:marRight w:val="0"/>
      <w:marTop w:val="0"/>
      <w:marBottom w:val="0"/>
      <w:divBdr>
        <w:top w:val="none" w:sz="0" w:space="0" w:color="auto"/>
        <w:left w:val="none" w:sz="0" w:space="0" w:color="auto"/>
        <w:bottom w:val="none" w:sz="0" w:space="0" w:color="auto"/>
        <w:right w:val="none" w:sz="0" w:space="0" w:color="auto"/>
      </w:divBdr>
    </w:div>
    <w:div w:id="1215851251">
      <w:bodyDiv w:val="1"/>
      <w:marLeft w:val="0"/>
      <w:marRight w:val="0"/>
      <w:marTop w:val="0"/>
      <w:marBottom w:val="0"/>
      <w:divBdr>
        <w:top w:val="none" w:sz="0" w:space="0" w:color="auto"/>
        <w:left w:val="none" w:sz="0" w:space="0" w:color="auto"/>
        <w:bottom w:val="none" w:sz="0" w:space="0" w:color="auto"/>
        <w:right w:val="none" w:sz="0" w:space="0" w:color="auto"/>
      </w:divBdr>
    </w:div>
    <w:div w:id="1218711561">
      <w:bodyDiv w:val="1"/>
      <w:marLeft w:val="0"/>
      <w:marRight w:val="0"/>
      <w:marTop w:val="0"/>
      <w:marBottom w:val="0"/>
      <w:divBdr>
        <w:top w:val="none" w:sz="0" w:space="0" w:color="auto"/>
        <w:left w:val="none" w:sz="0" w:space="0" w:color="auto"/>
        <w:bottom w:val="none" w:sz="0" w:space="0" w:color="auto"/>
        <w:right w:val="none" w:sz="0" w:space="0" w:color="auto"/>
      </w:divBdr>
    </w:div>
    <w:div w:id="1219434674">
      <w:bodyDiv w:val="1"/>
      <w:marLeft w:val="0"/>
      <w:marRight w:val="0"/>
      <w:marTop w:val="0"/>
      <w:marBottom w:val="0"/>
      <w:divBdr>
        <w:top w:val="none" w:sz="0" w:space="0" w:color="auto"/>
        <w:left w:val="none" w:sz="0" w:space="0" w:color="auto"/>
        <w:bottom w:val="none" w:sz="0" w:space="0" w:color="auto"/>
        <w:right w:val="none" w:sz="0" w:space="0" w:color="auto"/>
      </w:divBdr>
    </w:div>
    <w:div w:id="1221287604">
      <w:bodyDiv w:val="1"/>
      <w:marLeft w:val="0"/>
      <w:marRight w:val="0"/>
      <w:marTop w:val="0"/>
      <w:marBottom w:val="0"/>
      <w:divBdr>
        <w:top w:val="none" w:sz="0" w:space="0" w:color="auto"/>
        <w:left w:val="none" w:sz="0" w:space="0" w:color="auto"/>
        <w:bottom w:val="none" w:sz="0" w:space="0" w:color="auto"/>
        <w:right w:val="none" w:sz="0" w:space="0" w:color="auto"/>
      </w:divBdr>
    </w:div>
    <w:div w:id="1222131739">
      <w:bodyDiv w:val="1"/>
      <w:marLeft w:val="0"/>
      <w:marRight w:val="0"/>
      <w:marTop w:val="0"/>
      <w:marBottom w:val="0"/>
      <w:divBdr>
        <w:top w:val="none" w:sz="0" w:space="0" w:color="auto"/>
        <w:left w:val="none" w:sz="0" w:space="0" w:color="auto"/>
        <w:bottom w:val="none" w:sz="0" w:space="0" w:color="auto"/>
        <w:right w:val="none" w:sz="0" w:space="0" w:color="auto"/>
      </w:divBdr>
    </w:div>
    <w:div w:id="1222667167">
      <w:bodyDiv w:val="1"/>
      <w:marLeft w:val="0"/>
      <w:marRight w:val="0"/>
      <w:marTop w:val="0"/>
      <w:marBottom w:val="0"/>
      <w:divBdr>
        <w:top w:val="none" w:sz="0" w:space="0" w:color="auto"/>
        <w:left w:val="none" w:sz="0" w:space="0" w:color="auto"/>
        <w:bottom w:val="none" w:sz="0" w:space="0" w:color="auto"/>
        <w:right w:val="none" w:sz="0" w:space="0" w:color="auto"/>
      </w:divBdr>
    </w:div>
    <w:div w:id="1223366030">
      <w:bodyDiv w:val="1"/>
      <w:marLeft w:val="0"/>
      <w:marRight w:val="0"/>
      <w:marTop w:val="0"/>
      <w:marBottom w:val="0"/>
      <w:divBdr>
        <w:top w:val="none" w:sz="0" w:space="0" w:color="auto"/>
        <w:left w:val="none" w:sz="0" w:space="0" w:color="auto"/>
        <w:bottom w:val="none" w:sz="0" w:space="0" w:color="auto"/>
        <w:right w:val="none" w:sz="0" w:space="0" w:color="auto"/>
      </w:divBdr>
    </w:div>
    <w:div w:id="1223639521">
      <w:bodyDiv w:val="1"/>
      <w:marLeft w:val="0"/>
      <w:marRight w:val="0"/>
      <w:marTop w:val="0"/>
      <w:marBottom w:val="0"/>
      <w:divBdr>
        <w:top w:val="none" w:sz="0" w:space="0" w:color="auto"/>
        <w:left w:val="none" w:sz="0" w:space="0" w:color="auto"/>
        <w:bottom w:val="none" w:sz="0" w:space="0" w:color="auto"/>
        <w:right w:val="none" w:sz="0" w:space="0" w:color="auto"/>
      </w:divBdr>
    </w:div>
    <w:div w:id="1225483877">
      <w:bodyDiv w:val="1"/>
      <w:marLeft w:val="0"/>
      <w:marRight w:val="0"/>
      <w:marTop w:val="0"/>
      <w:marBottom w:val="0"/>
      <w:divBdr>
        <w:top w:val="none" w:sz="0" w:space="0" w:color="auto"/>
        <w:left w:val="none" w:sz="0" w:space="0" w:color="auto"/>
        <w:bottom w:val="none" w:sz="0" w:space="0" w:color="auto"/>
        <w:right w:val="none" w:sz="0" w:space="0" w:color="auto"/>
      </w:divBdr>
    </w:div>
    <w:div w:id="1225529341">
      <w:bodyDiv w:val="1"/>
      <w:marLeft w:val="0"/>
      <w:marRight w:val="0"/>
      <w:marTop w:val="0"/>
      <w:marBottom w:val="0"/>
      <w:divBdr>
        <w:top w:val="none" w:sz="0" w:space="0" w:color="auto"/>
        <w:left w:val="none" w:sz="0" w:space="0" w:color="auto"/>
        <w:bottom w:val="none" w:sz="0" w:space="0" w:color="auto"/>
        <w:right w:val="none" w:sz="0" w:space="0" w:color="auto"/>
      </w:divBdr>
    </w:div>
    <w:div w:id="1225605356">
      <w:bodyDiv w:val="1"/>
      <w:marLeft w:val="0"/>
      <w:marRight w:val="0"/>
      <w:marTop w:val="0"/>
      <w:marBottom w:val="0"/>
      <w:divBdr>
        <w:top w:val="none" w:sz="0" w:space="0" w:color="auto"/>
        <w:left w:val="none" w:sz="0" w:space="0" w:color="auto"/>
        <w:bottom w:val="none" w:sz="0" w:space="0" w:color="auto"/>
        <w:right w:val="none" w:sz="0" w:space="0" w:color="auto"/>
      </w:divBdr>
    </w:div>
    <w:div w:id="1225993886">
      <w:bodyDiv w:val="1"/>
      <w:marLeft w:val="0"/>
      <w:marRight w:val="0"/>
      <w:marTop w:val="0"/>
      <w:marBottom w:val="0"/>
      <w:divBdr>
        <w:top w:val="none" w:sz="0" w:space="0" w:color="auto"/>
        <w:left w:val="none" w:sz="0" w:space="0" w:color="auto"/>
        <w:bottom w:val="none" w:sz="0" w:space="0" w:color="auto"/>
        <w:right w:val="none" w:sz="0" w:space="0" w:color="auto"/>
      </w:divBdr>
    </w:div>
    <w:div w:id="1226332085">
      <w:bodyDiv w:val="1"/>
      <w:marLeft w:val="0"/>
      <w:marRight w:val="0"/>
      <w:marTop w:val="0"/>
      <w:marBottom w:val="0"/>
      <w:divBdr>
        <w:top w:val="none" w:sz="0" w:space="0" w:color="auto"/>
        <w:left w:val="none" w:sz="0" w:space="0" w:color="auto"/>
        <w:bottom w:val="none" w:sz="0" w:space="0" w:color="auto"/>
        <w:right w:val="none" w:sz="0" w:space="0" w:color="auto"/>
      </w:divBdr>
    </w:div>
    <w:div w:id="1229419109">
      <w:bodyDiv w:val="1"/>
      <w:marLeft w:val="0"/>
      <w:marRight w:val="0"/>
      <w:marTop w:val="0"/>
      <w:marBottom w:val="0"/>
      <w:divBdr>
        <w:top w:val="none" w:sz="0" w:space="0" w:color="auto"/>
        <w:left w:val="none" w:sz="0" w:space="0" w:color="auto"/>
        <w:bottom w:val="none" w:sz="0" w:space="0" w:color="auto"/>
        <w:right w:val="none" w:sz="0" w:space="0" w:color="auto"/>
      </w:divBdr>
    </w:div>
    <w:div w:id="1230386988">
      <w:bodyDiv w:val="1"/>
      <w:marLeft w:val="0"/>
      <w:marRight w:val="0"/>
      <w:marTop w:val="0"/>
      <w:marBottom w:val="0"/>
      <w:divBdr>
        <w:top w:val="none" w:sz="0" w:space="0" w:color="auto"/>
        <w:left w:val="none" w:sz="0" w:space="0" w:color="auto"/>
        <w:bottom w:val="none" w:sz="0" w:space="0" w:color="auto"/>
        <w:right w:val="none" w:sz="0" w:space="0" w:color="auto"/>
      </w:divBdr>
    </w:div>
    <w:div w:id="1231379299">
      <w:bodyDiv w:val="1"/>
      <w:marLeft w:val="0"/>
      <w:marRight w:val="0"/>
      <w:marTop w:val="0"/>
      <w:marBottom w:val="0"/>
      <w:divBdr>
        <w:top w:val="none" w:sz="0" w:space="0" w:color="auto"/>
        <w:left w:val="none" w:sz="0" w:space="0" w:color="auto"/>
        <w:bottom w:val="none" w:sz="0" w:space="0" w:color="auto"/>
        <w:right w:val="none" w:sz="0" w:space="0" w:color="auto"/>
      </w:divBdr>
    </w:div>
    <w:div w:id="1231814666">
      <w:bodyDiv w:val="1"/>
      <w:marLeft w:val="0"/>
      <w:marRight w:val="0"/>
      <w:marTop w:val="0"/>
      <w:marBottom w:val="0"/>
      <w:divBdr>
        <w:top w:val="none" w:sz="0" w:space="0" w:color="auto"/>
        <w:left w:val="none" w:sz="0" w:space="0" w:color="auto"/>
        <w:bottom w:val="none" w:sz="0" w:space="0" w:color="auto"/>
        <w:right w:val="none" w:sz="0" w:space="0" w:color="auto"/>
      </w:divBdr>
    </w:div>
    <w:div w:id="1232230357">
      <w:bodyDiv w:val="1"/>
      <w:marLeft w:val="0"/>
      <w:marRight w:val="0"/>
      <w:marTop w:val="0"/>
      <w:marBottom w:val="0"/>
      <w:divBdr>
        <w:top w:val="none" w:sz="0" w:space="0" w:color="auto"/>
        <w:left w:val="none" w:sz="0" w:space="0" w:color="auto"/>
        <w:bottom w:val="none" w:sz="0" w:space="0" w:color="auto"/>
        <w:right w:val="none" w:sz="0" w:space="0" w:color="auto"/>
      </w:divBdr>
    </w:div>
    <w:div w:id="1235971369">
      <w:bodyDiv w:val="1"/>
      <w:marLeft w:val="0"/>
      <w:marRight w:val="0"/>
      <w:marTop w:val="0"/>
      <w:marBottom w:val="0"/>
      <w:divBdr>
        <w:top w:val="none" w:sz="0" w:space="0" w:color="auto"/>
        <w:left w:val="none" w:sz="0" w:space="0" w:color="auto"/>
        <w:bottom w:val="none" w:sz="0" w:space="0" w:color="auto"/>
        <w:right w:val="none" w:sz="0" w:space="0" w:color="auto"/>
      </w:divBdr>
    </w:div>
    <w:div w:id="1239094625">
      <w:bodyDiv w:val="1"/>
      <w:marLeft w:val="0"/>
      <w:marRight w:val="0"/>
      <w:marTop w:val="0"/>
      <w:marBottom w:val="0"/>
      <w:divBdr>
        <w:top w:val="none" w:sz="0" w:space="0" w:color="auto"/>
        <w:left w:val="none" w:sz="0" w:space="0" w:color="auto"/>
        <w:bottom w:val="none" w:sz="0" w:space="0" w:color="auto"/>
        <w:right w:val="none" w:sz="0" w:space="0" w:color="auto"/>
      </w:divBdr>
    </w:div>
    <w:div w:id="1240211292">
      <w:bodyDiv w:val="1"/>
      <w:marLeft w:val="0"/>
      <w:marRight w:val="0"/>
      <w:marTop w:val="0"/>
      <w:marBottom w:val="0"/>
      <w:divBdr>
        <w:top w:val="none" w:sz="0" w:space="0" w:color="auto"/>
        <w:left w:val="none" w:sz="0" w:space="0" w:color="auto"/>
        <w:bottom w:val="none" w:sz="0" w:space="0" w:color="auto"/>
        <w:right w:val="none" w:sz="0" w:space="0" w:color="auto"/>
      </w:divBdr>
    </w:div>
    <w:div w:id="1241135149">
      <w:bodyDiv w:val="1"/>
      <w:marLeft w:val="0"/>
      <w:marRight w:val="0"/>
      <w:marTop w:val="0"/>
      <w:marBottom w:val="0"/>
      <w:divBdr>
        <w:top w:val="none" w:sz="0" w:space="0" w:color="auto"/>
        <w:left w:val="none" w:sz="0" w:space="0" w:color="auto"/>
        <w:bottom w:val="none" w:sz="0" w:space="0" w:color="auto"/>
        <w:right w:val="none" w:sz="0" w:space="0" w:color="auto"/>
      </w:divBdr>
    </w:div>
    <w:div w:id="1242523029">
      <w:bodyDiv w:val="1"/>
      <w:marLeft w:val="0"/>
      <w:marRight w:val="0"/>
      <w:marTop w:val="0"/>
      <w:marBottom w:val="0"/>
      <w:divBdr>
        <w:top w:val="none" w:sz="0" w:space="0" w:color="auto"/>
        <w:left w:val="none" w:sz="0" w:space="0" w:color="auto"/>
        <w:bottom w:val="none" w:sz="0" w:space="0" w:color="auto"/>
        <w:right w:val="none" w:sz="0" w:space="0" w:color="auto"/>
      </w:divBdr>
    </w:div>
    <w:div w:id="1243489038">
      <w:bodyDiv w:val="1"/>
      <w:marLeft w:val="0"/>
      <w:marRight w:val="0"/>
      <w:marTop w:val="0"/>
      <w:marBottom w:val="0"/>
      <w:divBdr>
        <w:top w:val="none" w:sz="0" w:space="0" w:color="auto"/>
        <w:left w:val="none" w:sz="0" w:space="0" w:color="auto"/>
        <w:bottom w:val="none" w:sz="0" w:space="0" w:color="auto"/>
        <w:right w:val="none" w:sz="0" w:space="0" w:color="auto"/>
      </w:divBdr>
    </w:div>
    <w:div w:id="1245068430">
      <w:bodyDiv w:val="1"/>
      <w:marLeft w:val="0"/>
      <w:marRight w:val="0"/>
      <w:marTop w:val="0"/>
      <w:marBottom w:val="0"/>
      <w:divBdr>
        <w:top w:val="none" w:sz="0" w:space="0" w:color="auto"/>
        <w:left w:val="none" w:sz="0" w:space="0" w:color="auto"/>
        <w:bottom w:val="none" w:sz="0" w:space="0" w:color="auto"/>
        <w:right w:val="none" w:sz="0" w:space="0" w:color="auto"/>
      </w:divBdr>
    </w:div>
    <w:div w:id="1245604218">
      <w:bodyDiv w:val="1"/>
      <w:marLeft w:val="0"/>
      <w:marRight w:val="0"/>
      <w:marTop w:val="0"/>
      <w:marBottom w:val="0"/>
      <w:divBdr>
        <w:top w:val="none" w:sz="0" w:space="0" w:color="auto"/>
        <w:left w:val="none" w:sz="0" w:space="0" w:color="auto"/>
        <w:bottom w:val="none" w:sz="0" w:space="0" w:color="auto"/>
        <w:right w:val="none" w:sz="0" w:space="0" w:color="auto"/>
      </w:divBdr>
    </w:div>
    <w:div w:id="1246649771">
      <w:bodyDiv w:val="1"/>
      <w:marLeft w:val="0"/>
      <w:marRight w:val="0"/>
      <w:marTop w:val="0"/>
      <w:marBottom w:val="0"/>
      <w:divBdr>
        <w:top w:val="none" w:sz="0" w:space="0" w:color="auto"/>
        <w:left w:val="none" w:sz="0" w:space="0" w:color="auto"/>
        <w:bottom w:val="none" w:sz="0" w:space="0" w:color="auto"/>
        <w:right w:val="none" w:sz="0" w:space="0" w:color="auto"/>
      </w:divBdr>
    </w:div>
    <w:div w:id="1247035205">
      <w:bodyDiv w:val="1"/>
      <w:marLeft w:val="0"/>
      <w:marRight w:val="0"/>
      <w:marTop w:val="0"/>
      <w:marBottom w:val="0"/>
      <w:divBdr>
        <w:top w:val="none" w:sz="0" w:space="0" w:color="auto"/>
        <w:left w:val="none" w:sz="0" w:space="0" w:color="auto"/>
        <w:bottom w:val="none" w:sz="0" w:space="0" w:color="auto"/>
        <w:right w:val="none" w:sz="0" w:space="0" w:color="auto"/>
      </w:divBdr>
    </w:div>
    <w:div w:id="1247227724">
      <w:bodyDiv w:val="1"/>
      <w:marLeft w:val="0"/>
      <w:marRight w:val="0"/>
      <w:marTop w:val="0"/>
      <w:marBottom w:val="0"/>
      <w:divBdr>
        <w:top w:val="none" w:sz="0" w:space="0" w:color="auto"/>
        <w:left w:val="none" w:sz="0" w:space="0" w:color="auto"/>
        <w:bottom w:val="none" w:sz="0" w:space="0" w:color="auto"/>
        <w:right w:val="none" w:sz="0" w:space="0" w:color="auto"/>
      </w:divBdr>
    </w:div>
    <w:div w:id="1250308501">
      <w:bodyDiv w:val="1"/>
      <w:marLeft w:val="0"/>
      <w:marRight w:val="0"/>
      <w:marTop w:val="0"/>
      <w:marBottom w:val="0"/>
      <w:divBdr>
        <w:top w:val="none" w:sz="0" w:space="0" w:color="auto"/>
        <w:left w:val="none" w:sz="0" w:space="0" w:color="auto"/>
        <w:bottom w:val="none" w:sz="0" w:space="0" w:color="auto"/>
        <w:right w:val="none" w:sz="0" w:space="0" w:color="auto"/>
      </w:divBdr>
    </w:div>
    <w:div w:id="1255866922">
      <w:bodyDiv w:val="1"/>
      <w:marLeft w:val="0"/>
      <w:marRight w:val="0"/>
      <w:marTop w:val="0"/>
      <w:marBottom w:val="0"/>
      <w:divBdr>
        <w:top w:val="none" w:sz="0" w:space="0" w:color="auto"/>
        <w:left w:val="none" w:sz="0" w:space="0" w:color="auto"/>
        <w:bottom w:val="none" w:sz="0" w:space="0" w:color="auto"/>
        <w:right w:val="none" w:sz="0" w:space="0" w:color="auto"/>
      </w:divBdr>
    </w:div>
    <w:div w:id="1258907531">
      <w:bodyDiv w:val="1"/>
      <w:marLeft w:val="0"/>
      <w:marRight w:val="0"/>
      <w:marTop w:val="0"/>
      <w:marBottom w:val="0"/>
      <w:divBdr>
        <w:top w:val="none" w:sz="0" w:space="0" w:color="auto"/>
        <w:left w:val="none" w:sz="0" w:space="0" w:color="auto"/>
        <w:bottom w:val="none" w:sz="0" w:space="0" w:color="auto"/>
        <w:right w:val="none" w:sz="0" w:space="0" w:color="auto"/>
      </w:divBdr>
    </w:div>
    <w:div w:id="1262647741">
      <w:bodyDiv w:val="1"/>
      <w:marLeft w:val="0"/>
      <w:marRight w:val="0"/>
      <w:marTop w:val="0"/>
      <w:marBottom w:val="0"/>
      <w:divBdr>
        <w:top w:val="none" w:sz="0" w:space="0" w:color="auto"/>
        <w:left w:val="none" w:sz="0" w:space="0" w:color="auto"/>
        <w:bottom w:val="none" w:sz="0" w:space="0" w:color="auto"/>
        <w:right w:val="none" w:sz="0" w:space="0" w:color="auto"/>
      </w:divBdr>
    </w:div>
    <w:div w:id="1264805531">
      <w:bodyDiv w:val="1"/>
      <w:marLeft w:val="0"/>
      <w:marRight w:val="0"/>
      <w:marTop w:val="0"/>
      <w:marBottom w:val="0"/>
      <w:divBdr>
        <w:top w:val="none" w:sz="0" w:space="0" w:color="auto"/>
        <w:left w:val="none" w:sz="0" w:space="0" w:color="auto"/>
        <w:bottom w:val="none" w:sz="0" w:space="0" w:color="auto"/>
        <w:right w:val="none" w:sz="0" w:space="0" w:color="auto"/>
      </w:divBdr>
    </w:div>
    <w:div w:id="1265573633">
      <w:bodyDiv w:val="1"/>
      <w:marLeft w:val="0"/>
      <w:marRight w:val="0"/>
      <w:marTop w:val="0"/>
      <w:marBottom w:val="0"/>
      <w:divBdr>
        <w:top w:val="none" w:sz="0" w:space="0" w:color="auto"/>
        <w:left w:val="none" w:sz="0" w:space="0" w:color="auto"/>
        <w:bottom w:val="none" w:sz="0" w:space="0" w:color="auto"/>
        <w:right w:val="none" w:sz="0" w:space="0" w:color="auto"/>
      </w:divBdr>
    </w:div>
    <w:div w:id="1265959041">
      <w:bodyDiv w:val="1"/>
      <w:marLeft w:val="0"/>
      <w:marRight w:val="0"/>
      <w:marTop w:val="0"/>
      <w:marBottom w:val="0"/>
      <w:divBdr>
        <w:top w:val="none" w:sz="0" w:space="0" w:color="auto"/>
        <w:left w:val="none" w:sz="0" w:space="0" w:color="auto"/>
        <w:bottom w:val="none" w:sz="0" w:space="0" w:color="auto"/>
        <w:right w:val="none" w:sz="0" w:space="0" w:color="auto"/>
      </w:divBdr>
    </w:div>
    <w:div w:id="1266307263">
      <w:bodyDiv w:val="1"/>
      <w:marLeft w:val="0"/>
      <w:marRight w:val="0"/>
      <w:marTop w:val="0"/>
      <w:marBottom w:val="0"/>
      <w:divBdr>
        <w:top w:val="none" w:sz="0" w:space="0" w:color="auto"/>
        <w:left w:val="none" w:sz="0" w:space="0" w:color="auto"/>
        <w:bottom w:val="none" w:sz="0" w:space="0" w:color="auto"/>
        <w:right w:val="none" w:sz="0" w:space="0" w:color="auto"/>
      </w:divBdr>
    </w:div>
    <w:div w:id="1266619374">
      <w:bodyDiv w:val="1"/>
      <w:marLeft w:val="0"/>
      <w:marRight w:val="0"/>
      <w:marTop w:val="0"/>
      <w:marBottom w:val="0"/>
      <w:divBdr>
        <w:top w:val="none" w:sz="0" w:space="0" w:color="auto"/>
        <w:left w:val="none" w:sz="0" w:space="0" w:color="auto"/>
        <w:bottom w:val="none" w:sz="0" w:space="0" w:color="auto"/>
        <w:right w:val="none" w:sz="0" w:space="0" w:color="auto"/>
      </w:divBdr>
    </w:div>
    <w:div w:id="1268852179">
      <w:bodyDiv w:val="1"/>
      <w:marLeft w:val="0"/>
      <w:marRight w:val="0"/>
      <w:marTop w:val="0"/>
      <w:marBottom w:val="0"/>
      <w:divBdr>
        <w:top w:val="none" w:sz="0" w:space="0" w:color="auto"/>
        <w:left w:val="none" w:sz="0" w:space="0" w:color="auto"/>
        <w:bottom w:val="none" w:sz="0" w:space="0" w:color="auto"/>
        <w:right w:val="none" w:sz="0" w:space="0" w:color="auto"/>
      </w:divBdr>
    </w:div>
    <w:div w:id="1270553314">
      <w:bodyDiv w:val="1"/>
      <w:marLeft w:val="0"/>
      <w:marRight w:val="0"/>
      <w:marTop w:val="0"/>
      <w:marBottom w:val="0"/>
      <w:divBdr>
        <w:top w:val="none" w:sz="0" w:space="0" w:color="auto"/>
        <w:left w:val="none" w:sz="0" w:space="0" w:color="auto"/>
        <w:bottom w:val="none" w:sz="0" w:space="0" w:color="auto"/>
        <w:right w:val="none" w:sz="0" w:space="0" w:color="auto"/>
      </w:divBdr>
    </w:div>
    <w:div w:id="1271166131">
      <w:bodyDiv w:val="1"/>
      <w:marLeft w:val="0"/>
      <w:marRight w:val="0"/>
      <w:marTop w:val="0"/>
      <w:marBottom w:val="0"/>
      <w:divBdr>
        <w:top w:val="none" w:sz="0" w:space="0" w:color="auto"/>
        <w:left w:val="none" w:sz="0" w:space="0" w:color="auto"/>
        <w:bottom w:val="none" w:sz="0" w:space="0" w:color="auto"/>
        <w:right w:val="none" w:sz="0" w:space="0" w:color="auto"/>
      </w:divBdr>
    </w:div>
    <w:div w:id="1275792401">
      <w:bodyDiv w:val="1"/>
      <w:marLeft w:val="0"/>
      <w:marRight w:val="0"/>
      <w:marTop w:val="0"/>
      <w:marBottom w:val="0"/>
      <w:divBdr>
        <w:top w:val="none" w:sz="0" w:space="0" w:color="auto"/>
        <w:left w:val="none" w:sz="0" w:space="0" w:color="auto"/>
        <w:bottom w:val="none" w:sz="0" w:space="0" w:color="auto"/>
        <w:right w:val="none" w:sz="0" w:space="0" w:color="auto"/>
      </w:divBdr>
    </w:div>
    <w:div w:id="1276328901">
      <w:bodyDiv w:val="1"/>
      <w:marLeft w:val="0"/>
      <w:marRight w:val="0"/>
      <w:marTop w:val="0"/>
      <w:marBottom w:val="0"/>
      <w:divBdr>
        <w:top w:val="none" w:sz="0" w:space="0" w:color="auto"/>
        <w:left w:val="none" w:sz="0" w:space="0" w:color="auto"/>
        <w:bottom w:val="none" w:sz="0" w:space="0" w:color="auto"/>
        <w:right w:val="none" w:sz="0" w:space="0" w:color="auto"/>
      </w:divBdr>
    </w:div>
    <w:div w:id="1276405413">
      <w:bodyDiv w:val="1"/>
      <w:marLeft w:val="0"/>
      <w:marRight w:val="0"/>
      <w:marTop w:val="0"/>
      <w:marBottom w:val="0"/>
      <w:divBdr>
        <w:top w:val="none" w:sz="0" w:space="0" w:color="auto"/>
        <w:left w:val="none" w:sz="0" w:space="0" w:color="auto"/>
        <w:bottom w:val="none" w:sz="0" w:space="0" w:color="auto"/>
        <w:right w:val="none" w:sz="0" w:space="0" w:color="auto"/>
      </w:divBdr>
    </w:div>
    <w:div w:id="1276787281">
      <w:bodyDiv w:val="1"/>
      <w:marLeft w:val="0"/>
      <w:marRight w:val="0"/>
      <w:marTop w:val="0"/>
      <w:marBottom w:val="0"/>
      <w:divBdr>
        <w:top w:val="none" w:sz="0" w:space="0" w:color="auto"/>
        <w:left w:val="none" w:sz="0" w:space="0" w:color="auto"/>
        <w:bottom w:val="none" w:sz="0" w:space="0" w:color="auto"/>
        <w:right w:val="none" w:sz="0" w:space="0" w:color="auto"/>
      </w:divBdr>
    </w:div>
    <w:div w:id="1276981077">
      <w:bodyDiv w:val="1"/>
      <w:marLeft w:val="0"/>
      <w:marRight w:val="0"/>
      <w:marTop w:val="0"/>
      <w:marBottom w:val="0"/>
      <w:divBdr>
        <w:top w:val="none" w:sz="0" w:space="0" w:color="auto"/>
        <w:left w:val="none" w:sz="0" w:space="0" w:color="auto"/>
        <w:bottom w:val="none" w:sz="0" w:space="0" w:color="auto"/>
        <w:right w:val="none" w:sz="0" w:space="0" w:color="auto"/>
      </w:divBdr>
    </w:div>
    <w:div w:id="1278869925">
      <w:bodyDiv w:val="1"/>
      <w:marLeft w:val="0"/>
      <w:marRight w:val="0"/>
      <w:marTop w:val="0"/>
      <w:marBottom w:val="0"/>
      <w:divBdr>
        <w:top w:val="none" w:sz="0" w:space="0" w:color="auto"/>
        <w:left w:val="none" w:sz="0" w:space="0" w:color="auto"/>
        <w:bottom w:val="none" w:sz="0" w:space="0" w:color="auto"/>
        <w:right w:val="none" w:sz="0" w:space="0" w:color="auto"/>
      </w:divBdr>
    </w:div>
    <w:div w:id="1279146298">
      <w:bodyDiv w:val="1"/>
      <w:marLeft w:val="0"/>
      <w:marRight w:val="0"/>
      <w:marTop w:val="0"/>
      <w:marBottom w:val="0"/>
      <w:divBdr>
        <w:top w:val="none" w:sz="0" w:space="0" w:color="auto"/>
        <w:left w:val="none" w:sz="0" w:space="0" w:color="auto"/>
        <w:bottom w:val="none" w:sz="0" w:space="0" w:color="auto"/>
        <w:right w:val="none" w:sz="0" w:space="0" w:color="auto"/>
      </w:divBdr>
    </w:div>
    <w:div w:id="1280256429">
      <w:bodyDiv w:val="1"/>
      <w:marLeft w:val="0"/>
      <w:marRight w:val="0"/>
      <w:marTop w:val="0"/>
      <w:marBottom w:val="0"/>
      <w:divBdr>
        <w:top w:val="none" w:sz="0" w:space="0" w:color="auto"/>
        <w:left w:val="none" w:sz="0" w:space="0" w:color="auto"/>
        <w:bottom w:val="none" w:sz="0" w:space="0" w:color="auto"/>
        <w:right w:val="none" w:sz="0" w:space="0" w:color="auto"/>
      </w:divBdr>
    </w:div>
    <w:div w:id="1280910683">
      <w:bodyDiv w:val="1"/>
      <w:marLeft w:val="0"/>
      <w:marRight w:val="0"/>
      <w:marTop w:val="0"/>
      <w:marBottom w:val="0"/>
      <w:divBdr>
        <w:top w:val="none" w:sz="0" w:space="0" w:color="auto"/>
        <w:left w:val="none" w:sz="0" w:space="0" w:color="auto"/>
        <w:bottom w:val="none" w:sz="0" w:space="0" w:color="auto"/>
        <w:right w:val="none" w:sz="0" w:space="0" w:color="auto"/>
      </w:divBdr>
    </w:div>
    <w:div w:id="1280917854">
      <w:bodyDiv w:val="1"/>
      <w:marLeft w:val="0"/>
      <w:marRight w:val="0"/>
      <w:marTop w:val="0"/>
      <w:marBottom w:val="0"/>
      <w:divBdr>
        <w:top w:val="none" w:sz="0" w:space="0" w:color="auto"/>
        <w:left w:val="none" w:sz="0" w:space="0" w:color="auto"/>
        <w:bottom w:val="none" w:sz="0" w:space="0" w:color="auto"/>
        <w:right w:val="none" w:sz="0" w:space="0" w:color="auto"/>
      </w:divBdr>
    </w:div>
    <w:div w:id="1281106472">
      <w:bodyDiv w:val="1"/>
      <w:marLeft w:val="0"/>
      <w:marRight w:val="0"/>
      <w:marTop w:val="0"/>
      <w:marBottom w:val="0"/>
      <w:divBdr>
        <w:top w:val="none" w:sz="0" w:space="0" w:color="auto"/>
        <w:left w:val="none" w:sz="0" w:space="0" w:color="auto"/>
        <w:bottom w:val="none" w:sz="0" w:space="0" w:color="auto"/>
        <w:right w:val="none" w:sz="0" w:space="0" w:color="auto"/>
      </w:divBdr>
    </w:div>
    <w:div w:id="1281573608">
      <w:bodyDiv w:val="1"/>
      <w:marLeft w:val="0"/>
      <w:marRight w:val="0"/>
      <w:marTop w:val="0"/>
      <w:marBottom w:val="0"/>
      <w:divBdr>
        <w:top w:val="none" w:sz="0" w:space="0" w:color="auto"/>
        <w:left w:val="none" w:sz="0" w:space="0" w:color="auto"/>
        <w:bottom w:val="none" w:sz="0" w:space="0" w:color="auto"/>
        <w:right w:val="none" w:sz="0" w:space="0" w:color="auto"/>
      </w:divBdr>
    </w:div>
    <w:div w:id="1281693167">
      <w:bodyDiv w:val="1"/>
      <w:marLeft w:val="0"/>
      <w:marRight w:val="0"/>
      <w:marTop w:val="0"/>
      <w:marBottom w:val="0"/>
      <w:divBdr>
        <w:top w:val="none" w:sz="0" w:space="0" w:color="auto"/>
        <w:left w:val="none" w:sz="0" w:space="0" w:color="auto"/>
        <w:bottom w:val="none" w:sz="0" w:space="0" w:color="auto"/>
        <w:right w:val="none" w:sz="0" w:space="0" w:color="auto"/>
      </w:divBdr>
    </w:div>
    <w:div w:id="1285232154">
      <w:bodyDiv w:val="1"/>
      <w:marLeft w:val="0"/>
      <w:marRight w:val="0"/>
      <w:marTop w:val="0"/>
      <w:marBottom w:val="0"/>
      <w:divBdr>
        <w:top w:val="none" w:sz="0" w:space="0" w:color="auto"/>
        <w:left w:val="none" w:sz="0" w:space="0" w:color="auto"/>
        <w:bottom w:val="none" w:sz="0" w:space="0" w:color="auto"/>
        <w:right w:val="none" w:sz="0" w:space="0" w:color="auto"/>
      </w:divBdr>
    </w:div>
    <w:div w:id="1286423094">
      <w:bodyDiv w:val="1"/>
      <w:marLeft w:val="0"/>
      <w:marRight w:val="0"/>
      <w:marTop w:val="0"/>
      <w:marBottom w:val="0"/>
      <w:divBdr>
        <w:top w:val="none" w:sz="0" w:space="0" w:color="auto"/>
        <w:left w:val="none" w:sz="0" w:space="0" w:color="auto"/>
        <w:bottom w:val="none" w:sz="0" w:space="0" w:color="auto"/>
        <w:right w:val="none" w:sz="0" w:space="0" w:color="auto"/>
      </w:divBdr>
    </w:div>
    <w:div w:id="1288665195">
      <w:bodyDiv w:val="1"/>
      <w:marLeft w:val="0"/>
      <w:marRight w:val="0"/>
      <w:marTop w:val="0"/>
      <w:marBottom w:val="0"/>
      <w:divBdr>
        <w:top w:val="none" w:sz="0" w:space="0" w:color="auto"/>
        <w:left w:val="none" w:sz="0" w:space="0" w:color="auto"/>
        <w:bottom w:val="none" w:sz="0" w:space="0" w:color="auto"/>
        <w:right w:val="none" w:sz="0" w:space="0" w:color="auto"/>
      </w:divBdr>
    </w:div>
    <w:div w:id="1291396387">
      <w:bodyDiv w:val="1"/>
      <w:marLeft w:val="0"/>
      <w:marRight w:val="0"/>
      <w:marTop w:val="0"/>
      <w:marBottom w:val="0"/>
      <w:divBdr>
        <w:top w:val="none" w:sz="0" w:space="0" w:color="auto"/>
        <w:left w:val="none" w:sz="0" w:space="0" w:color="auto"/>
        <w:bottom w:val="none" w:sz="0" w:space="0" w:color="auto"/>
        <w:right w:val="none" w:sz="0" w:space="0" w:color="auto"/>
      </w:divBdr>
    </w:div>
    <w:div w:id="1293437172">
      <w:bodyDiv w:val="1"/>
      <w:marLeft w:val="0"/>
      <w:marRight w:val="0"/>
      <w:marTop w:val="0"/>
      <w:marBottom w:val="0"/>
      <w:divBdr>
        <w:top w:val="none" w:sz="0" w:space="0" w:color="auto"/>
        <w:left w:val="none" w:sz="0" w:space="0" w:color="auto"/>
        <w:bottom w:val="none" w:sz="0" w:space="0" w:color="auto"/>
        <w:right w:val="none" w:sz="0" w:space="0" w:color="auto"/>
      </w:divBdr>
    </w:div>
    <w:div w:id="1293903074">
      <w:bodyDiv w:val="1"/>
      <w:marLeft w:val="0"/>
      <w:marRight w:val="0"/>
      <w:marTop w:val="0"/>
      <w:marBottom w:val="0"/>
      <w:divBdr>
        <w:top w:val="none" w:sz="0" w:space="0" w:color="auto"/>
        <w:left w:val="none" w:sz="0" w:space="0" w:color="auto"/>
        <w:bottom w:val="none" w:sz="0" w:space="0" w:color="auto"/>
        <w:right w:val="none" w:sz="0" w:space="0" w:color="auto"/>
      </w:divBdr>
    </w:div>
    <w:div w:id="1294139545">
      <w:bodyDiv w:val="1"/>
      <w:marLeft w:val="0"/>
      <w:marRight w:val="0"/>
      <w:marTop w:val="0"/>
      <w:marBottom w:val="0"/>
      <w:divBdr>
        <w:top w:val="none" w:sz="0" w:space="0" w:color="auto"/>
        <w:left w:val="none" w:sz="0" w:space="0" w:color="auto"/>
        <w:bottom w:val="none" w:sz="0" w:space="0" w:color="auto"/>
        <w:right w:val="none" w:sz="0" w:space="0" w:color="auto"/>
      </w:divBdr>
    </w:div>
    <w:div w:id="1294171320">
      <w:bodyDiv w:val="1"/>
      <w:marLeft w:val="0"/>
      <w:marRight w:val="0"/>
      <w:marTop w:val="0"/>
      <w:marBottom w:val="0"/>
      <w:divBdr>
        <w:top w:val="none" w:sz="0" w:space="0" w:color="auto"/>
        <w:left w:val="none" w:sz="0" w:space="0" w:color="auto"/>
        <w:bottom w:val="none" w:sz="0" w:space="0" w:color="auto"/>
        <w:right w:val="none" w:sz="0" w:space="0" w:color="auto"/>
      </w:divBdr>
    </w:div>
    <w:div w:id="1294750262">
      <w:bodyDiv w:val="1"/>
      <w:marLeft w:val="0"/>
      <w:marRight w:val="0"/>
      <w:marTop w:val="0"/>
      <w:marBottom w:val="0"/>
      <w:divBdr>
        <w:top w:val="none" w:sz="0" w:space="0" w:color="auto"/>
        <w:left w:val="none" w:sz="0" w:space="0" w:color="auto"/>
        <w:bottom w:val="none" w:sz="0" w:space="0" w:color="auto"/>
        <w:right w:val="none" w:sz="0" w:space="0" w:color="auto"/>
      </w:divBdr>
    </w:div>
    <w:div w:id="1296177832">
      <w:bodyDiv w:val="1"/>
      <w:marLeft w:val="0"/>
      <w:marRight w:val="0"/>
      <w:marTop w:val="0"/>
      <w:marBottom w:val="0"/>
      <w:divBdr>
        <w:top w:val="none" w:sz="0" w:space="0" w:color="auto"/>
        <w:left w:val="none" w:sz="0" w:space="0" w:color="auto"/>
        <w:bottom w:val="none" w:sz="0" w:space="0" w:color="auto"/>
        <w:right w:val="none" w:sz="0" w:space="0" w:color="auto"/>
      </w:divBdr>
    </w:div>
    <w:div w:id="1297905623">
      <w:bodyDiv w:val="1"/>
      <w:marLeft w:val="0"/>
      <w:marRight w:val="0"/>
      <w:marTop w:val="0"/>
      <w:marBottom w:val="0"/>
      <w:divBdr>
        <w:top w:val="none" w:sz="0" w:space="0" w:color="auto"/>
        <w:left w:val="none" w:sz="0" w:space="0" w:color="auto"/>
        <w:bottom w:val="none" w:sz="0" w:space="0" w:color="auto"/>
        <w:right w:val="none" w:sz="0" w:space="0" w:color="auto"/>
      </w:divBdr>
    </w:div>
    <w:div w:id="1299192151">
      <w:bodyDiv w:val="1"/>
      <w:marLeft w:val="0"/>
      <w:marRight w:val="0"/>
      <w:marTop w:val="0"/>
      <w:marBottom w:val="0"/>
      <w:divBdr>
        <w:top w:val="none" w:sz="0" w:space="0" w:color="auto"/>
        <w:left w:val="none" w:sz="0" w:space="0" w:color="auto"/>
        <w:bottom w:val="none" w:sz="0" w:space="0" w:color="auto"/>
        <w:right w:val="none" w:sz="0" w:space="0" w:color="auto"/>
      </w:divBdr>
    </w:div>
    <w:div w:id="1300652706">
      <w:bodyDiv w:val="1"/>
      <w:marLeft w:val="0"/>
      <w:marRight w:val="0"/>
      <w:marTop w:val="0"/>
      <w:marBottom w:val="0"/>
      <w:divBdr>
        <w:top w:val="none" w:sz="0" w:space="0" w:color="auto"/>
        <w:left w:val="none" w:sz="0" w:space="0" w:color="auto"/>
        <w:bottom w:val="none" w:sz="0" w:space="0" w:color="auto"/>
        <w:right w:val="none" w:sz="0" w:space="0" w:color="auto"/>
      </w:divBdr>
    </w:div>
    <w:div w:id="1301230457">
      <w:bodyDiv w:val="1"/>
      <w:marLeft w:val="0"/>
      <w:marRight w:val="0"/>
      <w:marTop w:val="0"/>
      <w:marBottom w:val="0"/>
      <w:divBdr>
        <w:top w:val="none" w:sz="0" w:space="0" w:color="auto"/>
        <w:left w:val="none" w:sz="0" w:space="0" w:color="auto"/>
        <w:bottom w:val="none" w:sz="0" w:space="0" w:color="auto"/>
        <w:right w:val="none" w:sz="0" w:space="0" w:color="auto"/>
      </w:divBdr>
    </w:div>
    <w:div w:id="1302425353">
      <w:bodyDiv w:val="1"/>
      <w:marLeft w:val="0"/>
      <w:marRight w:val="0"/>
      <w:marTop w:val="0"/>
      <w:marBottom w:val="0"/>
      <w:divBdr>
        <w:top w:val="none" w:sz="0" w:space="0" w:color="auto"/>
        <w:left w:val="none" w:sz="0" w:space="0" w:color="auto"/>
        <w:bottom w:val="none" w:sz="0" w:space="0" w:color="auto"/>
        <w:right w:val="none" w:sz="0" w:space="0" w:color="auto"/>
      </w:divBdr>
    </w:div>
    <w:div w:id="1302811078">
      <w:bodyDiv w:val="1"/>
      <w:marLeft w:val="0"/>
      <w:marRight w:val="0"/>
      <w:marTop w:val="0"/>
      <w:marBottom w:val="0"/>
      <w:divBdr>
        <w:top w:val="none" w:sz="0" w:space="0" w:color="auto"/>
        <w:left w:val="none" w:sz="0" w:space="0" w:color="auto"/>
        <w:bottom w:val="none" w:sz="0" w:space="0" w:color="auto"/>
        <w:right w:val="none" w:sz="0" w:space="0" w:color="auto"/>
      </w:divBdr>
    </w:div>
    <w:div w:id="1303149748">
      <w:bodyDiv w:val="1"/>
      <w:marLeft w:val="0"/>
      <w:marRight w:val="0"/>
      <w:marTop w:val="0"/>
      <w:marBottom w:val="0"/>
      <w:divBdr>
        <w:top w:val="none" w:sz="0" w:space="0" w:color="auto"/>
        <w:left w:val="none" w:sz="0" w:space="0" w:color="auto"/>
        <w:bottom w:val="none" w:sz="0" w:space="0" w:color="auto"/>
        <w:right w:val="none" w:sz="0" w:space="0" w:color="auto"/>
      </w:divBdr>
    </w:div>
    <w:div w:id="1304580375">
      <w:bodyDiv w:val="1"/>
      <w:marLeft w:val="0"/>
      <w:marRight w:val="0"/>
      <w:marTop w:val="0"/>
      <w:marBottom w:val="0"/>
      <w:divBdr>
        <w:top w:val="none" w:sz="0" w:space="0" w:color="auto"/>
        <w:left w:val="none" w:sz="0" w:space="0" w:color="auto"/>
        <w:bottom w:val="none" w:sz="0" w:space="0" w:color="auto"/>
        <w:right w:val="none" w:sz="0" w:space="0" w:color="auto"/>
      </w:divBdr>
    </w:div>
    <w:div w:id="1307970334">
      <w:bodyDiv w:val="1"/>
      <w:marLeft w:val="0"/>
      <w:marRight w:val="0"/>
      <w:marTop w:val="0"/>
      <w:marBottom w:val="0"/>
      <w:divBdr>
        <w:top w:val="none" w:sz="0" w:space="0" w:color="auto"/>
        <w:left w:val="none" w:sz="0" w:space="0" w:color="auto"/>
        <w:bottom w:val="none" w:sz="0" w:space="0" w:color="auto"/>
        <w:right w:val="none" w:sz="0" w:space="0" w:color="auto"/>
      </w:divBdr>
    </w:div>
    <w:div w:id="1310207461">
      <w:bodyDiv w:val="1"/>
      <w:marLeft w:val="0"/>
      <w:marRight w:val="0"/>
      <w:marTop w:val="0"/>
      <w:marBottom w:val="0"/>
      <w:divBdr>
        <w:top w:val="none" w:sz="0" w:space="0" w:color="auto"/>
        <w:left w:val="none" w:sz="0" w:space="0" w:color="auto"/>
        <w:bottom w:val="none" w:sz="0" w:space="0" w:color="auto"/>
        <w:right w:val="none" w:sz="0" w:space="0" w:color="auto"/>
      </w:divBdr>
    </w:div>
    <w:div w:id="1310866250">
      <w:bodyDiv w:val="1"/>
      <w:marLeft w:val="0"/>
      <w:marRight w:val="0"/>
      <w:marTop w:val="0"/>
      <w:marBottom w:val="0"/>
      <w:divBdr>
        <w:top w:val="none" w:sz="0" w:space="0" w:color="auto"/>
        <w:left w:val="none" w:sz="0" w:space="0" w:color="auto"/>
        <w:bottom w:val="none" w:sz="0" w:space="0" w:color="auto"/>
        <w:right w:val="none" w:sz="0" w:space="0" w:color="auto"/>
      </w:divBdr>
    </w:div>
    <w:div w:id="1311904468">
      <w:bodyDiv w:val="1"/>
      <w:marLeft w:val="0"/>
      <w:marRight w:val="0"/>
      <w:marTop w:val="0"/>
      <w:marBottom w:val="0"/>
      <w:divBdr>
        <w:top w:val="none" w:sz="0" w:space="0" w:color="auto"/>
        <w:left w:val="none" w:sz="0" w:space="0" w:color="auto"/>
        <w:bottom w:val="none" w:sz="0" w:space="0" w:color="auto"/>
        <w:right w:val="none" w:sz="0" w:space="0" w:color="auto"/>
      </w:divBdr>
    </w:div>
    <w:div w:id="1312061117">
      <w:bodyDiv w:val="1"/>
      <w:marLeft w:val="0"/>
      <w:marRight w:val="0"/>
      <w:marTop w:val="0"/>
      <w:marBottom w:val="0"/>
      <w:divBdr>
        <w:top w:val="none" w:sz="0" w:space="0" w:color="auto"/>
        <w:left w:val="none" w:sz="0" w:space="0" w:color="auto"/>
        <w:bottom w:val="none" w:sz="0" w:space="0" w:color="auto"/>
        <w:right w:val="none" w:sz="0" w:space="0" w:color="auto"/>
      </w:divBdr>
    </w:div>
    <w:div w:id="1313095503">
      <w:bodyDiv w:val="1"/>
      <w:marLeft w:val="0"/>
      <w:marRight w:val="0"/>
      <w:marTop w:val="0"/>
      <w:marBottom w:val="0"/>
      <w:divBdr>
        <w:top w:val="none" w:sz="0" w:space="0" w:color="auto"/>
        <w:left w:val="none" w:sz="0" w:space="0" w:color="auto"/>
        <w:bottom w:val="none" w:sz="0" w:space="0" w:color="auto"/>
        <w:right w:val="none" w:sz="0" w:space="0" w:color="auto"/>
      </w:divBdr>
    </w:div>
    <w:div w:id="1314487091">
      <w:bodyDiv w:val="1"/>
      <w:marLeft w:val="0"/>
      <w:marRight w:val="0"/>
      <w:marTop w:val="0"/>
      <w:marBottom w:val="0"/>
      <w:divBdr>
        <w:top w:val="none" w:sz="0" w:space="0" w:color="auto"/>
        <w:left w:val="none" w:sz="0" w:space="0" w:color="auto"/>
        <w:bottom w:val="none" w:sz="0" w:space="0" w:color="auto"/>
        <w:right w:val="none" w:sz="0" w:space="0" w:color="auto"/>
      </w:divBdr>
    </w:div>
    <w:div w:id="1315718565">
      <w:bodyDiv w:val="1"/>
      <w:marLeft w:val="0"/>
      <w:marRight w:val="0"/>
      <w:marTop w:val="0"/>
      <w:marBottom w:val="0"/>
      <w:divBdr>
        <w:top w:val="none" w:sz="0" w:space="0" w:color="auto"/>
        <w:left w:val="none" w:sz="0" w:space="0" w:color="auto"/>
        <w:bottom w:val="none" w:sz="0" w:space="0" w:color="auto"/>
        <w:right w:val="none" w:sz="0" w:space="0" w:color="auto"/>
      </w:divBdr>
    </w:div>
    <w:div w:id="1315837441">
      <w:bodyDiv w:val="1"/>
      <w:marLeft w:val="0"/>
      <w:marRight w:val="0"/>
      <w:marTop w:val="0"/>
      <w:marBottom w:val="0"/>
      <w:divBdr>
        <w:top w:val="none" w:sz="0" w:space="0" w:color="auto"/>
        <w:left w:val="none" w:sz="0" w:space="0" w:color="auto"/>
        <w:bottom w:val="none" w:sz="0" w:space="0" w:color="auto"/>
        <w:right w:val="none" w:sz="0" w:space="0" w:color="auto"/>
      </w:divBdr>
    </w:div>
    <w:div w:id="1316254826">
      <w:bodyDiv w:val="1"/>
      <w:marLeft w:val="0"/>
      <w:marRight w:val="0"/>
      <w:marTop w:val="0"/>
      <w:marBottom w:val="0"/>
      <w:divBdr>
        <w:top w:val="none" w:sz="0" w:space="0" w:color="auto"/>
        <w:left w:val="none" w:sz="0" w:space="0" w:color="auto"/>
        <w:bottom w:val="none" w:sz="0" w:space="0" w:color="auto"/>
        <w:right w:val="none" w:sz="0" w:space="0" w:color="auto"/>
      </w:divBdr>
    </w:div>
    <w:div w:id="1318149166">
      <w:bodyDiv w:val="1"/>
      <w:marLeft w:val="0"/>
      <w:marRight w:val="0"/>
      <w:marTop w:val="0"/>
      <w:marBottom w:val="0"/>
      <w:divBdr>
        <w:top w:val="none" w:sz="0" w:space="0" w:color="auto"/>
        <w:left w:val="none" w:sz="0" w:space="0" w:color="auto"/>
        <w:bottom w:val="none" w:sz="0" w:space="0" w:color="auto"/>
        <w:right w:val="none" w:sz="0" w:space="0" w:color="auto"/>
      </w:divBdr>
    </w:div>
    <w:div w:id="1318454156">
      <w:bodyDiv w:val="1"/>
      <w:marLeft w:val="0"/>
      <w:marRight w:val="0"/>
      <w:marTop w:val="0"/>
      <w:marBottom w:val="0"/>
      <w:divBdr>
        <w:top w:val="none" w:sz="0" w:space="0" w:color="auto"/>
        <w:left w:val="none" w:sz="0" w:space="0" w:color="auto"/>
        <w:bottom w:val="none" w:sz="0" w:space="0" w:color="auto"/>
        <w:right w:val="none" w:sz="0" w:space="0" w:color="auto"/>
      </w:divBdr>
    </w:div>
    <w:div w:id="1318529499">
      <w:bodyDiv w:val="1"/>
      <w:marLeft w:val="0"/>
      <w:marRight w:val="0"/>
      <w:marTop w:val="0"/>
      <w:marBottom w:val="0"/>
      <w:divBdr>
        <w:top w:val="none" w:sz="0" w:space="0" w:color="auto"/>
        <w:left w:val="none" w:sz="0" w:space="0" w:color="auto"/>
        <w:bottom w:val="none" w:sz="0" w:space="0" w:color="auto"/>
        <w:right w:val="none" w:sz="0" w:space="0" w:color="auto"/>
      </w:divBdr>
    </w:div>
    <w:div w:id="1320768485">
      <w:bodyDiv w:val="1"/>
      <w:marLeft w:val="0"/>
      <w:marRight w:val="0"/>
      <w:marTop w:val="0"/>
      <w:marBottom w:val="0"/>
      <w:divBdr>
        <w:top w:val="none" w:sz="0" w:space="0" w:color="auto"/>
        <w:left w:val="none" w:sz="0" w:space="0" w:color="auto"/>
        <w:bottom w:val="none" w:sz="0" w:space="0" w:color="auto"/>
        <w:right w:val="none" w:sz="0" w:space="0" w:color="auto"/>
      </w:divBdr>
    </w:div>
    <w:div w:id="1321157522">
      <w:bodyDiv w:val="1"/>
      <w:marLeft w:val="0"/>
      <w:marRight w:val="0"/>
      <w:marTop w:val="0"/>
      <w:marBottom w:val="0"/>
      <w:divBdr>
        <w:top w:val="none" w:sz="0" w:space="0" w:color="auto"/>
        <w:left w:val="none" w:sz="0" w:space="0" w:color="auto"/>
        <w:bottom w:val="none" w:sz="0" w:space="0" w:color="auto"/>
        <w:right w:val="none" w:sz="0" w:space="0" w:color="auto"/>
      </w:divBdr>
    </w:div>
    <w:div w:id="1321882683">
      <w:bodyDiv w:val="1"/>
      <w:marLeft w:val="0"/>
      <w:marRight w:val="0"/>
      <w:marTop w:val="0"/>
      <w:marBottom w:val="0"/>
      <w:divBdr>
        <w:top w:val="none" w:sz="0" w:space="0" w:color="auto"/>
        <w:left w:val="none" w:sz="0" w:space="0" w:color="auto"/>
        <w:bottom w:val="none" w:sz="0" w:space="0" w:color="auto"/>
        <w:right w:val="none" w:sz="0" w:space="0" w:color="auto"/>
      </w:divBdr>
    </w:div>
    <w:div w:id="1323896581">
      <w:bodyDiv w:val="1"/>
      <w:marLeft w:val="0"/>
      <w:marRight w:val="0"/>
      <w:marTop w:val="0"/>
      <w:marBottom w:val="0"/>
      <w:divBdr>
        <w:top w:val="none" w:sz="0" w:space="0" w:color="auto"/>
        <w:left w:val="none" w:sz="0" w:space="0" w:color="auto"/>
        <w:bottom w:val="none" w:sz="0" w:space="0" w:color="auto"/>
        <w:right w:val="none" w:sz="0" w:space="0" w:color="auto"/>
      </w:divBdr>
    </w:div>
    <w:div w:id="1325280669">
      <w:bodyDiv w:val="1"/>
      <w:marLeft w:val="0"/>
      <w:marRight w:val="0"/>
      <w:marTop w:val="0"/>
      <w:marBottom w:val="0"/>
      <w:divBdr>
        <w:top w:val="none" w:sz="0" w:space="0" w:color="auto"/>
        <w:left w:val="none" w:sz="0" w:space="0" w:color="auto"/>
        <w:bottom w:val="none" w:sz="0" w:space="0" w:color="auto"/>
        <w:right w:val="none" w:sz="0" w:space="0" w:color="auto"/>
      </w:divBdr>
    </w:div>
    <w:div w:id="1325280892">
      <w:bodyDiv w:val="1"/>
      <w:marLeft w:val="0"/>
      <w:marRight w:val="0"/>
      <w:marTop w:val="0"/>
      <w:marBottom w:val="0"/>
      <w:divBdr>
        <w:top w:val="none" w:sz="0" w:space="0" w:color="auto"/>
        <w:left w:val="none" w:sz="0" w:space="0" w:color="auto"/>
        <w:bottom w:val="none" w:sz="0" w:space="0" w:color="auto"/>
        <w:right w:val="none" w:sz="0" w:space="0" w:color="auto"/>
      </w:divBdr>
    </w:div>
    <w:div w:id="1326057796">
      <w:bodyDiv w:val="1"/>
      <w:marLeft w:val="0"/>
      <w:marRight w:val="0"/>
      <w:marTop w:val="0"/>
      <w:marBottom w:val="0"/>
      <w:divBdr>
        <w:top w:val="none" w:sz="0" w:space="0" w:color="auto"/>
        <w:left w:val="none" w:sz="0" w:space="0" w:color="auto"/>
        <w:bottom w:val="none" w:sz="0" w:space="0" w:color="auto"/>
        <w:right w:val="none" w:sz="0" w:space="0" w:color="auto"/>
      </w:divBdr>
    </w:div>
    <w:div w:id="1326981747">
      <w:bodyDiv w:val="1"/>
      <w:marLeft w:val="0"/>
      <w:marRight w:val="0"/>
      <w:marTop w:val="0"/>
      <w:marBottom w:val="0"/>
      <w:divBdr>
        <w:top w:val="none" w:sz="0" w:space="0" w:color="auto"/>
        <w:left w:val="none" w:sz="0" w:space="0" w:color="auto"/>
        <w:bottom w:val="none" w:sz="0" w:space="0" w:color="auto"/>
        <w:right w:val="none" w:sz="0" w:space="0" w:color="auto"/>
      </w:divBdr>
    </w:div>
    <w:div w:id="1327974563">
      <w:bodyDiv w:val="1"/>
      <w:marLeft w:val="0"/>
      <w:marRight w:val="0"/>
      <w:marTop w:val="0"/>
      <w:marBottom w:val="0"/>
      <w:divBdr>
        <w:top w:val="none" w:sz="0" w:space="0" w:color="auto"/>
        <w:left w:val="none" w:sz="0" w:space="0" w:color="auto"/>
        <w:bottom w:val="none" w:sz="0" w:space="0" w:color="auto"/>
        <w:right w:val="none" w:sz="0" w:space="0" w:color="auto"/>
      </w:divBdr>
    </w:div>
    <w:div w:id="1329403559">
      <w:bodyDiv w:val="1"/>
      <w:marLeft w:val="0"/>
      <w:marRight w:val="0"/>
      <w:marTop w:val="0"/>
      <w:marBottom w:val="0"/>
      <w:divBdr>
        <w:top w:val="none" w:sz="0" w:space="0" w:color="auto"/>
        <w:left w:val="none" w:sz="0" w:space="0" w:color="auto"/>
        <w:bottom w:val="none" w:sz="0" w:space="0" w:color="auto"/>
        <w:right w:val="none" w:sz="0" w:space="0" w:color="auto"/>
      </w:divBdr>
    </w:div>
    <w:div w:id="1329552415">
      <w:bodyDiv w:val="1"/>
      <w:marLeft w:val="0"/>
      <w:marRight w:val="0"/>
      <w:marTop w:val="0"/>
      <w:marBottom w:val="0"/>
      <w:divBdr>
        <w:top w:val="none" w:sz="0" w:space="0" w:color="auto"/>
        <w:left w:val="none" w:sz="0" w:space="0" w:color="auto"/>
        <w:bottom w:val="none" w:sz="0" w:space="0" w:color="auto"/>
        <w:right w:val="none" w:sz="0" w:space="0" w:color="auto"/>
      </w:divBdr>
    </w:div>
    <w:div w:id="1329675291">
      <w:bodyDiv w:val="1"/>
      <w:marLeft w:val="0"/>
      <w:marRight w:val="0"/>
      <w:marTop w:val="0"/>
      <w:marBottom w:val="0"/>
      <w:divBdr>
        <w:top w:val="none" w:sz="0" w:space="0" w:color="auto"/>
        <w:left w:val="none" w:sz="0" w:space="0" w:color="auto"/>
        <w:bottom w:val="none" w:sz="0" w:space="0" w:color="auto"/>
        <w:right w:val="none" w:sz="0" w:space="0" w:color="auto"/>
      </w:divBdr>
    </w:div>
    <w:div w:id="1330256286">
      <w:bodyDiv w:val="1"/>
      <w:marLeft w:val="0"/>
      <w:marRight w:val="0"/>
      <w:marTop w:val="0"/>
      <w:marBottom w:val="0"/>
      <w:divBdr>
        <w:top w:val="none" w:sz="0" w:space="0" w:color="auto"/>
        <w:left w:val="none" w:sz="0" w:space="0" w:color="auto"/>
        <w:bottom w:val="none" w:sz="0" w:space="0" w:color="auto"/>
        <w:right w:val="none" w:sz="0" w:space="0" w:color="auto"/>
      </w:divBdr>
    </w:div>
    <w:div w:id="1330522467">
      <w:bodyDiv w:val="1"/>
      <w:marLeft w:val="0"/>
      <w:marRight w:val="0"/>
      <w:marTop w:val="0"/>
      <w:marBottom w:val="0"/>
      <w:divBdr>
        <w:top w:val="none" w:sz="0" w:space="0" w:color="auto"/>
        <w:left w:val="none" w:sz="0" w:space="0" w:color="auto"/>
        <w:bottom w:val="none" w:sz="0" w:space="0" w:color="auto"/>
        <w:right w:val="none" w:sz="0" w:space="0" w:color="auto"/>
      </w:divBdr>
    </w:div>
    <w:div w:id="1333022426">
      <w:bodyDiv w:val="1"/>
      <w:marLeft w:val="0"/>
      <w:marRight w:val="0"/>
      <w:marTop w:val="0"/>
      <w:marBottom w:val="0"/>
      <w:divBdr>
        <w:top w:val="none" w:sz="0" w:space="0" w:color="auto"/>
        <w:left w:val="none" w:sz="0" w:space="0" w:color="auto"/>
        <w:bottom w:val="none" w:sz="0" w:space="0" w:color="auto"/>
        <w:right w:val="none" w:sz="0" w:space="0" w:color="auto"/>
      </w:divBdr>
    </w:div>
    <w:div w:id="1333944909">
      <w:bodyDiv w:val="1"/>
      <w:marLeft w:val="0"/>
      <w:marRight w:val="0"/>
      <w:marTop w:val="0"/>
      <w:marBottom w:val="0"/>
      <w:divBdr>
        <w:top w:val="none" w:sz="0" w:space="0" w:color="auto"/>
        <w:left w:val="none" w:sz="0" w:space="0" w:color="auto"/>
        <w:bottom w:val="none" w:sz="0" w:space="0" w:color="auto"/>
        <w:right w:val="none" w:sz="0" w:space="0" w:color="auto"/>
      </w:divBdr>
    </w:div>
    <w:div w:id="1334410529">
      <w:bodyDiv w:val="1"/>
      <w:marLeft w:val="0"/>
      <w:marRight w:val="0"/>
      <w:marTop w:val="0"/>
      <w:marBottom w:val="0"/>
      <w:divBdr>
        <w:top w:val="none" w:sz="0" w:space="0" w:color="auto"/>
        <w:left w:val="none" w:sz="0" w:space="0" w:color="auto"/>
        <w:bottom w:val="none" w:sz="0" w:space="0" w:color="auto"/>
        <w:right w:val="none" w:sz="0" w:space="0" w:color="auto"/>
      </w:divBdr>
    </w:div>
    <w:div w:id="1334843135">
      <w:bodyDiv w:val="1"/>
      <w:marLeft w:val="0"/>
      <w:marRight w:val="0"/>
      <w:marTop w:val="0"/>
      <w:marBottom w:val="0"/>
      <w:divBdr>
        <w:top w:val="none" w:sz="0" w:space="0" w:color="auto"/>
        <w:left w:val="none" w:sz="0" w:space="0" w:color="auto"/>
        <w:bottom w:val="none" w:sz="0" w:space="0" w:color="auto"/>
        <w:right w:val="none" w:sz="0" w:space="0" w:color="auto"/>
      </w:divBdr>
    </w:div>
    <w:div w:id="1336113293">
      <w:bodyDiv w:val="1"/>
      <w:marLeft w:val="0"/>
      <w:marRight w:val="0"/>
      <w:marTop w:val="0"/>
      <w:marBottom w:val="0"/>
      <w:divBdr>
        <w:top w:val="none" w:sz="0" w:space="0" w:color="auto"/>
        <w:left w:val="none" w:sz="0" w:space="0" w:color="auto"/>
        <w:bottom w:val="none" w:sz="0" w:space="0" w:color="auto"/>
        <w:right w:val="none" w:sz="0" w:space="0" w:color="auto"/>
      </w:divBdr>
    </w:div>
    <w:div w:id="1336422294">
      <w:bodyDiv w:val="1"/>
      <w:marLeft w:val="0"/>
      <w:marRight w:val="0"/>
      <w:marTop w:val="0"/>
      <w:marBottom w:val="0"/>
      <w:divBdr>
        <w:top w:val="none" w:sz="0" w:space="0" w:color="auto"/>
        <w:left w:val="none" w:sz="0" w:space="0" w:color="auto"/>
        <w:bottom w:val="none" w:sz="0" w:space="0" w:color="auto"/>
        <w:right w:val="none" w:sz="0" w:space="0" w:color="auto"/>
      </w:divBdr>
    </w:div>
    <w:div w:id="1336765722">
      <w:bodyDiv w:val="1"/>
      <w:marLeft w:val="0"/>
      <w:marRight w:val="0"/>
      <w:marTop w:val="0"/>
      <w:marBottom w:val="0"/>
      <w:divBdr>
        <w:top w:val="none" w:sz="0" w:space="0" w:color="auto"/>
        <w:left w:val="none" w:sz="0" w:space="0" w:color="auto"/>
        <w:bottom w:val="none" w:sz="0" w:space="0" w:color="auto"/>
        <w:right w:val="none" w:sz="0" w:space="0" w:color="auto"/>
      </w:divBdr>
    </w:div>
    <w:div w:id="1336881864">
      <w:bodyDiv w:val="1"/>
      <w:marLeft w:val="0"/>
      <w:marRight w:val="0"/>
      <w:marTop w:val="0"/>
      <w:marBottom w:val="0"/>
      <w:divBdr>
        <w:top w:val="none" w:sz="0" w:space="0" w:color="auto"/>
        <w:left w:val="none" w:sz="0" w:space="0" w:color="auto"/>
        <w:bottom w:val="none" w:sz="0" w:space="0" w:color="auto"/>
        <w:right w:val="none" w:sz="0" w:space="0" w:color="auto"/>
      </w:divBdr>
    </w:div>
    <w:div w:id="1337151561">
      <w:bodyDiv w:val="1"/>
      <w:marLeft w:val="0"/>
      <w:marRight w:val="0"/>
      <w:marTop w:val="0"/>
      <w:marBottom w:val="0"/>
      <w:divBdr>
        <w:top w:val="none" w:sz="0" w:space="0" w:color="auto"/>
        <w:left w:val="none" w:sz="0" w:space="0" w:color="auto"/>
        <w:bottom w:val="none" w:sz="0" w:space="0" w:color="auto"/>
        <w:right w:val="none" w:sz="0" w:space="0" w:color="auto"/>
      </w:divBdr>
    </w:div>
    <w:div w:id="1338078235">
      <w:bodyDiv w:val="1"/>
      <w:marLeft w:val="0"/>
      <w:marRight w:val="0"/>
      <w:marTop w:val="0"/>
      <w:marBottom w:val="0"/>
      <w:divBdr>
        <w:top w:val="none" w:sz="0" w:space="0" w:color="auto"/>
        <w:left w:val="none" w:sz="0" w:space="0" w:color="auto"/>
        <w:bottom w:val="none" w:sz="0" w:space="0" w:color="auto"/>
        <w:right w:val="none" w:sz="0" w:space="0" w:color="auto"/>
      </w:divBdr>
    </w:div>
    <w:div w:id="1338119228">
      <w:bodyDiv w:val="1"/>
      <w:marLeft w:val="0"/>
      <w:marRight w:val="0"/>
      <w:marTop w:val="0"/>
      <w:marBottom w:val="0"/>
      <w:divBdr>
        <w:top w:val="none" w:sz="0" w:space="0" w:color="auto"/>
        <w:left w:val="none" w:sz="0" w:space="0" w:color="auto"/>
        <w:bottom w:val="none" w:sz="0" w:space="0" w:color="auto"/>
        <w:right w:val="none" w:sz="0" w:space="0" w:color="auto"/>
      </w:divBdr>
    </w:div>
    <w:div w:id="1339114910">
      <w:bodyDiv w:val="1"/>
      <w:marLeft w:val="0"/>
      <w:marRight w:val="0"/>
      <w:marTop w:val="0"/>
      <w:marBottom w:val="0"/>
      <w:divBdr>
        <w:top w:val="none" w:sz="0" w:space="0" w:color="auto"/>
        <w:left w:val="none" w:sz="0" w:space="0" w:color="auto"/>
        <w:bottom w:val="none" w:sz="0" w:space="0" w:color="auto"/>
        <w:right w:val="none" w:sz="0" w:space="0" w:color="auto"/>
      </w:divBdr>
    </w:div>
    <w:div w:id="1339381478">
      <w:bodyDiv w:val="1"/>
      <w:marLeft w:val="0"/>
      <w:marRight w:val="0"/>
      <w:marTop w:val="0"/>
      <w:marBottom w:val="0"/>
      <w:divBdr>
        <w:top w:val="none" w:sz="0" w:space="0" w:color="auto"/>
        <w:left w:val="none" w:sz="0" w:space="0" w:color="auto"/>
        <w:bottom w:val="none" w:sz="0" w:space="0" w:color="auto"/>
        <w:right w:val="none" w:sz="0" w:space="0" w:color="auto"/>
      </w:divBdr>
    </w:div>
    <w:div w:id="1339457045">
      <w:bodyDiv w:val="1"/>
      <w:marLeft w:val="0"/>
      <w:marRight w:val="0"/>
      <w:marTop w:val="0"/>
      <w:marBottom w:val="0"/>
      <w:divBdr>
        <w:top w:val="none" w:sz="0" w:space="0" w:color="auto"/>
        <w:left w:val="none" w:sz="0" w:space="0" w:color="auto"/>
        <w:bottom w:val="none" w:sz="0" w:space="0" w:color="auto"/>
        <w:right w:val="none" w:sz="0" w:space="0" w:color="auto"/>
      </w:divBdr>
    </w:div>
    <w:div w:id="1340086264">
      <w:bodyDiv w:val="1"/>
      <w:marLeft w:val="0"/>
      <w:marRight w:val="0"/>
      <w:marTop w:val="0"/>
      <w:marBottom w:val="0"/>
      <w:divBdr>
        <w:top w:val="none" w:sz="0" w:space="0" w:color="auto"/>
        <w:left w:val="none" w:sz="0" w:space="0" w:color="auto"/>
        <w:bottom w:val="none" w:sz="0" w:space="0" w:color="auto"/>
        <w:right w:val="none" w:sz="0" w:space="0" w:color="auto"/>
      </w:divBdr>
    </w:div>
    <w:div w:id="1340153931">
      <w:bodyDiv w:val="1"/>
      <w:marLeft w:val="0"/>
      <w:marRight w:val="0"/>
      <w:marTop w:val="0"/>
      <w:marBottom w:val="0"/>
      <w:divBdr>
        <w:top w:val="none" w:sz="0" w:space="0" w:color="auto"/>
        <w:left w:val="none" w:sz="0" w:space="0" w:color="auto"/>
        <w:bottom w:val="none" w:sz="0" w:space="0" w:color="auto"/>
        <w:right w:val="none" w:sz="0" w:space="0" w:color="auto"/>
      </w:divBdr>
    </w:div>
    <w:div w:id="1342049440">
      <w:bodyDiv w:val="1"/>
      <w:marLeft w:val="0"/>
      <w:marRight w:val="0"/>
      <w:marTop w:val="0"/>
      <w:marBottom w:val="0"/>
      <w:divBdr>
        <w:top w:val="none" w:sz="0" w:space="0" w:color="auto"/>
        <w:left w:val="none" w:sz="0" w:space="0" w:color="auto"/>
        <w:bottom w:val="none" w:sz="0" w:space="0" w:color="auto"/>
        <w:right w:val="none" w:sz="0" w:space="0" w:color="auto"/>
      </w:divBdr>
    </w:div>
    <w:div w:id="1343168985">
      <w:bodyDiv w:val="1"/>
      <w:marLeft w:val="0"/>
      <w:marRight w:val="0"/>
      <w:marTop w:val="0"/>
      <w:marBottom w:val="0"/>
      <w:divBdr>
        <w:top w:val="none" w:sz="0" w:space="0" w:color="auto"/>
        <w:left w:val="none" w:sz="0" w:space="0" w:color="auto"/>
        <w:bottom w:val="none" w:sz="0" w:space="0" w:color="auto"/>
        <w:right w:val="none" w:sz="0" w:space="0" w:color="auto"/>
      </w:divBdr>
    </w:div>
    <w:div w:id="1344747785">
      <w:bodyDiv w:val="1"/>
      <w:marLeft w:val="0"/>
      <w:marRight w:val="0"/>
      <w:marTop w:val="0"/>
      <w:marBottom w:val="0"/>
      <w:divBdr>
        <w:top w:val="none" w:sz="0" w:space="0" w:color="auto"/>
        <w:left w:val="none" w:sz="0" w:space="0" w:color="auto"/>
        <w:bottom w:val="none" w:sz="0" w:space="0" w:color="auto"/>
        <w:right w:val="none" w:sz="0" w:space="0" w:color="auto"/>
      </w:divBdr>
    </w:div>
    <w:div w:id="1344818211">
      <w:bodyDiv w:val="1"/>
      <w:marLeft w:val="0"/>
      <w:marRight w:val="0"/>
      <w:marTop w:val="0"/>
      <w:marBottom w:val="0"/>
      <w:divBdr>
        <w:top w:val="none" w:sz="0" w:space="0" w:color="auto"/>
        <w:left w:val="none" w:sz="0" w:space="0" w:color="auto"/>
        <w:bottom w:val="none" w:sz="0" w:space="0" w:color="auto"/>
        <w:right w:val="none" w:sz="0" w:space="0" w:color="auto"/>
      </w:divBdr>
    </w:div>
    <w:div w:id="1345857680">
      <w:bodyDiv w:val="1"/>
      <w:marLeft w:val="0"/>
      <w:marRight w:val="0"/>
      <w:marTop w:val="0"/>
      <w:marBottom w:val="0"/>
      <w:divBdr>
        <w:top w:val="none" w:sz="0" w:space="0" w:color="auto"/>
        <w:left w:val="none" w:sz="0" w:space="0" w:color="auto"/>
        <w:bottom w:val="none" w:sz="0" w:space="0" w:color="auto"/>
        <w:right w:val="none" w:sz="0" w:space="0" w:color="auto"/>
      </w:divBdr>
    </w:div>
    <w:div w:id="1346857932">
      <w:bodyDiv w:val="1"/>
      <w:marLeft w:val="0"/>
      <w:marRight w:val="0"/>
      <w:marTop w:val="0"/>
      <w:marBottom w:val="0"/>
      <w:divBdr>
        <w:top w:val="none" w:sz="0" w:space="0" w:color="auto"/>
        <w:left w:val="none" w:sz="0" w:space="0" w:color="auto"/>
        <w:bottom w:val="none" w:sz="0" w:space="0" w:color="auto"/>
        <w:right w:val="none" w:sz="0" w:space="0" w:color="auto"/>
      </w:divBdr>
    </w:div>
    <w:div w:id="1348172187">
      <w:bodyDiv w:val="1"/>
      <w:marLeft w:val="0"/>
      <w:marRight w:val="0"/>
      <w:marTop w:val="0"/>
      <w:marBottom w:val="0"/>
      <w:divBdr>
        <w:top w:val="none" w:sz="0" w:space="0" w:color="auto"/>
        <w:left w:val="none" w:sz="0" w:space="0" w:color="auto"/>
        <w:bottom w:val="none" w:sz="0" w:space="0" w:color="auto"/>
        <w:right w:val="none" w:sz="0" w:space="0" w:color="auto"/>
      </w:divBdr>
    </w:div>
    <w:div w:id="1350064104">
      <w:bodyDiv w:val="1"/>
      <w:marLeft w:val="0"/>
      <w:marRight w:val="0"/>
      <w:marTop w:val="0"/>
      <w:marBottom w:val="0"/>
      <w:divBdr>
        <w:top w:val="none" w:sz="0" w:space="0" w:color="auto"/>
        <w:left w:val="none" w:sz="0" w:space="0" w:color="auto"/>
        <w:bottom w:val="none" w:sz="0" w:space="0" w:color="auto"/>
        <w:right w:val="none" w:sz="0" w:space="0" w:color="auto"/>
      </w:divBdr>
    </w:div>
    <w:div w:id="1350252595">
      <w:bodyDiv w:val="1"/>
      <w:marLeft w:val="0"/>
      <w:marRight w:val="0"/>
      <w:marTop w:val="0"/>
      <w:marBottom w:val="0"/>
      <w:divBdr>
        <w:top w:val="none" w:sz="0" w:space="0" w:color="auto"/>
        <w:left w:val="none" w:sz="0" w:space="0" w:color="auto"/>
        <w:bottom w:val="none" w:sz="0" w:space="0" w:color="auto"/>
        <w:right w:val="none" w:sz="0" w:space="0" w:color="auto"/>
      </w:divBdr>
    </w:div>
    <w:div w:id="1352754835">
      <w:bodyDiv w:val="1"/>
      <w:marLeft w:val="0"/>
      <w:marRight w:val="0"/>
      <w:marTop w:val="0"/>
      <w:marBottom w:val="0"/>
      <w:divBdr>
        <w:top w:val="none" w:sz="0" w:space="0" w:color="auto"/>
        <w:left w:val="none" w:sz="0" w:space="0" w:color="auto"/>
        <w:bottom w:val="none" w:sz="0" w:space="0" w:color="auto"/>
        <w:right w:val="none" w:sz="0" w:space="0" w:color="auto"/>
      </w:divBdr>
    </w:div>
    <w:div w:id="1353142629">
      <w:bodyDiv w:val="1"/>
      <w:marLeft w:val="0"/>
      <w:marRight w:val="0"/>
      <w:marTop w:val="0"/>
      <w:marBottom w:val="0"/>
      <w:divBdr>
        <w:top w:val="none" w:sz="0" w:space="0" w:color="auto"/>
        <w:left w:val="none" w:sz="0" w:space="0" w:color="auto"/>
        <w:bottom w:val="none" w:sz="0" w:space="0" w:color="auto"/>
        <w:right w:val="none" w:sz="0" w:space="0" w:color="auto"/>
      </w:divBdr>
    </w:div>
    <w:div w:id="1353217142">
      <w:bodyDiv w:val="1"/>
      <w:marLeft w:val="0"/>
      <w:marRight w:val="0"/>
      <w:marTop w:val="0"/>
      <w:marBottom w:val="0"/>
      <w:divBdr>
        <w:top w:val="none" w:sz="0" w:space="0" w:color="auto"/>
        <w:left w:val="none" w:sz="0" w:space="0" w:color="auto"/>
        <w:bottom w:val="none" w:sz="0" w:space="0" w:color="auto"/>
        <w:right w:val="none" w:sz="0" w:space="0" w:color="auto"/>
      </w:divBdr>
    </w:div>
    <w:div w:id="1354721123">
      <w:bodyDiv w:val="1"/>
      <w:marLeft w:val="0"/>
      <w:marRight w:val="0"/>
      <w:marTop w:val="0"/>
      <w:marBottom w:val="0"/>
      <w:divBdr>
        <w:top w:val="none" w:sz="0" w:space="0" w:color="auto"/>
        <w:left w:val="none" w:sz="0" w:space="0" w:color="auto"/>
        <w:bottom w:val="none" w:sz="0" w:space="0" w:color="auto"/>
        <w:right w:val="none" w:sz="0" w:space="0" w:color="auto"/>
      </w:divBdr>
    </w:div>
    <w:div w:id="1356233189">
      <w:bodyDiv w:val="1"/>
      <w:marLeft w:val="0"/>
      <w:marRight w:val="0"/>
      <w:marTop w:val="0"/>
      <w:marBottom w:val="0"/>
      <w:divBdr>
        <w:top w:val="none" w:sz="0" w:space="0" w:color="auto"/>
        <w:left w:val="none" w:sz="0" w:space="0" w:color="auto"/>
        <w:bottom w:val="none" w:sz="0" w:space="0" w:color="auto"/>
        <w:right w:val="none" w:sz="0" w:space="0" w:color="auto"/>
      </w:divBdr>
    </w:div>
    <w:div w:id="1359312877">
      <w:bodyDiv w:val="1"/>
      <w:marLeft w:val="0"/>
      <w:marRight w:val="0"/>
      <w:marTop w:val="0"/>
      <w:marBottom w:val="0"/>
      <w:divBdr>
        <w:top w:val="none" w:sz="0" w:space="0" w:color="auto"/>
        <w:left w:val="none" w:sz="0" w:space="0" w:color="auto"/>
        <w:bottom w:val="none" w:sz="0" w:space="0" w:color="auto"/>
        <w:right w:val="none" w:sz="0" w:space="0" w:color="auto"/>
      </w:divBdr>
    </w:div>
    <w:div w:id="1360470486">
      <w:bodyDiv w:val="1"/>
      <w:marLeft w:val="0"/>
      <w:marRight w:val="0"/>
      <w:marTop w:val="0"/>
      <w:marBottom w:val="0"/>
      <w:divBdr>
        <w:top w:val="none" w:sz="0" w:space="0" w:color="auto"/>
        <w:left w:val="none" w:sz="0" w:space="0" w:color="auto"/>
        <w:bottom w:val="none" w:sz="0" w:space="0" w:color="auto"/>
        <w:right w:val="none" w:sz="0" w:space="0" w:color="auto"/>
      </w:divBdr>
    </w:div>
    <w:div w:id="1360548711">
      <w:bodyDiv w:val="1"/>
      <w:marLeft w:val="0"/>
      <w:marRight w:val="0"/>
      <w:marTop w:val="0"/>
      <w:marBottom w:val="0"/>
      <w:divBdr>
        <w:top w:val="none" w:sz="0" w:space="0" w:color="auto"/>
        <w:left w:val="none" w:sz="0" w:space="0" w:color="auto"/>
        <w:bottom w:val="none" w:sz="0" w:space="0" w:color="auto"/>
        <w:right w:val="none" w:sz="0" w:space="0" w:color="auto"/>
      </w:divBdr>
    </w:div>
    <w:div w:id="1360667215">
      <w:bodyDiv w:val="1"/>
      <w:marLeft w:val="0"/>
      <w:marRight w:val="0"/>
      <w:marTop w:val="0"/>
      <w:marBottom w:val="0"/>
      <w:divBdr>
        <w:top w:val="none" w:sz="0" w:space="0" w:color="auto"/>
        <w:left w:val="none" w:sz="0" w:space="0" w:color="auto"/>
        <w:bottom w:val="none" w:sz="0" w:space="0" w:color="auto"/>
        <w:right w:val="none" w:sz="0" w:space="0" w:color="auto"/>
      </w:divBdr>
    </w:div>
    <w:div w:id="1362509359">
      <w:bodyDiv w:val="1"/>
      <w:marLeft w:val="0"/>
      <w:marRight w:val="0"/>
      <w:marTop w:val="0"/>
      <w:marBottom w:val="0"/>
      <w:divBdr>
        <w:top w:val="none" w:sz="0" w:space="0" w:color="auto"/>
        <w:left w:val="none" w:sz="0" w:space="0" w:color="auto"/>
        <w:bottom w:val="none" w:sz="0" w:space="0" w:color="auto"/>
        <w:right w:val="none" w:sz="0" w:space="0" w:color="auto"/>
      </w:divBdr>
    </w:div>
    <w:div w:id="1362588083">
      <w:bodyDiv w:val="1"/>
      <w:marLeft w:val="0"/>
      <w:marRight w:val="0"/>
      <w:marTop w:val="0"/>
      <w:marBottom w:val="0"/>
      <w:divBdr>
        <w:top w:val="none" w:sz="0" w:space="0" w:color="auto"/>
        <w:left w:val="none" w:sz="0" w:space="0" w:color="auto"/>
        <w:bottom w:val="none" w:sz="0" w:space="0" w:color="auto"/>
        <w:right w:val="none" w:sz="0" w:space="0" w:color="auto"/>
      </w:divBdr>
    </w:div>
    <w:div w:id="1365590922">
      <w:bodyDiv w:val="1"/>
      <w:marLeft w:val="0"/>
      <w:marRight w:val="0"/>
      <w:marTop w:val="0"/>
      <w:marBottom w:val="0"/>
      <w:divBdr>
        <w:top w:val="none" w:sz="0" w:space="0" w:color="auto"/>
        <w:left w:val="none" w:sz="0" w:space="0" w:color="auto"/>
        <w:bottom w:val="none" w:sz="0" w:space="0" w:color="auto"/>
        <w:right w:val="none" w:sz="0" w:space="0" w:color="auto"/>
      </w:divBdr>
    </w:div>
    <w:div w:id="1365591921">
      <w:bodyDiv w:val="1"/>
      <w:marLeft w:val="0"/>
      <w:marRight w:val="0"/>
      <w:marTop w:val="0"/>
      <w:marBottom w:val="0"/>
      <w:divBdr>
        <w:top w:val="none" w:sz="0" w:space="0" w:color="auto"/>
        <w:left w:val="none" w:sz="0" w:space="0" w:color="auto"/>
        <w:bottom w:val="none" w:sz="0" w:space="0" w:color="auto"/>
        <w:right w:val="none" w:sz="0" w:space="0" w:color="auto"/>
      </w:divBdr>
    </w:div>
    <w:div w:id="1365599063">
      <w:bodyDiv w:val="1"/>
      <w:marLeft w:val="0"/>
      <w:marRight w:val="0"/>
      <w:marTop w:val="0"/>
      <w:marBottom w:val="0"/>
      <w:divBdr>
        <w:top w:val="none" w:sz="0" w:space="0" w:color="auto"/>
        <w:left w:val="none" w:sz="0" w:space="0" w:color="auto"/>
        <w:bottom w:val="none" w:sz="0" w:space="0" w:color="auto"/>
        <w:right w:val="none" w:sz="0" w:space="0" w:color="auto"/>
      </w:divBdr>
    </w:div>
    <w:div w:id="1366979896">
      <w:bodyDiv w:val="1"/>
      <w:marLeft w:val="0"/>
      <w:marRight w:val="0"/>
      <w:marTop w:val="0"/>
      <w:marBottom w:val="0"/>
      <w:divBdr>
        <w:top w:val="none" w:sz="0" w:space="0" w:color="auto"/>
        <w:left w:val="none" w:sz="0" w:space="0" w:color="auto"/>
        <w:bottom w:val="none" w:sz="0" w:space="0" w:color="auto"/>
        <w:right w:val="none" w:sz="0" w:space="0" w:color="auto"/>
      </w:divBdr>
    </w:div>
    <w:div w:id="1369992307">
      <w:bodyDiv w:val="1"/>
      <w:marLeft w:val="0"/>
      <w:marRight w:val="0"/>
      <w:marTop w:val="0"/>
      <w:marBottom w:val="0"/>
      <w:divBdr>
        <w:top w:val="none" w:sz="0" w:space="0" w:color="auto"/>
        <w:left w:val="none" w:sz="0" w:space="0" w:color="auto"/>
        <w:bottom w:val="none" w:sz="0" w:space="0" w:color="auto"/>
        <w:right w:val="none" w:sz="0" w:space="0" w:color="auto"/>
      </w:divBdr>
    </w:div>
    <w:div w:id="1369993819">
      <w:bodyDiv w:val="1"/>
      <w:marLeft w:val="0"/>
      <w:marRight w:val="0"/>
      <w:marTop w:val="0"/>
      <w:marBottom w:val="0"/>
      <w:divBdr>
        <w:top w:val="none" w:sz="0" w:space="0" w:color="auto"/>
        <w:left w:val="none" w:sz="0" w:space="0" w:color="auto"/>
        <w:bottom w:val="none" w:sz="0" w:space="0" w:color="auto"/>
        <w:right w:val="none" w:sz="0" w:space="0" w:color="auto"/>
      </w:divBdr>
    </w:div>
    <w:div w:id="1370453592">
      <w:bodyDiv w:val="1"/>
      <w:marLeft w:val="0"/>
      <w:marRight w:val="0"/>
      <w:marTop w:val="0"/>
      <w:marBottom w:val="0"/>
      <w:divBdr>
        <w:top w:val="none" w:sz="0" w:space="0" w:color="auto"/>
        <w:left w:val="none" w:sz="0" w:space="0" w:color="auto"/>
        <w:bottom w:val="none" w:sz="0" w:space="0" w:color="auto"/>
        <w:right w:val="none" w:sz="0" w:space="0" w:color="auto"/>
      </w:divBdr>
    </w:div>
    <w:div w:id="1370643015">
      <w:bodyDiv w:val="1"/>
      <w:marLeft w:val="0"/>
      <w:marRight w:val="0"/>
      <w:marTop w:val="0"/>
      <w:marBottom w:val="0"/>
      <w:divBdr>
        <w:top w:val="none" w:sz="0" w:space="0" w:color="auto"/>
        <w:left w:val="none" w:sz="0" w:space="0" w:color="auto"/>
        <w:bottom w:val="none" w:sz="0" w:space="0" w:color="auto"/>
        <w:right w:val="none" w:sz="0" w:space="0" w:color="auto"/>
      </w:divBdr>
    </w:div>
    <w:div w:id="1371414008">
      <w:bodyDiv w:val="1"/>
      <w:marLeft w:val="0"/>
      <w:marRight w:val="0"/>
      <w:marTop w:val="0"/>
      <w:marBottom w:val="0"/>
      <w:divBdr>
        <w:top w:val="none" w:sz="0" w:space="0" w:color="auto"/>
        <w:left w:val="none" w:sz="0" w:space="0" w:color="auto"/>
        <w:bottom w:val="none" w:sz="0" w:space="0" w:color="auto"/>
        <w:right w:val="none" w:sz="0" w:space="0" w:color="auto"/>
      </w:divBdr>
    </w:div>
    <w:div w:id="1372152540">
      <w:bodyDiv w:val="1"/>
      <w:marLeft w:val="0"/>
      <w:marRight w:val="0"/>
      <w:marTop w:val="0"/>
      <w:marBottom w:val="0"/>
      <w:divBdr>
        <w:top w:val="none" w:sz="0" w:space="0" w:color="auto"/>
        <w:left w:val="none" w:sz="0" w:space="0" w:color="auto"/>
        <w:bottom w:val="none" w:sz="0" w:space="0" w:color="auto"/>
        <w:right w:val="none" w:sz="0" w:space="0" w:color="auto"/>
      </w:divBdr>
    </w:div>
    <w:div w:id="1373262221">
      <w:bodyDiv w:val="1"/>
      <w:marLeft w:val="0"/>
      <w:marRight w:val="0"/>
      <w:marTop w:val="0"/>
      <w:marBottom w:val="0"/>
      <w:divBdr>
        <w:top w:val="none" w:sz="0" w:space="0" w:color="auto"/>
        <w:left w:val="none" w:sz="0" w:space="0" w:color="auto"/>
        <w:bottom w:val="none" w:sz="0" w:space="0" w:color="auto"/>
        <w:right w:val="none" w:sz="0" w:space="0" w:color="auto"/>
      </w:divBdr>
    </w:div>
    <w:div w:id="1374815902">
      <w:bodyDiv w:val="1"/>
      <w:marLeft w:val="0"/>
      <w:marRight w:val="0"/>
      <w:marTop w:val="0"/>
      <w:marBottom w:val="0"/>
      <w:divBdr>
        <w:top w:val="none" w:sz="0" w:space="0" w:color="auto"/>
        <w:left w:val="none" w:sz="0" w:space="0" w:color="auto"/>
        <w:bottom w:val="none" w:sz="0" w:space="0" w:color="auto"/>
        <w:right w:val="none" w:sz="0" w:space="0" w:color="auto"/>
      </w:divBdr>
    </w:div>
    <w:div w:id="1374843737">
      <w:bodyDiv w:val="1"/>
      <w:marLeft w:val="0"/>
      <w:marRight w:val="0"/>
      <w:marTop w:val="0"/>
      <w:marBottom w:val="0"/>
      <w:divBdr>
        <w:top w:val="none" w:sz="0" w:space="0" w:color="auto"/>
        <w:left w:val="none" w:sz="0" w:space="0" w:color="auto"/>
        <w:bottom w:val="none" w:sz="0" w:space="0" w:color="auto"/>
        <w:right w:val="none" w:sz="0" w:space="0" w:color="auto"/>
      </w:divBdr>
    </w:div>
    <w:div w:id="1375347410">
      <w:bodyDiv w:val="1"/>
      <w:marLeft w:val="0"/>
      <w:marRight w:val="0"/>
      <w:marTop w:val="0"/>
      <w:marBottom w:val="0"/>
      <w:divBdr>
        <w:top w:val="none" w:sz="0" w:space="0" w:color="auto"/>
        <w:left w:val="none" w:sz="0" w:space="0" w:color="auto"/>
        <w:bottom w:val="none" w:sz="0" w:space="0" w:color="auto"/>
        <w:right w:val="none" w:sz="0" w:space="0" w:color="auto"/>
      </w:divBdr>
    </w:div>
    <w:div w:id="1375539304">
      <w:bodyDiv w:val="1"/>
      <w:marLeft w:val="0"/>
      <w:marRight w:val="0"/>
      <w:marTop w:val="0"/>
      <w:marBottom w:val="0"/>
      <w:divBdr>
        <w:top w:val="none" w:sz="0" w:space="0" w:color="auto"/>
        <w:left w:val="none" w:sz="0" w:space="0" w:color="auto"/>
        <w:bottom w:val="none" w:sz="0" w:space="0" w:color="auto"/>
        <w:right w:val="none" w:sz="0" w:space="0" w:color="auto"/>
      </w:divBdr>
    </w:div>
    <w:div w:id="1375886428">
      <w:bodyDiv w:val="1"/>
      <w:marLeft w:val="0"/>
      <w:marRight w:val="0"/>
      <w:marTop w:val="0"/>
      <w:marBottom w:val="0"/>
      <w:divBdr>
        <w:top w:val="none" w:sz="0" w:space="0" w:color="auto"/>
        <w:left w:val="none" w:sz="0" w:space="0" w:color="auto"/>
        <w:bottom w:val="none" w:sz="0" w:space="0" w:color="auto"/>
        <w:right w:val="none" w:sz="0" w:space="0" w:color="auto"/>
      </w:divBdr>
    </w:div>
    <w:div w:id="1378816331">
      <w:bodyDiv w:val="1"/>
      <w:marLeft w:val="0"/>
      <w:marRight w:val="0"/>
      <w:marTop w:val="0"/>
      <w:marBottom w:val="0"/>
      <w:divBdr>
        <w:top w:val="none" w:sz="0" w:space="0" w:color="auto"/>
        <w:left w:val="none" w:sz="0" w:space="0" w:color="auto"/>
        <w:bottom w:val="none" w:sz="0" w:space="0" w:color="auto"/>
        <w:right w:val="none" w:sz="0" w:space="0" w:color="auto"/>
      </w:divBdr>
    </w:div>
    <w:div w:id="1379011666">
      <w:bodyDiv w:val="1"/>
      <w:marLeft w:val="0"/>
      <w:marRight w:val="0"/>
      <w:marTop w:val="0"/>
      <w:marBottom w:val="0"/>
      <w:divBdr>
        <w:top w:val="none" w:sz="0" w:space="0" w:color="auto"/>
        <w:left w:val="none" w:sz="0" w:space="0" w:color="auto"/>
        <w:bottom w:val="none" w:sz="0" w:space="0" w:color="auto"/>
        <w:right w:val="none" w:sz="0" w:space="0" w:color="auto"/>
      </w:divBdr>
    </w:div>
    <w:div w:id="1381438401">
      <w:bodyDiv w:val="1"/>
      <w:marLeft w:val="0"/>
      <w:marRight w:val="0"/>
      <w:marTop w:val="0"/>
      <w:marBottom w:val="0"/>
      <w:divBdr>
        <w:top w:val="none" w:sz="0" w:space="0" w:color="auto"/>
        <w:left w:val="none" w:sz="0" w:space="0" w:color="auto"/>
        <w:bottom w:val="none" w:sz="0" w:space="0" w:color="auto"/>
        <w:right w:val="none" w:sz="0" w:space="0" w:color="auto"/>
      </w:divBdr>
    </w:div>
    <w:div w:id="1383482929">
      <w:bodyDiv w:val="1"/>
      <w:marLeft w:val="0"/>
      <w:marRight w:val="0"/>
      <w:marTop w:val="0"/>
      <w:marBottom w:val="0"/>
      <w:divBdr>
        <w:top w:val="none" w:sz="0" w:space="0" w:color="auto"/>
        <w:left w:val="none" w:sz="0" w:space="0" w:color="auto"/>
        <w:bottom w:val="none" w:sz="0" w:space="0" w:color="auto"/>
        <w:right w:val="none" w:sz="0" w:space="0" w:color="auto"/>
      </w:divBdr>
    </w:div>
    <w:div w:id="1385563768">
      <w:bodyDiv w:val="1"/>
      <w:marLeft w:val="0"/>
      <w:marRight w:val="0"/>
      <w:marTop w:val="0"/>
      <w:marBottom w:val="0"/>
      <w:divBdr>
        <w:top w:val="none" w:sz="0" w:space="0" w:color="auto"/>
        <w:left w:val="none" w:sz="0" w:space="0" w:color="auto"/>
        <w:bottom w:val="none" w:sz="0" w:space="0" w:color="auto"/>
        <w:right w:val="none" w:sz="0" w:space="0" w:color="auto"/>
      </w:divBdr>
    </w:div>
    <w:div w:id="1385980404">
      <w:bodyDiv w:val="1"/>
      <w:marLeft w:val="0"/>
      <w:marRight w:val="0"/>
      <w:marTop w:val="0"/>
      <w:marBottom w:val="0"/>
      <w:divBdr>
        <w:top w:val="none" w:sz="0" w:space="0" w:color="auto"/>
        <w:left w:val="none" w:sz="0" w:space="0" w:color="auto"/>
        <w:bottom w:val="none" w:sz="0" w:space="0" w:color="auto"/>
        <w:right w:val="none" w:sz="0" w:space="0" w:color="auto"/>
      </w:divBdr>
    </w:div>
    <w:div w:id="1386375328">
      <w:bodyDiv w:val="1"/>
      <w:marLeft w:val="0"/>
      <w:marRight w:val="0"/>
      <w:marTop w:val="0"/>
      <w:marBottom w:val="0"/>
      <w:divBdr>
        <w:top w:val="none" w:sz="0" w:space="0" w:color="auto"/>
        <w:left w:val="none" w:sz="0" w:space="0" w:color="auto"/>
        <w:bottom w:val="none" w:sz="0" w:space="0" w:color="auto"/>
        <w:right w:val="none" w:sz="0" w:space="0" w:color="auto"/>
      </w:divBdr>
    </w:div>
    <w:div w:id="1389767890">
      <w:bodyDiv w:val="1"/>
      <w:marLeft w:val="0"/>
      <w:marRight w:val="0"/>
      <w:marTop w:val="0"/>
      <w:marBottom w:val="0"/>
      <w:divBdr>
        <w:top w:val="none" w:sz="0" w:space="0" w:color="auto"/>
        <w:left w:val="none" w:sz="0" w:space="0" w:color="auto"/>
        <w:bottom w:val="none" w:sz="0" w:space="0" w:color="auto"/>
        <w:right w:val="none" w:sz="0" w:space="0" w:color="auto"/>
      </w:divBdr>
    </w:div>
    <w:div w:id="1390225080">
      <w:bodyDiv w:val="1"/>
      <w:marLeft w:val="0"/>
      <w:marRight w:val="0"/>
      <w:marTop w:val="0"/>
      <w:marBottom w:val="0"/>
      <w:divBdr>
        <w:top w:val="none" w:sz="0" w:space="0" w:color="auto"/>
        <w:left w:val="none" w:sz="0" w:space="0" w:color="auto"/>
        <w:bottom w:val="none" w:sz="0" w:space="0" w:color="auto"/>
        <w:right w:val="none" w:sz="0" w:space="0" w:color="auto"/>
      </w:divBdr>
    </w:div>
    <w:div w:id="1391149873">
      <w:bodyDiv w:val="1"/>
      <w:marLeft w:val="0"/>
      <w:marRight w:val="0"/>
      <w:marTop w:val="0"/>
      <w:marBottom w:val="0"/>
      <w:divBdr>
        <w:top w:val="none" w:sz="0" w:space="0" w:color="auto"/>
        <w:left w:val="none" w:sz="0" w:space="0" w:color="auto"/>
        <w:bottom w:val="none" w:sz="0" w:space="0" w:color="auto"/>
        <w:right w:val="none" w:sz="0" w:space="0" w:color="auto"/>
      </w:divBdr>
    </w:div>
    <w:div w:id="1393192918">
      <w:bodyDiv w:val="1"/>
      <w:marLeft w:val="0"/>
      <w:marRight w:val="0"/>
      <w:marTop w:val="0"/>
      <w:marBottom w:val="0"/>
      <w:divBdr>
        <w:top w:val="none" w:sz="0" w:space="0" w:color="auto"/>
        <w:left w:val="none" w:sz="0" w:space="0" w:color="auto"/>
        <w:bottom w:val="none" w:sz="0" w:space="0" w:color="auto"/>
        <w:right w:val="none" w:sz="0" w:space="0" w:color="auto"/>
      </w:divBdr>
    </w:div>
    <w:div w:id="1393625521">
      <w:bodyDiv w:val="1"/>
      <w:marLeft w:val="0"/>
      <w:marRight w:val="0"/>
      <w:marTop w:val="0"/>
      <w:marBottom w:val="0"/>
      <w:divBdr>
        <w:top w:val="none" w:sz="0" w:space="0" w:color="auto"/>
        <w:left w:val="none" w:sz="0" w:space="0" w:color="auto"/>
        <w:bottom w:val="none" w:sz="0" w:space="0" w:color="auto"/>
        <w:right w:val="none" w:sz="0" w:space="0" w:color="auto"/>
      </w:divBdr>
    </w:div>
    <w:div w:id="1393649617">
      <w:bodyDiv w:val="1"/>
      <w:marLeft w:val="0"/>
      <w:marRight w:val="0"/>
      <w:marTop w:val="0"/>
      <w:marBottom w:val="0"/>
      <w:divBdr>
        <w:top w:val="none" w:sz="0" w:space="0" w:color="auto"/>
        <w:left w:val="none" w:sz="0" w:space="0" w:color="auto"/>
        <w:bottom w:val="none" w:sz="0" w:space="0" w:color="auto"/>
        <w:right w:val="none" w:sz="0" w:space="0" w:color="auto"/>
      </w:divBdr>
    </w:div>
    <w:div w:id="1394348308">
      <w:bodyDiv w:val="1"/>
      <w:marLeft w:val="0"/>
      <w:marRight w:val="0"/>
      <w:marTop w:val="0"/>
      <w:marBottom w:val="0"/>
      <w:divBdr>
        <w:top w:val="none" w:sz="0" w:space="0" w:color="auto"/>
        <w:left w:val="none" w:sz="0" w:space="0" w:color="auto"/>
        <w:bottom w:val="none" w:sz="0" w:space="0" w:color="auto"/>
        <w:right w:val="none" w:sz="0" w:space="0" w:color="auto"/>
      </w:divBdr>
    </w:div>
    <w:div w:id="1394624220">
      <w:bodyDiv w:val="1"/>
      <w:marLeft w:val="0"/>
      <w:marRight w:val="0"/>
      <w:marTop w:val="0"/>
      <w:marBottom w:val="0"/>
      <w:divBdr>
        <w:top w:val="none" w:sz="0" w:space="0" w:color="auto"/>
        <w:left w:val="none" w:sz="0" w:space="0" w:color="auto"/>
        <w:bottom w:val="none" w:sz="0" w:space="0" w:color="auto"/>
        <w:right w:val="none" w:sz="0" w:space="0" w:color="auto"/>
      </w:divBdr>
    </w:div>
    <w:div w:id="1396466580">
      <w:bodyDiv w:val="1"/>
      <w:marLeft w:val="0"/>
      <w:marRight w:val="0"/>
      <w:marTop w:val="0"/>
      <w:marBottom w:val="0"/>
      <w:divBdr>
        <w:top w:val="none" w:sz="0" w:space="0" w:color="auto"/>
        <w:left w:val="none" w:sz="0" w:space="0" w:color="auto"/>
        <w:bottom w:val="none" w:sz="0" w:space="0" w:color="auto"/>
        <w:right w:val="none" w:sz="0" w:space="0" w:color="auto"/>
      </w:divBdr>
    </w:div>
    <w:div w:id="1396968934">
      <w:bodyDiv w:val="1"/>
      <w:marLeft w:val="0"/>
      <w:marRight w:val="0"/>
      <w:marTop w:val="0"/>
      <w:marBottom w:val="0"/>
      <w:divBdr>
        <w:top w:val="none" w:sz="0" w:space="0" w:color="auto"/>
        <w:left w:val="none" w:sz="0" w:space="0" w:color="auto"/>
        <w:bottom w:val="none" w:sz="0" w:space="0" w:color="auto"/>
        <w:right w:val="none" w:sz="0" w:space="0" w:color="auto"/>
      </w:divBdr>
    </w:div>
    <w:div w:id="1397780653">
      <w:bodyDiv w:val="1"/>
      <w:marLeft w:val="0"/>
      <w:marRight w:val="0"/>
      <w:marTop w:val="0"/>
      <w:marBottom w:val="0"/>
      <w:divBdr>
        <w:top w:val="none" w:sz="0" w:space="0" w:color="auto"/>
        <w:left w:val="none" w:sz="0" w:space="0" w:color="auto"/>
        <w:bottom w:val="none" w:sz="0" w:space="0" w:color="auto"/>
        <w:right w:val="none" w:sz="0" w:space="0" w:color="auto"/>
      </w:divBdr>
    </w:div>
    <w:div w:id="1398357346">
      <w:bodyDiv w:val="1"/>
      <w:marLeft w:val="0"/>
      <w:marRight w:val="0"/>
      <w:marTop w:val="0"/>
      <w:marBottom w:val="0"/>
      <w:divBdr>
        <w:top w:val="none" w:sz="0" w:space="0" w:color="auto"/>
        <w:left w:val="none" w:sz="0" w:space="0" w:color="auto"/>
        <w:bottom w:val="none" w:sz="0" w:space="0" w:color="auto"/>
        <w:right w:val="none" w:sz="0" w:space="0" w:color="auto"/>
      </w:divBdr>
    </w:div>
    <w:div w:id="1399211657">
      <w:bodyDiv w:val="1"/>
      <w:marLeft w:val="0"/>
      <w:marRight w:val="0"/>
      <w:marTop w:val="0"/>
      <w:marBottom w:val="0"/>
      <w:divBdr>
        <w:top w:val="none" w:sz="0" w:space="0" w:color="auto"/>
        <w:left w:val="none" w:sz="0" w:space="0" w:color="auto"/>
        <w:bottom w:val="none" w:sz="0" w:space="0" w:color="auto"/>
        <w:right w:val="none" w:sz="0" w:space="0" w:color="auto"/>
      </w:divBdr>
    </w:div>
    <w:div w:id="1399938128">
      <w:bodyDiv w:val="1"/>
      <w:marLeft w:val="0"/>
      <w:marRight w:val="0"/>
      <w:marTop w:val="0"/>
      <w:marBottom w:val="0"/>
      <w:divBdr>
        <w:top w:val="none" w:sz="0" w:space="0" w:color="auto"/>
        <w:left w:val="none" w:sz="0" w:space="0" w:color="auto"/>
        <w:bottom w:val="none" w:sz="0" w:space="0" w:color="auto"/>
        <w:right w:val="none" w:sz="0" w:space="0" w:color="auto"/>
      </w:divBdr>
    </w:div>
    <w:div w:id="1400178360">
      <w:bodyDiv w:val="1"/>
      <w:marLeft w:val="0"/>
      <w:marRight w:val="0"/>
      <w:marTop w:val="0"/>
      <w:marBottom w:val="0"/>
      <w:divBdr>
        <w:top w:val="none" w:sz="0" w:space="0" w:color="auto"/>
        <w:left w:val="none" w:sz="0" w:space="0" w:color="auto"/>
        <w:bottom w:val="none" w:sz="0" w:space="0" w:color="auto"/>
        <w:right w:val="none" w:sz="0" w:space="0" w:color="auto"/>
      </w:divBdr>
    </w:div>
    <w:div w:id="1402564189">
      <w:bodyDiv w:val="1"/>
      <w:marLeft w:val="0"/>
      <w:marRight w:val="0"/>
      <w:marTop w:val="0"/>
      <w:marBottom w:val="0"/>
      <w:divBdr>
        <w:top w:val="none" w:sz="0" w:space="0" w:color="auto"/>
        <w:left w:val="none" w:sz="0" w:space="0" w:color="auto"/>
        <w:bottom w:val="none" w:sz="0" w:space="0" w:color="auto"/>
        <w:right w:val="none" w:sz="0" w:space="0" w:color="auto"/>
      </w:divBdr>
    </w:div>
    <w:div w:id="1405954037">
      <w:bodyDiv w:val="1"/>
      <w:marLeft w:val="0"/>
      <w:marRight w:val="0"/>
      <w:marTop w:val="0"/>
      <w:marBottom w:val="0"/>
      <w:divBdr>
        <w:top w:val="none" w:sz="0" w:space="0" w:color="auto"/>
        <w:left w:val="none" w:sz="0" w:space="0" w:color="auto"/>
        <w:bottom w:val="none" w:sz="0" w:space="0" w:color="auto"/>
        <w:right w:val="none" w:sz="0" w:space="0" w:color="auto"/>
      </w:divBdr>
    </w:div>
    <w:div w:id="1406954757">
      <w:bodyDiv w:val="1"/>
      <w:marLeft w:val="0"/>
      <w:marRight w:val="0"/>
      <w:marTop w:val="0"/>
      <w:marBottom w:val="0"/>
      <w:divBdr>
        <w:top w:val="none" w:sz="0" w:space="0" w:color="auto"/>
        <w:left w:val="none" w:sz="0" w:space="0" w:color="auto"/>
        <w:bottom w:val="none" w:sz="0" w:space="0" w:color="auto"/>
        <w:right w:val="none" w:sz="0" w:space="0" w:color="auto"/>
      </w:divBdr>
    </w:div>
    <w:div w:id="1406994839">
      <w:bodyDiv w:val="1"/>
      <w:marLeft w:val="0"/>
      <w:marRight w:val="0"/>
      <w:marTop w:val="0"/>
      <w:marBottom w:val="0"/>
      <w:divBdr>
        <w:top w:val="none" w:sz="0" w:space="0" w:color="auto"/>
        <w:left w:val="none" w:sz="0" w:space="0" w:color="auto"/>
        <w:bottom w:val="none" w:sz="0" w:space="0" w:color="auto"/>
        <w:right w:val="none" w:sz="0" w:space="0" w:color="auto"/>
      </w:divBdr>
    </w:div>
    <w:div w:id="1407459943">
      <w:bodyDiv w:val="1"/>
      <w:marLeft w:val="0"/>
      <w:marRight w:val="0"/>
      <w:marTop w:val="0"/>
      <w:marBottom w:val="0"/>
      <w:divBdr>
        <w:top w:val="none" w:sz="0" w:space="0" w:color="auto"/>
        <w:left w:val="none" w:sz="0" w:space="0" w:color="auto"/>
        <w:bottom w:val="none" w:sz="0" w:space="0" w:color="auto"/>
        <w:right w:val="none" w:sz="0" w:space="0" w:color="auto"/>
      </w:divBdr>
    </w:div>
    <w:div w:id="1407847003">
      <w:bodyDiv w:val="1"/>
      <w:marLeft w:val="0"/>
      <w:marRight w:val="0"/>
      <w:marTop w:val="0"/>
      <w:marBottom w:val="0"/>
      <w:divBdr>
        <w:top w:val="none" w:sz="0" w:space="0" w:color="auto"/>
        <w:left w:val="none" w:sz="0" w:space="0" w:color="auto"/>
        <w:bottom w:val="none" w:sz="0" w:space="0" w:color="auto"/>
        <w:right w:val="none" w:sz="0" w:space="0" w:color="auto"/>
      </w:divBdr>
    </w:div>
    <w:div w:id="1408265164">
      <w:bodyDiv w:val="1"/>
      <w:marLeft w:val="0"/>
      <w:marRight w:val="0"/>
      <w:marTop w:val="0"/>
      <w:marBottom w:val="0"/>
      <w:divBdr>
        <w:top w:val="none" w:sz="0" w:space="0" w:color="auto"/>
        <w:left w:val="none" w:sz="0" w:space="0" w:color="auto"/>
        <w:bottom w:val="none" w:sz="0" w:space="0" w:color="auto"/>
        <w:right w:val="none" w:sz="0" w:space="0" w:color="auto"/>
      </w:divBdr>
    </w:div>
    <w:div w:id="1408455055">
      <w:bodyDiv w:val="1"/>
      <w:marLeft w:val="0"/>
      <w:marRight w:val="0"/>
      <w:marTop w:val="0"/>
      <w:marBottom w:val="0"/>
      <w:divBdr>
        <w:top w:val="none" w:sz="0" w:space="0" w:color="auto"/>
        <w:left w:val="none" w:sz="0" w:space="0" w:color="auto"/>
        <w:bottom w:val="none" w:sz="0" w:space="0" w:color="auto"/>
        <w:right w:val="none" w:sz="0" w:space="0" w:color="auto"/>
      </w:divBdr>
    </w:div>
    <w:div w:id="1408842678">
      <w:bodyDiv w:val="1"/>
      <w:marLeft w:val="0"/>
      <w:marRight w:val="0"/>
      <w:marTop w:val="0"/>
      <w:marBottom w:val="0"/>
      <w:divBdr>
        <w:top w:val="none" w:sz="0" w:space="0" w:color="auto"/>
        <w:left w:val="none" w:sz="0" w:space="0" w:color="auto"/>
        <w:bottom w:val="none" w:sz="0" w:space="0" w:color="auto"/>
        <w:right w:val="none" w:sz="0" w:space="0" w:color="auto"/>
      </w:divBdr>
    </w:div>
    <w:div w:id="1409694362">
      <w:bodyDiv w:val="1"/>
      <w:marLeft w:val="0"/>
      <w:marRight w:val="0"/>
      <w:marTop w:val="0"/>
      <w:marBottom w:val="0"/>
      <w:divBdr>
        <w:top w:val="none" w:sz="0" w:space="0" w:color="auto"/>
        <w:left w:val="none" w:sz="0" w:space="0" w:color="auto"/>
        <w:bottom w:val="none" w:sz="0" w:space="0" w:color="auto"/>
        <w:right w:val="none" w:sz="0" w:space="0" w:color="auto"/>
      </w:divBdr>
    </w:div>
    <w:div w:id="1411734877">
      <w:bodyDiv w:val="1"/>
      <w:marLeft w:val="0"/>
      <w:marRight w:val="0"/>
      <w:marTop w:val="0"/>
      <w:marBottom w:val="0"/>
      <w:divBdr>
        <w:top w:val="none" w:sz="0" w:space="0" w:color="auto"/>
        <w:left w:val="none" w:sz="0" w:space="0" w:color="auto"/>
        <w:bottom w:val="none" w:sz="0" w:space="0" w:color="auto"/>
        <w:right w:val="none" w:sz="0" w:space="0" w:color="auto"/>
      </w:divBdr>
    </w:div>
    <w:div w:id="1413164886">
      <w:bodyDiv w:val="1"/>
      <w:marLeft w:val="0"/>
      <w:marRight w:val="0"/>
      <w:marTop w:val="0"/>
      <w:marBottom w:val="0"/>
      <w:divBdr>
        <w:top w:val="none" w:sz="0" w:space="0" w:color="auto"/>
        <w:left w:val="none" w:sz="0" w:space="0" w:color="auto"/>
        <w:bottom w:val="none" w:sz="0" w:space="0" w:color="auto"/>
        <w:right w:val="none" w:sz="0" w:space="0" w:color="auto"/>
      </w:divBdr>
    </w:div>
    <w:div w:id="1413745292">
      <w:bodyDiv w:val="1"/>
      <w:marLeft w:val="0"/>
      <w:marRight w:val="0"/>
      <w:marTop w:val="0"/>
      <w:marBottom w:val="0"/>
      <w:divBdr>
        <w:top w:val="none" w:sz="0" w:space="0" w:color="auto"/>
        <w:left w:val="none" w:sz="0" w:space="0" w:color="auto"/>
        <w:bottom w:val="none" w:sz="0" w:space="0" w:color="auto"/>
        <w:right w:val="none" w:sz="0" w:space="0" w:color="auto"/>
      </w:divBdr>
    </w:div>
    <w:div w:id="1415123536">
      <w:bodyDiv w:val="1"/>
      <w:marLeft w:val="0"/>
      <w:marRight w:val="0"/>
      <w:marTop w:val="0"/>
      <w:marBottom w:val="0"/>
      <w:divBdr>
        <w:top w:val="none" w:sz="0" w:space="0" w:color="auto"/>
        <w:left w:val="none" w:sz="0" w:space="0" w:color="auto"/>
        <w:bottom w:val="none" w:sz="0" w:space="0" w:color="auto"/>
        <w:right w:val="none" w:sz="0" w:space="0" w:color="auto"/>
      </w:divBdr>
    </w:div>
    <w:div w:id="1417702930">
      <w:bodyDiv w:val="1"/>
      <w:marLeft w:val="0"/>
      <w:marRight w:val="0"/>
      <w:marTop w:val="0"/>
      <w:marBottom w:val="0"/>
      <w:divBdr>
        <w:top w:val="none" w:sz="0" w:space="0" w:color="auto"/>
        <w:left w:val="none" w:sz="0" w:space="0" w:color="auto"/>
        <w:bottom w:val="none" w:sz="0" w:space="0" w:color="auto"/>
        <w:right w:val="none" w:sz="0" w:space="0" w:color="auto"/>
      </w:divBdr>
    </w:div>
    <w:div w:id="1420521907">
      <w:bodyDiv w:val="1"/>
      <w:marLeft w:val="0"/>
      <w:marRight w:val="0"/>
      <w:marTop w:val="0"/>
      <w:marBottom w:val="0"/>
      <w:divBdr>
        <w:top w:val="none" w:sz="0" w:space="0" w:color="auto"/>
        <w:left w:val="none" w:sz="0" w:space="0" w:color="auto"/>
        <w:bottom w:val="none" w:sz="0" w:space="0" w:color="auto"/>
        <w:right w:val="none" w:sz="0" w:space="0" w:color="auto"/>
      </w:divBdr>
    </w:div>
    <w:div w:id="1420786689">
      <w:bodyDiv w:val="1"/>
      <w:marLeft w:val="0"/>
      <w:marRight w:val="0"/>
      <w:marTop w:val="0"/>
      <w:marBottom w:val="0"/>
      <w:divBdr>
        <w:top w:val="none" w:sz="0" w:space="0" w:color="auto"/>
        <w:left w:val="none" w:sz="0" w:space="0" w:color="auto"/>
        <w:bottom w:val="none" w:sz="0" w:space="0" w:color="auto"/>
        <w:right w:val="none" w:sz="0" w:space="0" w:color="auto"/>
      </w:divBdr>
    </w:div>
    <w:div w:id="1423065718">
      <w:bodyDiv w:val="1"/>
      <w:marLeft w:val="0"/>
      <w:marRight w:val="0"/>
      <w:marTop w:val="0"/>
      <w:marBottom w:val="0"/>
      <w:divBdr>
        <w:top w:val="none" w:sz="0" w:space="0" w:color="auto"/>
        <w:left w:val="none" w:sz="0" w:space="0" w:color="auto"/>
        <w:bottom w:val="none" w:sz="0" w:space="0" w:color="auto"/>
        <w:right w:val="none" w:sz="0" w:space="0" w:color="auto"/>
      </w:divBdr>
    </w:div>
    <w:div w:id="1423575206">
      <w:bodyDiv w:val="1"/>
      <w:marLeft w:val="0"/>
      <w:marRight w:val="0"/>
      <w:marTop w:val="0"/>
      <w:marBottom w:val="0"/>
      <w:divBdr>
        <w:top w:val="none" w:sz="0" w:space="0" w:color="auto"/>
        <w:left w:val="none" w:sz="0" w:space="0" w:color="auto"/>
        <w:bottom w:val="none" w:sz="0" w:space="0" w:color="auto"/>
        <w:right w:val="none" w:sz="0" w:space="0" w:color="auto"/>
      </w:divBdr>
    </w:div>
    <w:div w:id="1425883058">
      <w:bodyDiv w:val="1"/>
      <w:marLeft w:val="0"/>
      <w:marRight w:val="0"/>
      <w:marTop w:val="0"/>
      <w:marBottom w:val="0"/>
      <w:divBdr>
        <w:top w:val="none" w:sz="0" w:space="0" w:color="auto"/>
        <w:left w:val="none" w:sz="0" w:space="0" w:color="auto"/>
        <w:bottom w:val="none" w:sz="0" w:space="0" w:color="auto"/>
        <w:right w:val="none" w:sz="0" w:space="0" w:color="auto"/>
      </w:divBdr>
    </w:div>
    <w:div w:id="1426879545">
      <w:bodyDiv w:val="1"/>
      <w:marLeft w:val="0"/>
      <w:marRight w:val="0"/>
      <w:marTop w:val="0"/>
      <w:marBottom w:val="0"/>
      <w:divBdr>
        <w:top w:val="none" w:sz="0" w:space="0" w:color="auto"/>
        <w:left w:val="none" w:sz="0" w:space="0" w:color="auto"/>
        <w:bottom w:val="none" w:sz="0" w:space="0" w:color="auto"/>
        <w:right w:val="none" w:sz="0" w:space="0" w:color="auto"/>
      </w:divBdr>
    </w:div>
    <w:div w:id="1427338328">
      <w:bodyDiv w:val="1"/>
      <w:marLeft w:val="0"/>
      <w:marRight w:val="0"/>
      <w:marTop w:val="0"/>
      <w:marBottom w:val="0"/>
      <w:divBdr>
        <w:top w:val="none" w:sz="0" w:space="0" w:color="auto"/>
        <w:left w:val="none" w:sz="0" w:space="0" w:color="auto"/>
        <w:bottom w:val="none" w:sz="0" w:space="0" w:color="auto"/>
        <w:right w:val="none" w:sz="0" w:space="0" w:color="auto"/>
      </w:divBdr>
    </w:div>
    <w:div w:id="1427965660">
      <w:bodyDiv w:val="1"/>
      <w:marLeft w:val="0"/>
      <w:marRight w:val="0"/>
      <w:marTop w:val="0"/>
      <w:marBottom w:val="0"/>
      <w:divBdr>
        <w:top w:val="none" w:sz="0" w:space="0" w:color="auto"/>
        <w:left w:val="none" w:sz="0" w:space="0" w:color="auto"/>
        <w:bottom w:val="none" w:sz="0" w:space="0" w:color="auto"/>
        <w:right w:val="none" w:sz="0" w:space="0" w:color="auto"/>
      </w:divBdr>
    </w:div>
    <w:div w:id="1428891762">
      <w:bodyDiv w:val="1"/>
      <w:marLeft w:val="0"/>
      <w:marRight w:val="0"/>
      <w:marTop w:val="0"/>
      <w:marBottom w:val="0"/>
      <w:divBdr>
        <w:top w:val="none" w:sz="0" w:space="0" w:color="auto"/>
        <w:left w:val="none" w:sz="0" w:space="0" w:color="auto"/>
        <w:bottom w:val="none" w:sz="0" w:space="0" w:color="auto"/>
        <w:right w:val="none" w:sz="0" w:space="0" w:color="auto"/>
      </w:divBdr>
    </w:div>
    <w:div w:id="1429350138">
      <w:bodyDiv w:val="1"/>
      <w:marLeft w:val="0"/>
      <w:marRight w:val="0"/>
      <w:marTop w:val="0"/>
      <w:marBottom w:val="0"/>
      <w:divBdr>
        <w:top w:val="none" w:sz="0" w:space="0" w:color="auto"/>
        <w:left w:val="none" w:sz="0" w:space="0" w:color="auto"/>
        <w:bottom w:val="none" w:sz="0" w:space="0" w:color="auto"/>
        <w:right w:val="none" w:sz="0" w:space="0" w:color="auto"/>
      </w:divBdr>
    </w:div>
    <w:div w:id="1429741178">
      <w:bodyDiv w:val="1"/>
      <w:marLeft w:val="0"/>
      <w:marRight w:val="0"/>
      <w:marTop w:val="0"/>
      <w:marBottom w:val="0"/>
      <w:divBdr>
        <w:top w:val="none" w:sz="0" w:space="0" w:color="auto"/>
        <w:left w:val="none" w:sz="0" w:space="0" w:color="auto"/>
        <w:bottom w:val="none" w:sz="0" w:space="0" w:color="auto"/>
        <w:right w:val="none" w:sz="0" w:space="0" w:color="auto"/>
      </w:divBdr>
    </w:div>
    <w:div w:id="1430194341">
      <w:bodyDiv w:val="1"/>
      <w:marLeft w:val="0"/>
      <w:marRight w:val="0"/>
      <w:marTop w:val="0"/>
      <w:marBottom w:val="0"/>
      <w:divBdr>
        <w:top w:val="none" w:sz="0" w:space="0" w:color="auto"/>
        <w:left w:val="none" w:sz="0" w:space="0" w:color="auto"/>
        <w:bottom w:val="none" w:sz="0" w:space="0" w:color="auto"/>
        <w:right w:val="none" w:sz="0" w:space="0" w:color="auto"/>
      </w:divBdr>
    </w:div>
    <w:div w:id="1430393822">
      <w:bodyDiv w:val="1"/>
      <w:marLeft w:val="0"/>
      <w:marRight w:val="0"/>
      <w:marTop w:val="0"/>
      <w:marBottom w:val="0"/>
      <w:divBdr>
        <w:top w:val="none" w:sz="0" w:space="0" w:color="auto"/>
        <w:left w:val="none" w:sz="0" w:space="0" w:color="auto"/>
        <w:bottom w:val="none" w:sz="0" w:space="0" w:color="auto"/>
        <w:right w:val="none" w:sz="0" w:space="0" w:color="auto"/>
      </w:divBdr>
    </w:div>
    <w:div w:id="1432235519">
      <w:bodyDiv w:val="1"/>
      <w:marLeft w:val="0"/>
      <w:marRight w:val="0"/>
      <w:marTop w:val="0"/>
      <w:marBottom w:val="0"/>
      <w:divBdr>
        <w:top w:val="none" w:sz="0" w:space="0" w:color="auto"/>
        <w:left w:val="none" w:sz="0" w:space="0" w:color="auto"/>
        <w:bottom w:val="none" w:sz="0" w:space="0" w:color="auto"/>
        <w:right w:val="none" w:sz="0" w:space="0" w:color="auto"/>
      </w:divBdr>
    </w:div>
    <w:div w:id="1432507303">
      <w:bodyDiv w:val="1"/>
      <w:marLeft w:val="0"/>
      <w:marRight w:val="0"/>
      <w:marTop w:val="0"/>
      <w:marBottom w:val="0"/>
      <w:divBdr>
        <w:top w:val="none" w:sz="0" w:space="0" w:color="auto"/>
        <w:left w:val="none" w:sz="0" w:space="0" w:color="auto"/>
        <w:bottom w:val="none" w:sz="0" w:space="0" w:color="auto"/>
        <w:right w:val="none" w:sz="0" w:space="0" w:color="auto"/>
      </w:divBdr>
    </w:div>
    <w:div w:id="1433434826">
      <w:bodyDiv w:val="1"/>
      <w:marLeft w:val="0"/>
      <w:marRight w:val="0"/>
      <w:marTop w:val="0"/>
      <w:marBottom w:val="0"/>
      <w:divBdr>
        <w:top w:val="none" w:sz="0" w:space="0" w:color="auto"/>
        <w:left w:val="none" w:sz="0" w:space="0" w:color="auto"/>
        <w:bottom w:val="none" w:sz="0" w:space="0" w:color="auto"/>
        <w:right w:val="none" w:sz="0" w:space="0" w:color="auto"/>
      </w:divBdr>
    </w:div>
    <w:div w:id="1434519750">
      <w:bodyDiv w:val="1"/>
      <w:marLeft w:val="0"/>
      <w:marRight w:val="0"/>
      <w:marTop w:val="0"/>
      <w:marBottom w:val="0"/>
      <w:divBdr>
        <w:top w:val="none" w:sz="0" w:space="0" w:color="auto"/>
        <w:left w:val="none" w:sz="0" w:space="0" w:color="auto"/>
        <w:bottom w:val="none" w:sz="0" w:space="0" w:color="auto"/>
        <w:right w:val="none" w:sz="0" w:space="0" w:color="auto"/>
      </w:divBdr>
    </w:div>
    <w:div w:id="1434856371">
      <w:bodyDiv w:val="1"/>
      <w:marLeft w:val="0"/>
      <w:marRight w:val="0"/>
      <w:marTop w:val="0"/>
      <w:marBottom w:val="0"/>
      <w:divBdr>
        <w:top w:val="none" w:sz="0" w:space="0" w:color="auto"/>
        <w:left w:val="none" w:sz="0" w:space="0" w:color="auto"/>
        <w:bottom w:val="none" w:sz="0" w:space="0" w:color="auto"/>
        <w:right w:val="none" w:sz="0" w:space="0" w:color="auto"/>
      </w:divBdr>
    </w:div>
    <w:div w:id="1434865520">
      <w:bodyDiv w:val="1"/>
      <w:marLeft w:val="0"/>
      <w:marRight w:val="0"/>
      <w:marTop w:val="0"/>
      <w:marBottom w:val="0"/>
      <w:divBdr>
        <w:top w:val="none" w:sz="0" w:space="0" w:color="auto"/>
        <w:left w:val="none" w:sz="0" w:space="0" w:color="auto"/>
        <w:bottom w:val="none" w:sz="0" w:space="0" w:color="auto"/>
        <w:right w:val="none" w:sz="0" w:space="0" w:color="auto"/>
      </w:divBdr>
    </w:div>
    <w:div w:id="1435979388">
      <w:bodyDiv w:val="1"/>
      <w:marLeft w:val="0"/>
      <w:marRight w:val="0"/>
      <w:marTop w:val="0"/>
      <w:marBottom w:val="0"/>
      <w:divBdr>
        <w:top w:val="none" w:sz="0" w:space="0" w:color="auto"/>
        <w:left w:val="none" w:sz="0" w:space="0" w:color="auto"/>
        <w:bottom w:val="none" w:sz="0" w:space="0" w:color="auto"/>
        <w:right w:val="none" w:sz="0" w:space="0" w:color="auto"/>
      </w:divBdr>
    </w:div>
    <w:div w:id="1436048858">
      <w:bodyDiv w:val="1"/>
      <w:marLeft w:val="0"/>
      <w:marRight w:val="0"/>
      <w:marTop w:val="0"/>
      <w:marBottom w:val="0"/>
      <w:divBdr>
        <w:top w:val="none" w:sz="0" w:space="0" w:color="auto"/>
        <w:left w:val="none" w:sz="0" w:space="0" w:color="auto"/>
        <w:bottom w:val="none" w:sz="0" w:space="0" w:color="auto"/>
        <w:right w:val="none" w:sz="0" w:space="0" w:color="auto"/>
      </w:divBdr>
    </w:div>
    <w:div w:id="1438409468">
      <w:bodyDiv w:val="1"/>
      <w:marLeft w:val="0"/>
      <w:marRight w:val="0"/>
      <w:marTop w:val="0"/>
      <w:marBottom w:val="0"/>
      <w:divBdr>
        <w:top w:val="none" w:sz="0" w:space="0" w:color="auto"/>
        <w:left w:val="none" w:sz="0" w:space="0" w:color="auto"/>
        <w:bottom w:val="none" w:sz="0" w:space="0" w:color="auto"/>
        <w:right w:val="none" w:sz="0" w:space="0" w:color="auto"/>
      </w:divBdr>
    </w:div>
    <w:div w:id="1438452342">
      <w:bodyDiv w:val="1"/>
      <w:marLeft w:val="0"/>
      <w:marRight w:val="0"/>
      <w:marTop w:val="0"/>
      <w:marBottom w:val="0"/>
      <w:divBdr>
        <w:top w:val="none" w:sz="0" w:space="0" w:color="auto"/>
        <w:left w:val="none" w:sz="0" w:space="0" w:color="auto"/>
        <w:bottom w:val="none" w:sz="0" w:space="0" w:color="auto"/>
        <w:right w:val="none" w:sz="0" w:space="0" w:color="auto"/>
      </w:divBdr>
    </w:div>
    <w:div w:id="1438869652">
      <w:bodyDiv w:val="1"/>
      <w:marLeft w:val="0"/>
      <w:marRight w:val="0"/>
      <w:marTop w:val="0"/>
      <w:marBottom w:val="0"/>
      <w:divBdr>
        <w:top w:val="none" w:sz="0" w:space="0" w:color="auto"/>
        <w:left w:val="none" w:sz="0" w:space="0" w:color="auto"/>
        <w:bottom w:val="none" w:sz="0" w:space="0" w:color="auto"/>
        <w:right w:val="none" w:sz="0" w:space="0" w:color="auto"/>
      </w:divBdr>
    </w:div>
    <w:div w:id="1438911236">
      <w:bodyDiv w:val="1"/>
      <w:marLeft w:val="0"/>
      <w:marRight w:val="0"/>
      <w:marTop w:val="0"/>
      <w:marBottom w:val="0"/>
      <w:divBdr>
        <w:top w:val="none" w:sz="0" w:space="0" w:color="auto"/>
        <w:left w:val="none" w:sz="0" w:space="0" w:color="auto"/>
        <w:bottom w:val="none" w:sz="0" w:space="0" w:color="auto"/>
        <w:right w:val="none" w:sz="0" w:space="0" w:color="auto"/>
      </w:divBdr>
    </w:div>
    <w:div w:id="1439792275">
      <w:bodyDiv w:val="1"/>
      <w:marLeft w:val="0"/>
      <w:marRight w:val="0"/>
      <w:marTop w:val="0"/>
      <w:marBottom w:val="0"/>
      <w:divBdr>
        <w:top w:val="none" w:sz="0" w:space="0" w:color="auto"/>
        <w:left w:val="none" w:sz="0" w:space="0" w:color="auto"/>
        <w:bottom w:val="none" w:sz="0" w:space="0" w:color="auto"/>
        <w:right w:val="none" w:sz="0" w:space="0" w:color="auto"/>
      </w:divBdr>
    </w:div>
    <w:div w:id="1443458860">
      <w:bodyDiv w:val="1"/>
      <w:marLeft w:val="0"/>
      <w:marRight w:val="0"/>
      <w:marTop w:val="0"/>
      <w:marBottom w:val="0"/>
      <w:divBdr>
        <w:top w:val="none" w:sz="0" w:space="0" w:color="auto"/>
        <w:left w:val="none" w:sz="0" w:space="0" w:color="auto"/>
        <w:bottom w:val="none" w:sz="0" w:space="0" w:color="auto"/>
        <w:right w:val="none" w:sz="0" w:space="0" w:color="auto"/>
      </w:divBdr>
    </w:div>
    <w:div w:id="1444031177">
      <w:bodyDiv w:val="1"/>
      <w:marLeft w:val="0"/>
      <w:marRight w:val="0"/>
      <w:marTop w:val="0"/>
      <w:marBottom w:val="0"/>
      <w:divBdr>
        <w:top w:val="none" w:sz="0" w:space="0" w:color="auto"/>
        <w:left w:val="none" w:sz="0" w:space="0" w:color="auto"/>
        <w:bottom w:val="none" w:sz="0" w:space="0" w:color="auto"/>
        <w:right w:val="none" w:sz="0" w:space="0" w:color="auto"/>
      </w:divBdr>
    </w:div>
    <w:div w:id="1445029880">
      <w:bodyDiv w:val="1"/>
      <w:marLeft w:val="0"/>
      <w:marRight w:val="0"/>
      <w:marTop w:val="0"/>
      <w:marBottom w:val="0"/>
      <w:divBdr>
        <w:top w:val="none" w:sz="0" w:space="0" w:color="auto"/>
        <w:left w:val="none" w:sz="0" w:space="0" w:color="auto"/>
        <w:bottom w:val="none" w:sz="0" w:space="0" w:color="auto"/>
        <w:right w:val="none" w:sz="0" w:space="0" w:color="auto"/>
      </w:divBdr>
    </w:div>
    <w:div w:id="1445803442">
      <w:bodyDiv w:val="1"/>
      <w:marLeft w:val="0"/>
      <w:marRight w:val="0"/>
      <w:marTop w:val="0"/>
      <w:marBottom w:val="0"/>
      <w:divBdr>
        <w:top w:val="none" w:sz="0" w:space="0" w:color="auto"/>
        <w:left w:val="none" w:sz="0" w:space="0" w:color="auto"/>
        <w:bottom w:val="none" w:sz="0" w:space="0" w:color="auto"/>
        <w:right w:val="none" w:sz="0" w:space="0" w:color="auto"/>
      </w:divBdr>
    </w:div>
    <w:div w:id="1446928079">
      <w:bodyDiv w:val="1"/>
      <w:marLeft w:val="0"/>
      <w:marRight w:val="0"/>
      <w:marTop w:val="0"/>
      <w:marBottom w:val="0"/>
      <w:divBdr>
        <w:top w:val="none" w:sz="0" w:space="0" w:color="auto"/>
        <w:left w:val="none" w:sz="0" w:space="0" w:color="auto"/>
        <w:bottom w:val="none" w:sz="0" w:space="0" w:color="auto"/>
        <w:right w:val="none" w:sz="0" w:space="0" w:color="auto"/>
      </w:divBdr>
    </w:div>
    <w:div w:id="1447237308">
      <w:bodyDiv w:val="1"/>
      <w:marLeft w:val="0"/>
      <w:marRight w:val="0"/>
      <w:marTop w:val="0"/>
      <w:marBottom w:val="0"/>
      <w:divBdr>
        <w:top w:val="none" w:sz="0" w:space="0" w:color="auto"/>
        <w:left w:val="none" w:sz="0" w:space="0" w:color="auto"/>
        <w:bottom w:val="none" w:sz="0" w:space="0" w:color="auto"/>
        <w:right w:val="none" w:sz="0" w:space="0" w:color="auto"/>
      </w:divBdr>
    </w:div>
    <w:div w:id="1447580445">
      <w:bodyDiv w:val="1"/>
      <w:marLeft w:val="0"/>
      <w:marRight w:val="0"/>
      <w:marTop w:val="0"/>
      <w:marBottom w:val="0"/>
      <w:divBdr>
        <w:top w:val="none" w:sz="0" w:space="0" w:color="auto"/>
        <w:left w:val="none" w:sz="0" w:space="0" w:color="auto"/>
        <w:bottom w:val="none" w:sz="0" w:space="0" w:color="auto"/>
        <w:right w:val="none" w:sz="0" w:space="0" w:color="auto"/>
      </w:divBdr>
    </w:div>
    <w:div w:id="1447887010">
      <w:bodyDiv w:val="1"/>
      <w:marLeft w:val="0"/>
      <w:marRight w:val="0"/>
      <w:marTop w:val="0"/>
      <w:marBottom w:val="0"/>
      <w:divBdr>
        <w:top w:val="none" w:sz="0" w:space="0" w:color="auto"/>
        <w:left w:val="none" w:sz="0" w:space="0" w:color="auto"/>
        <w:bottom w:val="none" w:sz="0" w:space="0" w:color="auto"/>
        <w:right w:val="none" w:sz="0" w:space="0" w:color="auto"/>
      </w:divBdr>
    </w:div>
    <w:div w:id="1448235183">
      <w:bodyDiv w:val="1"/>
      <w:marLeft w:val="0"/>
      <w:marRight w:val="0"/>
      <w:marTop w:val="0"/>
      <w:marBottom w:val="0"/>
      <w:divBdr>
        <w:top w:val="none" w:sz="0" w:space="0" w:color="auto"/>
        <w:left w:val="none" w:sz="0" w:space="0" w:color="auto"/>
        <w:bottom w:val="none" w:sz="0" w:space="0" w:color="auto"/>
        <w:right w:val="none" w:sz="0" w:space="0" w:color="auto"/>
      </w:divBdr>
    </w:div>
    <w:div w:id="1450859879">
      <w:bodyDiv w:val="1"/>
      <w:marLeft w:val="0"/>
      <w:marRight w:val="0"/>
      <w:marTop w:val="0"/>
      <w:marBottom w:val="0"/>
      <w:divBdr>
        <w:top w:val="none" w:sz="0" w:space="0" w:color="auto"/>
        <w:left w:val="none" w:sz="0" w:space="0" w:color="auto"/>
        <w:bottom w:val="none" w:sz="0" w:space="0" w:color="auto"/>
        <w:right w:val="none" w:sz="0" w:space="0" w:color="auto"/>
      </w:divBdr>
    </w:div>
    <w:div w:id="1452360461">
      <w:bodyDiv w:val="1"/>
      <w:marLeft w:val="0"/>
      <w:marRight w:val="0"/>
      <w:marTop w:val="0"/>
      <w:marBottom w:val="0"/>
      <w:divBdr>
        <w:top w:val="none" w:sz="0" w:space="0" w:color="auto"/>
        <w:left w:val="none" w:sz="0" w:space="0" w:color="auto"/>
        <w:bottom w:val="none" w:sz="0" w:space="0" w:color="auto"/>
        <w:right w:val="none" w:sz="0" w:space="0" w:color="auto"/>
      </w:divBdr>
    </w:div>
    <w:div w:id="1454907925">
      <w:bodyDiv w:val="1"/>
      <w:marLeft w:val="0"/>
      <w:marRight w:val="0"/>
      <w:marTop w:val="0"/>
      <w:marBottom w:val="0"/>
      <w:divBdr>
        <w:top w:val="none" w:sz="0" w:space="0" w:color="auto"/>
        <w:left w:val="none" w:sz="0" w:space="0" w:color="auto"/>
        <w:bottom w:val="none" w:sz="0" w:space="0" w:color="auto"/>
        <w:right w:val="none" w:sz="0" w:space="0" w:color="auto"/>
      </w:divBdr>
    </w:div>
    <w:div w:id="1459565269">
      <w:bodyDiv w:val="1"/>
      <w:marLeft w:val="0"/>
      <w:marRight w:val="0"/>
      <w:marTop w:val="0"/>
      <w:marBottom w:val="0"/>
      <w:divBdr>
        <w:top w:val="none" w:sz="0" w:space="0" w:color="auto"/>
        <w:left w:val="none" w:sz="0" w:space="0" w:color="auto"/>
        <w:bottom w:val="none" w:sz="0" w:space="0" w:color="auto"/>
        <w:right w:val="none" w:sz="0" w:space="0" w:color="auto"/>
      </w:divBdr>
    </w:div>
    <w:div w:id="1461339664">
      <w:bodyDiv w:val="1"/>
      <w:marLeft w:val="0"/>
      <w:marRight w:val="0"/>
      <w:marTop w:val="0"/>
      <w:marBottom w:val="0"/>
      <w:divBdr>
        <w:top w:val="none" w:sz="0" w:space="0" w:color="auto"/>
        <w:left w:val="none" w:sz="0" w:space="0" w:color="auto"/>
        <w:bottom w:val="none" w:sz="0" w:space="0" w:color="auto"/>
        <w:right w:val="none" w:sz="0" w:space="0" w:color="auto"/>
      </w:divBdr>
    </w:div>
    <w:div w:id="1461340698">
      <w:bodyDiv w:val="1"/>
      <w:marLeft w:val="0"/>
      <w:marRight w:val="0"/>
      <w:marTop w:val="0"/>
      <w:marBottom w:val="0"/>
      <w:divBdr>
        <w:top w:val="none" w:sz="0" w:space="0" w:color="auto"/>
        <w:left w:val="none" w:sz="0" w:space="0" w:color="auto"/>
        <w:bottom w:val="none" w:sz="0" w:space="0" w:color="auto"/>
        <w:right w:val="none" w:sz="0" w:space="0" w:color="auto"/>
      </w:divBdr>
    </w:div>
    <w:div w:id="1464351927">
      <w:bodyDiv w:val="1"/>
      <w:marLeft w:val="0"/>
      <w:marRight w:val="0"/>
      <w:marTop w:val="0"/>
      <w:marBottom w:val="0"/>
      <w:divBdr>
        <w:top w:val="none" w:sz="0" w:space="0" w:color="auto"/>
        <w:left w:val="none" w:sz="0" w:space="0" w:color="auto"/>
        <w:bottom w:val="none" w:sz="0" w:space="0" w:color="auto"/>
        <w:right w:val="none" w:sz="0" w:space="0" w:color="auto"/>
      </w:divBdr>
    </w:div>
    <w:div w:id="1465345732">
      <w:bodyDiv w:val="1"/>
      <w:marLeft w:val="0"/>
      <w:marRight w:val="0"/>
      <w:marTop w:val="0"/>
      <w:marBottom w:val="0"/>
      <w:divBdr>
        <w:top w:val="none" w:sz="0" w:space="0" w:color="auto"/>
        <w:left w:val="none" w:sz="0" w:space="0" w:color="auto"/>
        <w:bottom w:val="none" w:sz="0" w:space="0" w:color="auto"/>
        <w:right w:val="none" w:sz="0" w:space="0" w:color="auto"/>
      </w:divBdr>
    </w:div>
    <w:div w:id="1466121003">
      <w:bodyDiv w:val="1"/>
      <w:marLeft w:val="0"/>
      <w:marRight w:val="0"/>
      <w:marTop w:val="0"/>
      <w:marBottom w:val="0"/>
      <w:divBdr>
        <w:top w:val="none" w:sz="0" w:space="0" w:color="auto"/>
        <w:left w:val="none" w:sz="0" w:space="0" w:color="auto"/>
        <w:bottom w:val="none" w:sz="0" w:space="0" w:color="auto"/>
        <w:right w:val="none" w:sz="0" w:space="0" w:color="auto"/>
      </w:divBdr>
    </w:div>
    <w:div w:id="1466508949">
      <w:bodyDiv w:val="1"/>
      <w:marLeft w:val="0"/>
      <w:marRight w:val="0"/>
      <w:marTop w:val="0"/>
      <w:marBottom w:val="0"/>
      <w:divBdr>
        <w:top w:val="none" w:sz="0" w:space="0" w:color="auto"/>
        <w:left w:val="none" w:sz="0" w:space="0" w:color="auto"/>
        <w:bottom w:val="none" w:sz="0" w:space="0" w:color="auto"/>
        <w:right w:val="none" w:sz="0" w:space="0" w:color="auto"/>
      </w:divBdr>
    </w:div>
    <w:div w:id="1467157879">
      <w:bodyDiv w:val="1"/>
      <w:marLeft w:val="0"/>
      <w:marRight w:val="0"/>
      <w:marTop w:val="0"/>
      <w:marBottom w:val="0"/>
      <w:divBdr>
        <w:top w:val="none" w:sz="0" w:space="0" w:color="auto"/>
        <w:left w:val="none" w:sz="0" w:space="0" w:color="auto"/>
        <w:bottom w:val="none" w:sz="0" w:space="0" w:color="auto"/>
        <w:right w:val="none" w:sz="0" w:space="0" w:color="auto"/>
      </w:divBdr>
    </w:div>
    <w:div w:id="1467695218">
      <w:bodyDiv w:val="1"/>
      <w:marLeft w:val="0"/>
      <w:marRight w:val="0"/>
      <w:marTop w:val="0"/>
      <w:marBottom w:val="0"/>
      <w:divBdr>
        <w:top w:val="none" w:sz="0" w:space="0" w:color="auto"/>
        <w:left w:val="none" w:sz="0" w:space="0" w:color="auto"/>
        <w:bottom w:val="none" w:sz="0" w:space="0" w:color="auto"/>
        <w:right w:val="none" w:sz="0" w:space="0" w:color="auto"/>
      </w:divBdr>
    </w:div>
    <w:div w:id="1468477523">
      <w:bodyDiv w:val="1"/>
      <w:marLeft w:val="0"/>
      <w:marRight w:val="0"/>
      <w:marTop w:val="0"/>
      <w:marBottom w:val="0"/>
      <w:divBdr>
        <w:top w:val="none" w:sz="0" w:space="0" w:color="auto"/>
        <w:left w:val="none" w:sz="0" w:space="0" w:color="auto"/>
        <w:bottom w:val="none" w:sz="0" w:space="0" w:color="auto"/>
        <w:right w:val="none" w:sz="0" w:space="0" w:color="auto"/>
      </w:divBdr>
    </w:div>
    <w:div w:id="1469669184">
      <w:bodyDiv w:val="1"/>
      <w:marLeft w:val="0"/>
      <w:marRight w:val="0"/>
      <w:marTop w:val="0"/>
      <w:marBottom w:val="0"/>
      <w:divBdr>
        <w:top w:val="none" w:sz="0" w:space="0" w:color="auto"/>
        <w:left w:val="none" w:sz="0" w:space="0" w:color="auto"/>
        <w:bottom w:val="none" w:sz="0" w:space="0" w:color="auto"/>
        <w:right w:val="none" w:sz="0" w:space="0" w:color="auto"/>
      </w:divBdr>
    </w:div>
    <w:div w:id="1471900206">
      <w:bodyDiv w:val="1"/>
      <w:marLeft w:val="0"/>
      <w:marRight w:val="0"/>
      <w:marTop w:val="0"/>
      <w:marBottom w:val="0"/>
      <w:divBdr>
        <w:top w:val="none" w:sz="0" w:space="0" w:color="auto"/>
        <w:left w:val="none" w:sz="0" w:space="0" w:color="auto"/>
        <w:bottom w:val="none" w:sz="0" w:space="0" w:color="auto"/>
        <w:right w:val="none" w:sz="0" w:space="0" w:color="auto"/>
      </w:divBdr>
    </w:div>
    <w:div w:id="1476221867">
      <w:bodyDiv w:val="1"/>
      <w:marLeft w:val="0"/>
      <w:marRight w:val="0"/>
      <w:marTop w:val="0"/>
      <w:marBottom w:val="0"/>
      <w:divBdr>
        <w:top w:val="none" w:sz="0" w:space="0" w:color="auto"/>
        <w:left w:val="none" w:sz="0" w:space="0" w:color="auto"/>
        <w:bottom w:val="none" w:sz="0" w:space="0" w:color="auto"/>
        <w:right w:val="none" w:sz="0" w:space="0" w:color="auto"/>
      </w:divBdr>
    </w:div>
    <w:div w:id="1477915122">
      <w:bodyDiv w:val="1"/>
      <w:marLeft w:val="0"/>
      <w:marRight w:val="0"/>
      <w:marTop w:val="0"/>
      <w:marBottom w:val="0"/>
      <w:divBdr>
        <w:top w:val="none" w:sz="0" w:space="0" w:color="auto"/>
        <w:left w:val="none" w:sz="0" w:space="0" w:color="auto"/>
        <w:bottom w:val="none" w:sz="0" w:space="0" w:color="auto"/>
        <w:right w:val="none" w:sz="0" w:space="0" w:color="auto"/>
      </w:divBdr>
    </w:div>
    <w:div w:id="1478765498">
      <w:bodyDiv w:val="1"/>
      <w:marLeft w:val="0"/>
      <w:marRight w:val="0"/>
      <w:marTop w:val="0"/>
      <w:marBottom w:val="0"/>
      <w:divBdr>
        <w:top w:val="none" w:sz="0" w:space="0" w:color="auto"/>
        <w:left w:val="none" w:sz="0" w:space="0" w:color="auto"/>
        <w:bottom w:val="none" w:sz="0" w:space="0" w:color="auto"/>
        <w:right w:val="none" w:sz="0" w:space="0" w:color="auto"/>
      </w:divBdr>
    </w:div>
    <w:div w:id="1479497492">
      <w:bodyDiv w:val="1"/>
      <w:marLeft w:val="0"/>
      <w:marRight w:val="0"/>
      <w:marTop w:val="0"/>
      <w:marBottom w:val="0"/>
      <w:divBdr>
        <w:top w:val="none" w:sz="0" w:space="0" w:color="auto"/>
        <w:left w:val="none" w:sz="0" w:space="0" w:color="auto"/>
        <w:bottom w:val="none" w:sz="0" w:space="0" w:color="auto"/>
        <w:right w:val="none" w:sz="0" w:space="0" w:color="auto"/>
      </w:divBdr>
    </w:div>
    <w:div w:id="1479952162">
      <w:bodyDiv w:val="1"/>
      <w:marLeft w:val="0"/>
      <w:marRight w:val="0"/>
      <w:marTop w:val="0"/>
      <w:marBottom w:val="0"/>
      <w:divBdr>
        <w:top w:val="none" w:sz="0" w:space="0" w:color="auto"/>
        <w:left w:val="none" w:sz="0" w:space="0" w:color="auto"/>
        <w:bottom w:val="none" w:sz="0" w:space="0" w:color="auto"/>
        <w:right w:val="none" w:sz="0" w:space="0" w:color="auto"/>
      </w:divBdr>
    </w:div>
    <w:div w:id="1481460961">
      <w:bodyDiv w:val="1"/>
      <w:marLeft w:val="0"/>
      <w:marRight w:val="0"/>
      <w:marTop w:val="0"/>
      <w:marBottom w:val="0"/>
      <w:divBdr>
        <w:top w:val="none" w:sz="0" w:space="0" w:color="auto"/>
        <w:left w:val="none" w:sz="0" w:space="0" w:color="auto"/>
        <w:bottom w:val="none" w:sz="0" w:space="0" w:color="auto"/>
        <w:right w:val="none" w:sz="0" w:space="0" w:color="auto"/>
      </w:divBdr>
    </w:div>
    <w:div w:id="1484930716">
      <w:bodyDiv w:val="1"/>
      <w:marLeft w:val="0"/>
      <w:marRight w:val="0"/>
      <w:marTop w:val="0"/>
      <w:marBottom w:val="0"/>
      <w:divBdr>
        <w:top w:val="none" w:sz="0" w:space="0" w:color="auto"/>
        <w:left w:val="none" w:sz="0" w:space="0" w:color="auto"/>
        <w:bottom w:val="none" w:sz="0" w:space="0" w:color="auto"/>
        <w:right w:val="none" w:sz="0" w:space="0" w:color="auto"/>
      </w:divBdr>
    </w:div>
    <w:div w:id="1486705368">
      <w:bodyDiv w:val="1"/>
      <w:marLeft w:val="0"/>
      <w:marRight w:val="0"/>
      <w:marTop w:val="0"/>
      <w:marBottom w:val="0"/>
      <w:divBdr>
        <w:top w:val="none" w:sz="0" w:space="0" w:color="auto"/>
        <w:left w:val="none" w:sz="0" w:space="0" w:color="auto"/>
        <w:bottom w:val="none" w:sz="0" w:space="0" w:color="auto"/>
        <w:right w:val="none" w:sz="0" w:space="0" w:color="auto"/>
      </w:divBdr>
    </w:div>
    <w:div w:id="1487286784">
      <w:bodyDiv w:val="1"/>
      <w:marLeft w:val="0"/>
      <w:marRight w:val="0"/>
      <w:marTop w:val="0"/>
      <w:marBottom w:val="0"/>
      <w:divBdr>
        <w:top w:val="none" w:sz="0" w:space="0" w:color="auto"/>
        <w:left w:val="none" w:sz="0" w:space="0" w:color="auto"/>
        <w:bottom w:val="none" w:sz="0" w:space="0" w:color="auto"/>
        <w:right w:val="none" w:sz="0" w:space="0" w:color="auto"/>
      </w:divBdr>
    </w:div>
    <w:div w:id="1487939732">
      <w:bodyDiv w:val="1"/>
      <w:marLeft w:val="0"/>
      <w:marRight w:val="0"/>
      <w:marTop w:val="0"/>
      <w:marBottom w:val="0"/>
      <w:divBdr>
        <w:top w:val="none" w:sz="0" w:space="0" w:color="auto"/>
        <w:left w:val="none" w:sz="0" w:space="0" w:color="auto"/>
        <w:bottom w:val="none" w:sz="0" w:space="0" w:color="auto"/>
        <w:right w:val="none" w:sz="0" w:space="0" w:color="auto"/>
      </w:divBdr>
    </w:div>
    <w:div w:id="1488589205">
      <w:bodyDiv w:val="1"/>
      <w:marLeft w:val="0"/>
      <w:marRight w:val="0"/>
      <w:marTop w:val="0"/>
      <w:marBottom w:val="0"/>
      <w:divBdr>
        <w:top w:val="none" w:sz="0" w:space="0" w:color="auto"/>
        <w:left w:val="none" w:sz="0" w:space="0" w:color="auto"/>
        <w:bottom w:val="none" w:sz="0" w:space="0" w:color="auto"/>
        <w:right w:val="none" w:sz="0" w:space="0" w:color="auto"/>
      </w:divBdr>
    </w:div>
    <w:div w:id="1489402418">
      <w:bodyDiv w:val="1"/>
      <w:marLeft w:val="0"/>
      <w:marRight w:val="0"/>
      <w:marTop w:val="0"/>
      <w:marBottom w:val="0"/>
      <w:divBdr>
        <w:top w:val="none" w:sz="0" w:space="0" w:color="auto"/>
        <w:left w:val="none" w:sz="0" w:space="0" w:color="auto"/>
        <w:bottom w:val="none" w:sz="0" w:space="0" w:color="auto"/>
        <w:right w:val="none" w:sz="0" w:space="0" w:color="auto"/>
      </w:divBdr>
    </w:div>
    <w:div w:id="1491215202">
      <w:bodyDiv w:val="1"/>
      <w:marLeft w:val="0"/>
      <w:marRight w:val="0"/>
      <w:marTop w:val="0"/>
      <w:marBottom w:val="0"/>
      <w:divBdr>
        <w:top w:val="none" w:sz="0" w:space="0" w:color="auto"/>
        <w:left w:val="none" w:sz="0" w:space="0" w:color="auto"/>
        <w:bottom w:val="none" w:sz="0" w:space="0" w:color="auto"/>
        <w:right w:val="none" w:sz="0" w:space="0" w:color="auto"/>
      </w:divBdr>
    </w:div>
    <w:div w:id="1491218185">
      <w:bodyDiv w:val="1"/>
      <w:marLeft w:val="0"/>
      <w:marRight w:val="0"/>
      <w:marTop w:val="0"/>
      <w:marBottom w:val="0"/>
      <w:divBdr>
        <w:top w:val="none" w:sz="0" w:space="0" w:color="auto"/>
        <w:left w:val="none" w:sz="0" w:space="0" w:color="auto"/>
        <w:bottom w:val="none" w:sz="0" w:space="0" w:color="auto"/>
        <w:right w:val="none" w:sz="0" w:space="0" w:color="auto"/>
      </w:divBdr>
    </w:div>
    <w:div w:id="1493521033">
      <w:bodyDiv w:val="1"/>
      <w:marLeft w:val="0"/>
      <w:marRight w:val="0"/>
      <w:marTop w:val="0"/>
      <w:marBottom w:val="0"/>
      <w:divBdr>
        <w:top w:val="none" w:sz="0" w:space="0" w:color="auto"/>
        <w:left w:val="none" w:sz="0" w:space="0" w:color="auto"/>
        <w:bottom w:val="none" w:sz="0" w:space="0" w:color="auto"/>
        <w:right w:val="none" w:sz="0" w:space="0" w:color="auto"/>
      </w:divBdr>
    </w:div>
    <w:div w:id="1493791944">
      <w:bodyDiv w:val="1"/>
      <w:marLeft w:val="0"/>
      <w:marRight w:val="0"/>
      <w:marTop w:val="0"/>
      <w:marBottom w:val="0"/>
      <w:divBdr>
        <w:top w:val="none" w:sz="0" w:space="0" w:color="auto"/>
        <w:left w:val="none" w:sz="0" w:space="0" w:color="auto"/>
        <w:bottom w:val="none" w:sz="0" w:space="0" w:color="auto"/>
        <w:right w:val="none" w:sz="0" w:space="0" w:color="auto"/>
      </w:divBdr>
    </w:div>
    <w:div w:id="1495612511">
      <w:bodyDiv w:val="1"/>
      <w:marLeft w:val="0"/>
      <w:marRight w:val="0"/>
      <w:marTop w:val="0"/>
      <w:marBottom w:val="0"/>
      <w:divBdr>
        <w:top w:val="none" w:sz="0" w:space="0" w:color="auto"/>
        <w:left w:val="none" w:sz="0" w:space="0" w:color="auto"/>
        <w:bottom w:val="none" w:sz="0" w:space="0" w:color="auto"/>
        <w:right w:val="none" w:sz="0" w:space="0" w:color="auto"/>
      </w:divBdr>
    </w:div>
    <w:div w:id="1496143301">
      <w:bodyDiv w:val="1"/>
      <w:marLeft w:val="0"/>
      <w:marRight w:val="0"/>
      <w:marTop w:val="0"/>
      <w:marBottom w:val="0"/>
      <w:divBdr>
        <w:top w:val="none" w:sz="0" w:space="0" w:color="auto"/>
        <w:left w:val="none" w:sz="0" w:space="0" w:color="auto"/>
        <w:bottom w:val="none" w:sz="0" w:space="0" w:color="auto"/>
        <w:right w:val="none" w:sz="0" w:space="0" w:color="auto"/>
      </w:divBdr>
    </w:div>
    <w:div w:id="1496186897">
      <w:bodyDiv w:val="1"/>
      <w:marLeft w:val="0"/>
      <w:marRight w:val="0"/>
      <w:marTop w:val="0"/>
      <w:marBottom w:val="0"/>
      <w:divBdr>
        <w:top w:val="none" w:sz="0" w:space="0" w:color="auto"/>
        <w:left w:val="none" w:sz="0" w:space="0" w:color="auto"/>
        <w:bottom w:val="none" w:sz="0" w:space="0" w:color="auto"/>
        <w:right w:val="none" w:sz="0" w:space="0" w:color="auto"/>
      </w:divBdr>
    </w:div>
    <w:div w:id="1498494401">
      <w:bodyDiv w:val="1"/>
      <w:marLeft w:val="0"/>
      <w:marRight w:val="0"/>
      <w:marTop w:val="0"/>
      <w:marBottom w:val="0"/>
      <w:divBdr>
        <w:top w:val="none" w:sz="0" w:space="0" w:color="auto"/>
        <w:left w:val="none" w:sz="0" w:space="0" w:color="auto"/>
        <w:bottom w:val="none" w:sz="0" w:space="0" w:color="auto"/>
        <w:right w:val="none" w:sz="0" w:space="0" w:color="auto"/>
      </w:divBdr>
    </w:div>
    <w:div w:id="1498688050">
      <w:bodyDiv w:val="1"/>
      <w:marLeft w:val="0"/>
      <w:marRight w:val="0"/>
      <w:marTop w:val="0"/>
      <w:marBottom w:val="0"/>
      <w:divBdr>
        <w:top w:val="none" w:sz="0" w:space="0" w:color="auto"/>
        <w:left w:val="none" w:sz="0" w:space="0" w:color="auto"/>
        <w:bottom w:val="none" w:sz="0" w:space="0" w:color="auto"/>
        <w:right w:val="none" w:sz="0" w:space="0" w:color="auto"/>
      </w:divBdr>
    </w:div>
    <w:div w:id="1498882046">
      <w:bodyDiv w:val="1"/>
      <w:marLeft w:val="0"/>
      <w:marRight w:val="0"/>
      <w:marTop w:val="0"/>
      <w:marBottom w:val="0"/>
      <w:divBdr>
        <w:top w:val="none" w:sz="0" w:space="0" w:color="auto"/>
        <w:left w:val="none" w:sz="0" w:space="0" w:color="auto"/>
        <w:bottom w:val="none" w:sz="0" w:space="0" w:color="auto"/>
        <w:right w:val="none" w:sz="0" w:space="0" w:color="auto"/>
      </w:divBdr>
    </w:div>
    <w:div w:id="1499419639">
      <w:bodyDiv w:val="1"/>
      <w:marLeft w:val="0"/>
      <w:marRight w:val="0"/>
      <w:marTop w:val="0"/>
      <w:marBottom w:val="0"/>
      <w:divBdr>
        <w:top w:val="none" w:sz="0" w:space="0" w:color="auto"/>
        <w:left w:val="none" w:sz="0" w:space="0" w:color="auto"/>
        <w:bottom w:val="none" w:sz="0" w:space="0" w:color="auto"/>
        <w:right w:val="none" w:sz="0" w:space="0" w:color="auto"/>
      </w:divBdr>
    </w:div>
    <w:div w:id="1500458730">
      <w:bodyDiv w:val="1"/>
      <w:marLeft w:val="0"/>
      <w:marRight w:val="0"/>
      <w:marTop w:val="0"/>
      <w:marBottom w:val="0"/>
      <w:divBdr>
        <w:top w:val="none" w:sz="0" w:space="0" w:color="auto"/>
        <w:left w:val="none" w:sz="0" w:space="0" w:color="auto"/>
        <w:bottom w:val="none" w:sz="0" w:space="0" w:color="auto"/>
        <w:right w:val="none" w:sz="0" w:space="0" w:color="auto"/>
      </w:divBdr>
    </w:div>
    <w:div w:id="1501042755">
      <w:bodyDiv w:val="1"/>
      <w:marLeft w:val="0"/>
      <w:marRight w:val="0"/>
      <w:marTop w:val="0"/>
      <w:marBottom w:val="0"/>
      <w:divBdr>
        <w:top w:val="none" w:sz="0" w:space="0" w:color="auto"/>
        <w:left w:val="none" w:sz="0" w:space="0" w:color="auto"/>
        <w:bottom w:val="none" w:sz="0" w:space="0" w:color="auto"/>
        <w:right w:val="none" w:sz="0" w:space="0" w:color="auto"/>
      </w:divBdr>
    </w:div>
    <w:div w:id="1503818138">
      <w:bodyDiv w:val="1"/>
      <w:marLeft w:val="0"/>
      <w:marRight w:val="0"/>
      <w:marTop w:val="0"/>
      <w:marBottom w:val="0"/>
      <w:divBdr>
        <w:top w:val="none" w:sz="0" w:space="0" w:color="auto"/>
        <w:left w:val="none" w:sz="0" w:space="0" w:color="auto"/>
        <w:bottom w:val="none" w:sz="0" w:space="0" w:color="auto"/>
        <w:right w:val="none" w:sz="0" w:space="0" w:color="auto"/>
      </w:divBdr>
    </w:div>
    <w:div w:id="1504198732">
      <w:bodyDiv w:val="1"/>
      <w:marLeft w:val="0"/>
      <w:marRight w:val="0"/>
      <w:marTop w:val="0"/>
      <w:marBottom w:val="0"/>
      <w:divBdr>
        <w:top w:val="none" w:sz="0" w:space="0" w:color="auto"/>
        <w:left w:val="none" w:sz="0" w:space="0" w:color="auto"/>
        <w:bottom w:val="none" w:sz="0" w:space="0" w:color="auto"/>
        <w:right w:val="none" w:sz="0" w:space="0" w:color="auto"/>
      </w:divBdr>
    </w:div>
    <w:div w:id="1504321002">
      <w:bodyDiv w:val="1"/>
      <w:marLeft w:val="0"/>
      <w:marRight w:val="0"/>
      <w:marTop w:val="0"/>
      <w:marBottom w:val="0"/>
      <w:divBdr>
        <w:top w:val="none" w:sz="0" w:space="0" w:color="auto"/>
        <w:left w:val="none" w:sz="0" w:space="0" w:color="auto"/>
        <w:bottom w:val="none" w:sz="0" w:space="0" w:color="auto"/>
        <w:right w:val="none" w:sz="0" w:space="0" w:color="auto"/>
      </w:divBdr>
    </w:div>
    <w:div w:id="1505515225">
      <w:bodyDiv w:val="1"/>
      <w:marLeft w:val="0"/>
      <w:marRight w:val="0"/>
      <w:marTop w:val="0"/>
      <w:marBottom w:val="0"/>
      <w:divBdr>
        <w:top w:val="none" w:sz="0" w:space="0" w:color="auto"/>
        <w:left w:val="none" w:sz="0" w:space="0" w:color="auto"/>
        <w:bottom w:val="none" w:sz="0" w:space="0" w:color="auto"/>
        <w:right w:val="none" w:sz="0" w:space="0" w:color="auto"/>
      </w:divBdr>
    </w:div>
    <w:div w:id="1506357743">
      <w:bodyDiv w:val="1"/>
      <w:marLeft w:val="0"/>
      <w:marRight w:val="0"/>
      <w:marTop w:val="0"/>
      <w:marBottom w:val="0"/>
      <w:divBdr>
        <w:top w:val="none" w:sz="0" w:space="0" w:color="auto"/>
        <w:left w:val="none" w:sz="0" w:space="0" w:color="auto"/>
        <w:bottom w:val="none" w:sz="0" w:space="0" w:color="auto"/>
        <w:right w:val="none" w:sz="0" w:space="0" w:color="auto"/>
      </w:divBdr>
    </w:div>
    <w:div w:id="1506626373">
      <w:bodyDiv w:val="1"/>
      <w:marLeft w:val="0"/>
      <w:marRight w:val="0"/>
      <w:marTop w:val="0"/>
      <w:marBottom w:val="0"/>
      <w:divBdr>
        <w:top w:val="none" w:sz="0" w:space="0" w:color="auto"/>
        <w:left w:val="none" w:sz="0" w:space="0" w:color="auto"/>
        <w:bottom w:val="none" w:sz="0" w:space="0" w:color="auto"/>
        <w:right w:val="none" w:sz="0" w:space="0" w:color="auto"/>
      </w:divBdr>
    </w:div>
    <w:div w:id="1508128464">
      <w:bodyDiv w:val="1"/>
      <w:marLeft w:val="0"/>
      <w:marRight w:val="0"/>
      <w:marTop w:val="0"/>
      <w:marBottom w:val="0"/>
      <w:divBdr>
        <w:top w:val="none" w:sz="0" w:space="0" w:color="auto"/>
        <w:left w:val="none" w:sz="0" w:space="0" w:color="auto"/>
        <w:bottom w:val="none" w:sz="0" w:space="0" w:color="auto"/>
        <w:right w:val="none" w:sz="0" w:space="0" w:color="auto"/>
      </w:divBdr>
    </w:div>
    <w:div w:id="1508129295">
      <w:bodyDiv w:val="1"/>
      <w:marLeft w:val="0"/>
      <w:marRight w:val="0"/>
      <w:marTop w:val="0"/>
      <w:marBottom w:val="0"/>
      <w:divBdr>
        <w:top w:val="none" w:sz="0" w:space="0" w:color="auto"/>
        <w:left w:val="none" w:sz="0" w:space="0" w:color="auto"/>
        <w:bottom w:val="none" w:sz="0" w:space="0" w:color="auto"/>
        <w:right w:val="none" w:sz="0" w:space="0" w:color="auto"/>
      </w:divBdr>
    </w:div>
    <w:div w:id="1508597937">
      <w:bodyDiv w:val="1"/>
      <w:marLeft w:val="0"/>
      <w:marRight w:val="0"/>
      <w:marTop w:val="0"/>
      <w:marBottom w:val="0"/>
      <w:divBdr>
        <w:top w:val="none" w:sz="0" w:space="0" w:color="auto"/>
        <w:left w:val="none" w:sz="0" w:space="0" w:color="auto"/>
        <w:bottom w:val="none" w:sz="0" w:space="0" w:color="auto"/>
        <w:right w:val="none" w:sz="0" w:space="0" w:color="auto"/>
      </w:divBdr>
    </w:div>
    <w:div w:id="1510292694">
      <w:bodyDiv w:val="1"/>
      <w:marLeft w:val="0"/>
      <w:marRight w:val="0"/>
      <w:marTop w:val="0"/>
      <w:marBottom w:val="0"/>
      <w:divBdr>
        <w:top w:val="none" w:sz="0" w:space="0" w:color="auto"/>
        <w:left w:val="none" w:sz="0" w:space="0" w:color="auto"/>
        <w:bottom w:val="none" w:sz="0" w:space="0" w:color="auto"/>
        <w:right w:val="none" w:sz="0" w:space="0" w:color="auto"/>
      </w:divBdr>
    </w:div>
    <w:div w:id="1511984731">
      <w:bodyDiv w:val="1"/>
      <w:marLeft w:val="0"/>
      <w:marRight w:val="0"/>
      <w:marTop w:val="0"/>
      <w:marBottom w:val="0"/>
      <w:divBdr>
        <w:top w:val="none" w:sz="0" w:space="0" w:color="auto"/>
        <w:left w:val="none" w:sz="0" w:space="0" w:color="auto"/>
        <w:bottom w:val="none" w:sz="0" w:space="0" w:color="auto"/>
        <w:right w:val="none" w:sz="0" w:space="0" w:color="auto"/>
      </w:divBdr>
    </w:div>
    <w:div w:id="1512602553">
      <w:bodyDiv w:val="1"/>
      <w:marLeft w:val="0"/>
      <w:marRight w:val="0"/>
      <w:marTop w:val="0"/>
      <w:marBottom w:val="0"/>
      <w:divBdr>
        <w:top w:val="none" w:sz="0" w:space="0" w:color="auto"/>
        <w:left w:val="none" w:sz="0" w:space="0" w:color="auto"/>
        <w:bottom w:val="none" w:sz="0" w:space="0" w:color="auto"/>
        <w:right w:val="none" w:sz="0" w:space="0" w:color="auto"/>
      </w:divBdr>
    </w:div>
    <w:div w:id="1513255194">
      <w:bodyDiv w:val="1"/>
      <w:marLeft w:val="0"/>
      <w:marRight w:val="0"/>
      <w:marTop w:val="0"/>
      <w:marBottom w:val="0"/>
      <w:divBdr>
        <w:top w:val="none" w:sz="0" w:space="0" w:color="auto"/>
        <w:left w:val="none" w:sz="0" w:space="0" w:color="auto"/>
        <w:bottom w:val="none" w:sz="0" w:space="0" w:color="auto"/>
        <w:right w:val="none" w:sz="0" w:space="0" w:color="auto"/>
      </w:divBdr>
    </w:div>
    <w:div w:id="1515726582">
      <w:bodyDiv w:val="1"/>
      <w:marLeft w:val="0"/>
      <w:marRight w:val="0"/>
      <w:marTop w:val="0"/>
      <w:marBottom w:val="0"/>
      <w:divBdr>
        <w:top w:val="none" w:sz="0" w:space="0" w:color="auto"/>
        <w:left w:val="none" w:sz="0" w:space="0" w:color="auto"/>
        <w:bottom w:val="none" w:sz="0" w:space="0" w:color="auto"/>
        <w:right w:val="none" w:sz="0" w:space="0" w:color="auto"/>
      </w:divBdr>
    </w:div>
    <w:div w:id="1516765298">
      <w:bodyDiv w:val="1"/>
      <w:marLeft w:val="0"/>
      <w:marRight w:val="0"/>
      <w:marTop w:val="0"/>
      <w:marBottom w:val="0"/>
      <w:divBdr>
        <w:top w:val="none" w:sz="0" w:space="0" w:color="auto"/>
        <w:left w:val="none" w:sz="0" w:space="0" w:color="auto"/>
        <w:bottom w:val="none" w:sz="0" w:space="0" w:color="auto"/>
        <w:right w:val="none" w:sz="0" w:space="0" w:color="auto"/>
      </w:divBdr>
    </w:div>
    <w:div w:id="1517042467">
      <w:bodyDiv w:val="1"/>
      <w:marLeft w:val="0"/>
      <w:marRight w:val="0"/>
      <w:marTop w:val="0"/>
      <w:marBottom w:val="0"/>
      <w:divBdr>
        <w:top w:val="none" w:sz="0" w:space="0" w:color="auto"/>
        <w:left w:val="none" w:sz="0" w:space="0" w:color="auto"/>
        <w:bottom w:val="none" w:sz="0" w:space="0" w:color="auto"/>
        <w:right w:val="none" w:sz="0" w:space="0" w:color="auto"/>
      </w:divBdr>
    </w:div>
    <w:div w:id="1517620888">
      <w:bodyDiv w:val="1"/>
      <w:marLeft w:val="0"/>
      <w:marRight w:val="0"/>
      <w:marTop w:val="0"/>
      <w:marBottom w:val="0"/>
      <w:divBdr>
        <w:top w:val="none" w:sz="0" w:space="0" w:color="auto"/>
        <w:left w:val="none" w:sz="0" w:space="0" w:color="auto"/>
        <w:bottom w:val="none" w:sz="0" w:space="0" w:color="auto"/>
        <w:right w:val="none" w:sz="0" w:space="0" w:color="auto"/>
      </w:divBdr>
    </w:div>
    <w:div w:id="1518235537">
      <w:bodyDiv w:val="1"/>
      <w:marLeft w:val="0"/>
      <w:marRight w:val="0"/>
      <w:marTop w:val="0"/>
      <w:marBottom w:val="0"/>
      <w:divBdr>
        <w:top w:val="none" w:sz="0" w:space="0" w:color="auto"/>
        <w:left w:val="none" w:sz="0" w:space="0" w:color="auto"/>
        <w:bottom w:val="none" w:sz="0" w:space="0" w:color="auto"/>
        <w:right w:val="none" w:sz="0" w:space="0" w:color="auto"/>
      </w:divBdr>
    </w:div>
    <w:div w:id="1518428967">
      <w:bodyDiv w:val="1"/>
      <w:marLeft w:val="0"/>
      <w:marRight w:val="0"/>
      <w:marTop w:val="0"/>
      <w:marBottom w:val="0"/>
      <w:divBdr>
        <w:top w:val="none" w:sz="0" w:space="0" w:color="auto"/>
        <w:left w:val="none" w:sz="0" w:space="0" w:color="auto"/>
        <w:bottom w:val="none" w:sz="0" w:space="0" w:color="auto"/>
        <w:right w:val="none" w:sz="0" w:space="0" w:color="auto"/>
      </w:divBdr>
    </w:div>
    <w:div w:id="1519194303">
      <w:bodyDiv w:val="1"/>
      <w:marLeft w:val="0"/>
      <w:marRight w:val="0"/>
      <w:marTop w:val="0"/>
      <w:marBottom w:val="0"/>
      <w:divBdr>
        <w:top w:val="none" w:sz="0" w:space="0" w:color="auto"/>
        <w:left w:val="none" w:sz="0" w:space="0" w:color="auto"/>
        <w:bottom w:val="none" w:sz="0" w:space="0" w:color="auto"/>
        <w:right w:val="none" w:sz="0" w:space="0" w:color="auto"/>
      </w:divBdr>
    </w:div>
    <w:div w:id="1519269601">
      <w:bodyDiv w:val="1"/>
      <w:marLeft w:val="0"/>
      <w:marRight w:val="0"/>
      <w:marTop w:val="0"/>
      <w:marBottom w:val="0"/>
      <w:divBdr>
        <w:top w:val="none" w:sz="0" w:space="0" w:color="auto"/>
        <w:left w:val="none" w:sz="0" w:space="0" w:color="auto"/>
        <w:bottom w:val="none" w:sz="0" w:space="0" w:color="auto"/>
        <w:right w:val="none" w:sz="0" w:space="0" w:color="auto"/>
      </w:divBdr>
    </w:div>
    <w:div w:id="1519849758">
      <w:bodyDiv w:val="1"/>
      <w:marLeft w:val="0"/>
      <w:marRight w:val="0"/>
      <w:marTop w:val="0"/>
      <w:marBottom w:val="0"/>
      <w:divBdr>
        <w:top w:val="none" w:sz="0" w:space="0" w:color="auto"/>
        <w:left w:val="none" w:sz="0" w:space="0" w:color="auto"/>
        <w:bottom w:val="none" w:sz="0" w:space="0" w:color="auto"/>
        <w:right w:val="none" w:sz="0" w:space="0" w:color="auto"/>
      </w:divBdr>
    </w:div>
    <w:div w:id="1520503602">
      <w:bodyDiv w:val="1"/>
      <w:marLeft w:val="0"/>
      <w:marRight w:val="0"/>
      <w:marTop w:val="0"/>
      <w:marBottom w:val="0"/>
      <w:divBdr>
        <w:top w:val="none" w:sz="0" w:space="0" w:color="auto"/>
        <w:left w:val="none" w:sz="0" w:space="0" w:color="auto"/>
        <w:bottom w:val="none" w:sz="0" w:space="0" w:color="auto"/>
        <w:right w:val="none" w:sz="0" w:space="0" w:color="auto"/>
      </w:divBdr>
    </w:div>
    <w:div w:id="1522620431">
      <w:bodyDiv w:val="1"/>
      <w:marLeft w:val="0"/>
      <w:marRight w:val="0"/>
      <w:marTop w:val="0"/>
      <w:marBottom w:val="0"/>
      <w:divBdr>
        <w:top w:val="none" w:sz="0" w:space="0" w:color="auto"/>
        <w:left w:val="none" w:sz="0" w:space="0" w:color="auto"/>
        <w:bottom w:val="none" w:sz="0" w:space="0" w:color="auto"/>
        <w:right w:val="none" w:sz="0" w:space="0" w:color="auto"/>
      </w:divBdr>
    </w:div>
    <w:div w:id="1523661527">
      <w:bodyDiv w:val="1"/>
      <w:marLeft w:val="0"/>
      <w:marRight w:val="0"/>
      <w:marTop w:val="0"/>
      <w:marBottom w:val="0"/>
      <w:divBdr>
        <w:top w:val="none" w:sz="0" w:space="0" w:color="auto"/>
        <w:left w:val="none" w:sz="0" w:space="0" w:color="auto"/>
        <w:bottom w:val="none" w:sz="0" w:space="0" w:color="auto"/>
        <w:right w:val="none" w:sz="0" w:space="0" w:color="auto"/>
      </w:divBdr>
    </w:div>
    <w:div w:id="1524126509">
      <w:bodyDiv w:val="1"/>
      <w:marLeft w:val="0"/>
      <w:marRight w:val="0"/>
      <w:marTop w:val="0"/>
      <w:marBottom w:val="0"/>
      <w:divBdr>
        <w:top w:val="none" w:sz="0" w:space="0" w:color="auto"/>
        <w:left w:val="none" w:sz="0" w:space="0" w:color="auto"/>
        <w:bottom w:val="none" w:sz="0" w:space="0" w:color="auto"/>
        <w:right w:val="none" w:sz="0" w:space="0" w:color="auto"/>
      </w:divBdr>
    </w:div>
    <w:div w:id="1524319518">
      <w:bodyDiv w:val="1"/>
      <w:marLeft w:val="0"/>
      <w:marRight w:val="0"/>
      <w:marTop w:val="0"/>
      <w:marBottom w:val="0"/>
      <w:divBdr>
        <w:top w:val="none" w:sz="0" w:space="0" w:color="auto"/>
        <w:left w:val="none" w:sz="0" w:space="0" w:color="auto"/>
        <w:bottom w:val="none" w:sz="0" w:space="0" w:color="auto"/>
        <w:right w:val="none" w:sz="0" w:space="0" w:color="auto"/>
      </w:divBdr>
    </w:div>
    <w:div w:id="1524980246">
      <w:bodyDiv w:val="1"/>
      <w:marLeft w:val="0"/>
      <w:marRight w:val="0"/>
      <w:marTop w:val="0"/>
      <w:marBottom w:val="0"/>
      <w:divBdr>
        <w:top w:val="none" w:sz="0" w:space="0" w:color="auto"/>
        <w:left w:val="none" w:sz="0" w:space="0" w:color="auto"/>
        <w:bottom w:val="none" w:sz="0" w:space="0" w:color="auto"/>
        <w:right w:val="none" w:sz="0" w:space="0" w:color="auto"/>
      </w:divBdr>
    </w:div>
    <w:div w:id="1525745461">
      <w:bodyDiv w:val="1"/>
      <w:marLeft w:val="0"/>
      <w:marRight w:val="0"/>
      <w:marTop w:val="0"/>
      <w:marBottom w:val="0"/>
      <w:divBdr>
        <w:top w:val="none" w:sz="0" w:space="0" w:color="auto"/>
        <w:left w:val="none" w:sz="0" w:space="0" w:color="auto"/>
        <w:bottom w:val="none" w:sz="0" w:space="0" w:color="auto"/>
        <w:right w:val="none" w:sz="0" w:space="0" w:color="auto"/>
      </w:divBdr>
    </w:div>
    <w:div w:id="1526139498">
      <w:bodyDiv w:val="1"/>
      <w:marLeft w:val="0"/>
      <w:marRight w:val="0"/>
      <w:marTop w:val="0"/>
      <w:marBottom w:val="0"/>
      <w:divBdr>
        <w:top w:val="none" w:sz="0" w:space="0" w:color="auto"/>
        <w:left w:val="none" w:sz="0" w:space="0" w:color="auto"/>
        <w:bottom w:val="none" w:sz="0" w:space="0" w:color="auto"/>
        <w:right w:val="none" w:sz="0" w:space="0" w:color="auto"/>
      </w:divBdr>
    </w:div>
    <w:div w:id="1527719742">
      <w:bodyDiv w:val="1"/>
      <w:marLeft w:val="0"/>
      <w:marRight w:val="0"/>
      <w:marTop w:val="0"/>
      <w:marBottom w:val="0"/>
      <w:divBdr>
        <w:top w:val="none" w:sz="0" w:space="0" w:color="auto"/>
        <w:left w:val="none" w:sz="0" w:space="0" w:color="auto"/>
        <w:bottom w:val="none" w:sz="0" w:space="0" w:color="auto"/>
        <w:right w:val="none" w:sz="0" w:space="0" w:color="auto"/>
      </w:divBdr>
    </w:div>
    <w:div w:id="1528056805">
      <w:bodyDiv w:val="1"/>
      <w:marLeft w:val="0"/>
      <w:marRight w:val="0"/>
      <w:marTop w:val="0"/>
      <w:marBottom w:val="0"/>
      <w:divBdr>
        <w:top w:val="none" w:sz="0" w:space="0" w:color="auto"/>
        <w:left w:val="none" w:sz="0" w:space="0" w:color="auto"/>
        <w:bottom w:val="none" w:sz="0" w:space="0" w:color="auto"/>
        <w:right w:val="none" w:sz="0" w:space="0" w:color="auto"/>
      </w:divBdr>
    </w:div>
    <w:div w:id="1528711098">
      <w:bodyDiv w:val="1"/>
      <w:marLeft w:val="0"/>
      <w:marRight w:val="0"/>
      <w:marTop w:val="0"/>
      <w:marBottom w:val="0"/>
      <w:divBdr>
        <w:top w:val="none" w:sz="0" w:space="0" w:color="auto"/>
        <w:left w:val="none" w:sz="0" w:space="0" w:color="auto"/>
        <w:bottom w:val="none" w:sz="0" w:space="0" w:color="auto"/>
        <w:right w:val="none" w:sz="0" w:space="0" w:color="auto"/>
      </w:divBdr>
    </w:div>
    <w:div w:id="1529488011">
      <w:bodyDiv w:val="1"/>
      <w:marLeft w:val="0"/>
      <w:marRight w:val="0"/>
      <w:marTop w:val="0"/>
      <w:marBottom w:val="0"/>
      <w:divBdr>
        <w:top w:val="none" w:sz="0" w:space="0" w:color="auto"/>
        <w:left w:val="none" w:sz="0" w:space="0" w:color="auto"/>
        <w:bottom w:val="none" w:sz="0" w:space="0" w:color="auto"/>
        <w:right w:val="none" w:sz="0" w:space="0" w:color="auto"/>
      </w:divBdr>
    </w:div>
    <w:div w:id="1529836114">
      <w:bodyDiv w:val="1"/>
      <w:marLeft w:val="0"/>
      <w:marRight w:val="0"/>
      <w:marTop w:val="0"/>
      <w:marBottom w:val="0"/>
      <w:divBdr>
        <w:top w:val="none" w:sz="0" w:space="0" w:color="auto"/>
        <w:left w:val="none" w:sz="0" w:space="0" w:color="auto"/>
        <w:bottom w:val="none" w:sz="0" w:space="0" w:color="auto"/>
        <w:right w:val="none" w:sz="0" w:space="0" w:color="auto"/>
      </w:divBdr>
    </w:div>
    <w:div w:id="1530333607">
      <w:bodyDiv w:val="1"/>
      <w:marLeft w:val="0"/>
      <w:marRight w:val="0"/>
      <w:marTop w:val="0"/>
      <w:marBottom w:val="0"/>
      <w:divBdr>
        <w:top w:val="none" w:sz="0" w:space="0" w:color="auto"/>
        <w:left w:val="none" w:sz="0" w:space="0" w:color="auto"/>
        <w:bottom w:val="none" w:sz="0" w:space="0" w:color="auto"/>
        <w:right w:val="none" w:sz="0" w:space="0" w:color="auto"/>
      </w:divBdr>
    </w:div>
    <w:div w:id="1531140273">
      <w:bodyDiv w:val="1"/>
      <w:marLeft w:val="0"/>
      <w:marRight w:val="0"/>
      <w:marTop w:val="0"/>
      <w:marBottom w:val="0"/>
      <w:divBdr>
        <w:top w:val="none" w:sz="0" w:space="0" w:color="auto"/>
        <w:left w:val="none" w:sz="0" w:space="0" w:color="auto"/>
        <w:bottom w:val="none" w:sz="0" w:space="0" w:color="auto"/>
        <w:right w:val="none" w:sz="0" w:space="0" w:color="auto"/>
      </w:divBdr>
    </w:div>
    <w:div w:id="1531796369">
      <w:bodyDiv w:val="1"/>
      <w:marLeft w:val="0"/>
      <w:marRight w:val="0"/>
      <w:marTop w:val="0"/>
      <w:marBottom w:val="0"/>
      <w:divBdr>
        <w:top w:val="none" w:sz="0" w:space="0" w:color="auto"/>
        <w:left w:val="none" w:sz="0" w:space="0" w:color="auto"/>
        <w:bottom w:val="none" w:sz="0" w:space="0" w:color="auto"/>
        <w:right w:val="none" w:sz="0" w:space="0" w:color="auto"/>
      </w:divBdr>
    </w:div>
    <w:div w:id="1532108123">
      <w:bodyDiv w:val="1"/>
      <w:marLeft w:val="0"/>
      <w:marRight w:val="0"/>
      <w:marTop w:val="0"/>
      <w:marBottom w:val="0"/>
      <w:divBdr>
        <w:top w:val="none" w:sz="0" w:space="0" w:color="auto"/>
        <w:left w:val="none" w:sz="0" w:space="0" w:color="auto"/>
        <w:bottom w:val="none" w:sz="0" w:space="0" w:color="auto"/>
        <w:right w:val="none" w:sz="0" w:space="0" w:color="auto"/>
      </w:divBdr>
    </w:div>
    <w:div w:id="1534079059">
      <w:bodyDiv w:val="1"/>
      <w:marLeft w:val="0"/>
      <w:marRight w:val="0"/>
      <w:marTop w:val="0"/>
      <w:marBottom w:val="0"/>
      <w:divBdr>
        <w:top w:val="none" w:sz="0" w:space="0" w:color="auto"/>
        <w:left w:val="none" w:sz="0" w:space="0" w:color="auto"/>
        <w:bottom w:val="none" w:sz="0" w:space="0" w:color="auto"/>
        <w:right w:val="none" w:sz="0" w:space="0" w:color="auto"/>
      </w:divBdr>
    </w:div>
    <w:div w:id="1534728054">
      <w:bodyDiv w:val="1"/>
      <w:marLeft w:val="0"/>
      <w:marRight w:val="0"/>
      <w:marTop w:val="0"/>
      <w:marBottom w:val="0"/>
      <w:divBdr>
        <w:top w:val="none" w:sz="0" w:space="0" w:color="auto"/>
        <w:left w:val="none" w:sz="0" w:space="0" w:color="auto"/>
        <w:bottom w:val="none" w:sz="0" w:space="0" w:color="auto"/>
        <w:right w:val="none" w:sz="0" w:space="0" w:color="auto"/>
      </w:divBdr>
    </w:div>
    <w:div w:id="1536388135">
      <w:bodyDiv w:val="1"/>
      <w:marLeft w:val="0"/>
      <w:marRight w:val="0"/>
      <w:marTop w:val="0"/>
      <w:marBottom w:val="0"/>
      <w:divBdr>
        <w:top w:val="none" w:sz="0" w:space="0" w:color="auto"/>
        <w:left w:val="none" w:sz="0" w:space="0" w:color="auto"/>
        <w:bottom w:val="none" w:sz="0" w:space="0" w:color="auto"/>
        <w:right w:val="none" w:sz="0" w:space="0" w:color="auto"/>
      </w:divBdr>
    </w:div>
    <w:div w:id="1537423402">
      <w:bodyDiv w:val="1"/>
      <w:marLeft w:val="0"/>
      <w:marRight w:val="0"/>
      <w:marTop w:val="0"/>
      <w:marBottom w:val="0"/>
      <w:divBdr>
        <w:top w:val="none" w:sz="0" w:space="0" w:color="auto"/>
        <w:left w:val="none" w:sz="0" w:space="0" w:color="auto"/>
        <w:bottom w:val="none" w:sz="0" w:space="0" w:color="auto"/>
        <w:right w:val="none" w:sz="0" w:space="0" w:color="auto"/>
      </w:divBdr>
    </w:div>
    <w:div w:id="1539271109">
      <w:bodyDiv w:val="1"/>
      <w:marLeft w:val="0"/>
      <w:marRight w:val="0"/>
      <w:marTop w:val="0"/>
      <w:marBottom w:val="0"/>
      <w:divBdr>
        <w:top w:val="none" w:sz="0" w:space="0" w:color="auto"/>
        <w:left w:val="none" w:sz="0" w:space="0" w:color="auto"/>
        <w:bottom w:val="none" w:sz="0" w:space="0" w:color="auto"/>
        <w:right w:val="none" w:sz="0" w:space="0" w:color="auto"/>
      </w:divBdr>
    </w:div>
    <w:div w:id="1539856556">
      <w:bodyDiv w:val="1"/>
      <w:marLeft w:val="0"/>
      <w:marRight w:val="0"/>
      <w:marTop w:val="0"/>
      <w:marBottom w:val="0"/>
      <w:divBdr>
        <w:top w:val="none" w:sz="0" w:space="0" w:color="auto"/>
        <w:left w:val="none" w:sz="0" w:space="0" w:color="auto"/>
        <w:bottom w:val="none" w:sz="0" w:space="0" w:color="auto"/>
        <w:right w:val="none" w:sz="0" w:space="0" w:color="auto"/>
      </w:divBdr>
    </w:div>
    <w:div w:id="1540359653">
      <w:bodyDiv w:val="1"/>
      <w:marLeft w:val="0"/>
      <w:marRight w:val="0"/>
      <w:marTop w:val="0"/>
      <w:marBottom w:val="0"/>
      <w:divBdr>
        <w:top w:val="none" w:sz="0" w:space="0" w:color="auto"/>
        <w:left w:val="none" w:sz="0" w:space="0" w:color="auto"/>
        <w:bottom w:val="none" w:sz="0" w:space="0" w:color="auto"/>
        <w:right w:val="none" w:sz="0" w:space="0" w:color="auto"/>
      </w:divBdr>
    </w:div>
    <w:div w:id="1541283924">
      <w:bodyDiv w:val="1"/>
      <w:marLeft w:val="0"/>
      <w:marRight w:val="0"/>
      <w:marTop w:val="0"/>
      <w:marBottom w:val="0"/>
      <w:divBdr>
        <w:top w:val="none" w:sz="0" w:space="0" w:color="auto"/>
        <w:left w:val="none" w:sz="0" w:space="0" w:color="auto"/>
        <w:bottom w:val="none" w:sz="0" w:space="0" w:color="auto"/>
        <w:right w:val="none" w:sz="0" w:space="0" w:color="auto"/>
      </w:divBdr>
    </w:div>
    <w:div w:id="1542279574">
      <w:bodyDiv w:val="1"/>
      <w:marLeft w:val="0"/>
      <w:marRight w:val="0"/>
      <w:marTop w:val="0"/>
      <w:marBottom w:val="0"/>
      <w:divBdr>
        <w:top w:val="none" w:sz="0" w:space="0" w:color="auto"/>
        <w:left w:val="none" w:sz="0" w:space="0" w:color="auto"/>
        <w:bottom w:val="none" w:sz="0" w:space="0" w:color="auto"/>
        <w:right w:val="none" w:sz="0" w:space="0" w:color="auto"/>
      </w:divBdr>
    </w:div>
    <w:div w:id="1543788118">
      <w:bodyDiv w:val="1"/>
      <w:marLeft w:val="0"/>
      <w:marRight w:val="0"/>
      <w:marTop w:val="0"/>
      <w:marBottom w:val="0"/>
      <w:divBdr>
        <w:top w:val="none" w:sz="0" w:space="0" w:color="auto"/>
        <w:left w:val="none" w:sz="0" w:space="0" w:color="auto"/>
        <w:bottom w:val="none" w:sz="0" w:space="0" w:color="auto"/>
        <w:right w:val="none" w:sz="0" w:space="0" w:color="auto"/>
      </w:divBdr>
    </w:div>
    <w:div w:id="1545484558">
      <w:bodyDiv w:val="1"/>
      <w:marLeft w:val="0"/>
      <w:marRight w:val="0"/>
      <w:marTop w:val="0"/>
      <w:marBottom w:val="0"/>
      <w:divBdr>
        <w:top w:val="none" w:sz="0" w:space="0" w:color="auto"/>
        <w:left w:val="none" w:sz="0" w:space="0" w:color="auto"/>
        <w:bottom w:val="none" w:sz="0" w:space="0" w:color="auto"/>
        <w:right w:val="none" w:sz="0" w:space="0" w:color="auto"/>
      </w:divBdr>
    </w:div>
    <w:div w:id="1546409170">
      <w:bodyDiv w:val="1"/>
      <w:marLeft w:val="0"/>
      <w:marRight w:val="0"/>
      <w:marTop w:val="0"/>
      <w:marBottom w:val="0"/>
      <w:divBdr>
        <w:top w:val="none" w:sz="0" w:space="0" w:color="auto"/>
        <w:left w:val="none" w:sz="0" w:space="0" w:color="auto"/>
        <w:bottom w:val="none" w:sz="0" w:space="0" w:color="auto"/>
        <w:right w:val="none" w:sz="0" w:space="0" w:color="auto"/>
      </w:divBdr>
    </w:div>
    <w:div w:id="1548955609">
      <w:bodyDiv w:val="1"/>
      <w:marLeft w:val="0"/>
      <w:marRight w:val="0"/>
      <w:marTop w:val="0"/>
      <w:marBottom w:val="0"/>
      <w:divBdr>
        <w:top w:val="none" w:sz="0" w:space="0" w:color="auto"/>
        <w:left w:val="none" w:sz="0" w:space="0" w:color="auto"/>
        <w:bottom w:val="none" w:sz="0" w:space="0" w:color="auto"/>
        <w:right w:val="none" w:sz="0" w:space="0" w:color="auto"/>
      </w:divBdr>
    </w:div>
    <w:div w:id="1550412436">
      <w:bodyDiv w:val="1"/>
      <w:marLeft w:val="0"/>
      <w:marRight w:val="0"/>
      <w:marTop w:val="0"/>
      <w:marBottom w:val="0"/>
      <w:divBdr>
        <w:top w:val="none" w:sz="0" w:space="0" w:color="auto"/>
        <w:left w:val="none" w:sz="0" w:space="0" w:color="auto"/>
        <w:bottom w:val="none" w:sz="0" w:space="0" w:color="auto"/>
        <w:right w:val="none" w:sz="0" w:space="0" w:color="auto"/>
      </w:divBdr>
    </w:div>
    <w:div w:id="1550728851">
      <w:bodyDiv w:val="1"/>
      <w:marLeft w:val="0"/>
      <w:marRight w:val="0"/>
      <w:marTop w:val="0"/>
      <w:marBottom w:val="0"/>
      <w:divBdr>
        <w:top w:val="none" w:sz="0" w:space="0" w:color="auto"/>
        <w:left w:val="none" w:sz="0" w:space="0" w:color="auto"/>
        <w:bottom w:val="none" w:sz="0" w:space="0" w:color="auto"/>
        <w:right w:val="none" w:sz="0" w:space="0" w:color="auto"/>
      </w:divBdr>
    </w:div>
    <w:div w:id="1555965462">
      <w:bodyDiv w:val="1"/>
      <w:marLeft w:val="0"/>
      <w:marRight w:val="0"/>
      <w:marTop w:val="0"/>
      <w:marBottom w:val="0"/>
      <w:divBdr>
        <w:top w:val="none" w:sz="0" w:space="0" w:color="auto"/>
        <w:left w:val="none" w:sz="0" w:space="0" w:color="auto"/>
        <w:bottom w:val="none" w:sz="0" w:space="0" w:color="auto"/>
        <w:right w:val="none" w:sz="0" w:space="0" w:color="auto"/>
      </w:divBdr>
    </w:div>
    <w:div w:id="1556118155">
      <w:bodyDiv w:val="1"/>
      <w:marLeft w:val="0"/>
      <w:marRight w:val="0"/>
      <w:marTop w:val="0"/>
      <w:marBottom w:val="0"/>
      <w:divBdr>
        <w:top w:val="none" w:sz="0" w:space="0" w:color="auto"/>
        <w:left w:val="none" w:sz="0" w:space="0" w:color="auto"/>
        <w:bottom w:val="none" w:sz="0" w:space="0" w:color="auto"/>
        <w:right w:val="none" w:sz="0" w:space="0" w:color="auto"/>
      </w:divBdr>
    </w:div>
    <w:div w:id="1556509472">
      <w:bodyDiv w:val="1"/>
      <w:marLeft w:val="0"/>
      <w:marRight w:val="0"/>
      <w:marTop w:val="0"/>
      <w:marBottom w:val="0"/>
      <w:divBdr>
        <w:top w:val="none" w:sz="0" w:space="0" w:color="auto"/>
        <w:left w:val="none" w:sz="0" w:space="0" w:color="auto"/>
        <w:bottom w:val="none" w:sz="0" w:space="0" w:color="auto"/>
        <w:right w:val="none" w:sz="0" w:space="0" w:color="auto"/>
      </w:divBdr>
    </w:div>
    <w:div w:id="1557162553">
      <w:bodyDiv w:val="1"/>
      <w:marLeft w:val="0"/>
      <w:marRight w:val="0"/>
      <w:marTop w:val="0"/>
      <w:marBottom w:val="0"/>
      <w:divBdr>
        <w:top w:val="none" w:sz="0" w:space="0" w:color="auto"/>
        <w:left w:val="none" w:sz="0" w:space="0" w:color="auto"/>
        <w:bottom w:val="none" w:sz="0" w:space="0" w:color="auto"/>
        <w:right w:val="none" w:sz="0" w:space="0" w:color="auto"/>
      </w:divBdr>
    </w:div>
    <w:div w:id="1559970776">
      <w:bodyDiv w:val="1"/>
      <w:marLeft w:val="0"/>
      <w:marRight w:val="0"/>
      <w:marTop w:val="0"/>
      <w:marBottom w:val="0"/>
      <w:divBdr>
        <w:top w:val="none" w:sz="0" w:space="0" w:color="auto"/>
        <w:left w:val="none" w:sz="0" w:space="0" w:color="auto"/>
        <w:bottom w:val="none" w:sz="0" w:space="0" w:color="auto"/>
        <w:right w:val="none" w:sz="0" w:space="0" w:color="auto"/>
      </w:divBdr>
    </w:div>
    <w:div w:id="1562982752">
      <w:bodyDiv w:val="1"/>
      <w:marLeft w:val="0"/>
      <w:marRight w:val="0"/>
      <w:marTop w:val="0"/>
      <w:marBottom w:val="0"/>
      <w:divBdr>
        <w:top w:val="none" w:sz="0" w:space="0" w:color="auto"/>
        <w:left w:val="none" w:sz="0" w:space="0" w:color="auto"/>
        <w:bottom w:val="none" w:sz="0" w:space="0" w:color="auto"/>
        <w:right w:val="none" w:sz="0" w:space="0" w:color="auto"/>
      </w:divBdr>
    </w:div>
    <w:div w:id="1563176882">
      <w:bodyDiv w:val="1"/>
      <w:marLeft w:val="0"/>
      <w:marRight w:val="0"/>
      <w:marTop w:val="0"/>
      <w:marBottom w:val="0"/>
      <w:divBdr>
        <w:top w:val="none" w:sz="0" w:space="0" w:color="auto"/>
        <w:left w:val="none" w:sz="0" w:space="0" w:color="auto"/>
        <w:bottom w:val="none" w:sz="0" w:space="0" w:color="auto"/>
        <w:right w:val="none" w:sz="0" w:space="0" w:color="auto"/>
      </w:divBdr>
    </w:div>
    <w:div w:id="1565021117">
      <w:bodyDiv w:val="1"/>
      <w:marLeft w:val="0"/>
      <w:marRight w:val="0"/>
      <w:marTop w:val="0"/>
      <w:marBottom w:val="0"/>
      <w:divBdr>
        <w:top w:val="none" w:sz="0" w:space="0" w:color="auto"/>
        <w:left w:val="none" w:sz="0" w:space="0" w:color="auto"/>
        <w:bottom w:val="none" w:sz="0" w:space="0" w:color="auto"/>
        <w:right w:val="none" w:sz="0" w:space="0" w:color="auto"/>
      </w:divBdr>
    </w:div>
    <w:div w:id="1566262880">
      <w:bodyDiv w:val="1"/>
      <w:marLeft w:val="0"/>
      <w:marRight w:val="0"/>
      <w:marTop w:val="0"/>
      <w:marBottom w:val="0"/>
      <w:divBdr>
        <w:top w:val="none" w:sz="0" w:space="0" w:color="auto"/>
        <w:left w:val="none" w:sz="0" w:space="0" w:color="auto"/>
        <w:bottom w:val="none" w:sz="0" w:space="0" w:color="auto"/>
        <w:right w:val="none" w:sz="0" w:space="0" w:color="auto"/>
      </w:divBdr>
    </w:div>
    <w:div w:id="1568801014">
      <w:bodyDiv w:val="1"/>
      <w:marLeft w:val="0"/>
      <w:marRight w:val="0"/>
      <w:marTop w:val="0"/>
      <w:marBottom w:val="0"/>
      <w:divBdr>
        <w:top w:val="none" w:sz="0" w:space="0" w:color="auto"/>
        <w:left w:val="none" w:sz="0" w:space="0" w:color="auto"/>
        <w:bottom w:val="none" w:sz="0" w:space="0" w:color="auto"/>
        <w:right w:val="none" w:sz="0" w:space="0" w:color="auto"/>
      </w:divBdr>
    </w:div>
    <w:div w:id="1570070808">
      <w:bodyDiv w:val="1"/>
      <w:marLeft w:val="0"/>
      <w:marRight w:val="0"/>
      <w:marTop w:val="0"/>
      <w:marBottom w:val="0"/>
      <w:divBdr>
        <w:top w:val="none" w:sz="0" w:space="0" w:color="auto"/>
        <w:left w:val="none" w:sz="0" w:space="0" w:color="auto"/>
        <w:bottom w:val="none" w:sz="0" w:space="0" w:color="auto"/>
        <w:right w:val="none" w:sz="0" w:space="0" w:color="auto"/>
      </w:divBdr>
    </w:div>
    <w:div w:id="1573153803">
      <w:bodyDiv w:val="1"/>
      <w:marLeft w:val="0"/>
      <w:marRight w:val="0"/>
      <w:marTop w:val="0"/>
      <w:marBottom w:val="0"/>
      <w:divBdr>
        <w:top w:val="none" w:sz="0" w:space="0" w:color="auto"/>
        <w:left w:val="none" w:sz="0" w:space="0" w:color="auto"/>
        <w:bottom w:val="none" w:sz="0" w:space="0" w:color="auto"/>
        <w:right w:val="none" w:sz="0" w:space="0" w:color="auto"/>
      </w:divBdr>
    </w:div>
    <w:div w:id="1573201481">
      <w:bodyDiv w:val="1"/>
      <w:marLeft w:val="0"/>
      <w:marRight w:val="0"/>
      <w:marTop w:val="0"/>
      <w:marBottom w:val="0"/>
      <w:divBdr>
        <w:top w:val="none" w:sz="0" w:space="0" w:color="auto"/>
        <w:left w:val="none" w:sz="0" w:space="0" w:color="auto"/>
        <w:bottom w:val="none" w:sz="0" w:space="0" w:color="auto"/>
        <w:right w:val="none" w:sz="0" w:space="0" w:color="auto"/>
      </w:divBdr>
    </w:div>
    <w:div w:id="1575430139">
      <w:bodyDiv w:val="1"/>
      <w:marLeft w:val="0"/>
      <w:marRight w:val="0"/>
      <w:marTop w:val="0"/>
      <w:marBottom w:val="0"/>
      <w:divBdr>
        <w:top w:val="none" w:sz="0" w:space="0" w:color="auto"/>
        <w:left w:val="none" w:sz="0" w:space="0" w:color="auto"/>
        <w:bottom w:val="none" w:sz="0" w:space="0" w:color="auto"/>
        <w:right w:val="none" w:sz="0" w:space="0" w:color="auto"/>
      </w:divBdr>
    </w:div>
    <w:div w:id="1579166657">
      <w:bodyDiv w:val="1"/>
      <w:marLeft w:val="0"/>
      <w:marRight w:val="0"/>
      <w:marTop w:val="0"/>
      <w:marBottom w:val="0"/>
      <w:divBdr>
        <w:top w:val="none" w:sz="0" w:space="0" w:color="auto"/>
        <w:left w:val="none" w:sz="0" w:space="0" w:color="auto"/>
        <w:bottom w:val="none" w:sz="0" w:space="0" w:color="auto"/>
        <w:right w:val="none" w:sz="0" w:space="0" w:color="auto"/>
      </w:divBdr>
    </w:div>
    <w:div w:id="1579752421">
      <w:bodyDiv w:val="1"/>
      <w:marLeft w:val="0"/>
      <w:marRight w:val="0"/>
      <w:marTop w:val="0"/>
      <w:marBottom w:val="0"/>
      <w:divBdr>
        <w:top w:val="none" w:sz="0" w:space="0" w:color="auto"/>
        <w:left w:val="none" w:sz="0" w:space="0" w:color="auto"/>
        <w:bottom w:val="none" w:sz="0" w:space="0" w:color="auto"/>
        <w:right w:val="none" w:sz="0" w:space="0" w:color="auto"/>
      </w:divBdr>
    </w:div>
    <w:div w:id="1580015316">
      <w:bodyDiv w:val="1"/>
      <w:marLeft w:val="0"/>
      <w:marRight w:val="0"/>
      <w:marTop w:val="0"/>
      <w:marBottom w:val="0"/>
      <w:divBdr>
        <w:top w:val="none" w:sz="0" w:space="0" w:color="auto"/>
        <w:left w:val="none" w:sz="0" w:space="0" w:color="auto"/>
        <w:bottom w:val="none" w:sz="0" w:space="0" w:color="auto"/>
        <w:right w:val="none" w:sz="0" w:space="0" w:color="auto"/>
      </w:divBdr>
    </w:div>
    <w:div w:id="1580821086">
      <w:bodyDiv w:val="1"/>
      <w:marLeft w:val="0"/>
      <w:marRight w:val="0"/>
      <w:marTop w:val="0"/>
      <w:marBottom w:val="0"/>
      <w:divBdr>
        <w:top w:val="none" w:sz="0" w:space="0" w:color="auto"/>
        <w:left w:val="none" w:sz="0" w:space="0" w:color="auto"/>
        <w:bottom w:val="none" w:sz="0" w:space="0" w:color="auto"/>
        <w:right w:val="none" w:sz="0" w:space="0" w:color="auto"/>
      </w:divBdr>
    </w:div>
    <w:div w:id="1580942036">
      <w:bodyDiv w:val="1"/>
      <w:marLeft w:val="0"/>
      <w:marRight w:val="0"/>
      <w:marTop w:val="0"/>
      <w:marBottom w:val="0"/>
      <w:divBdr>
        <w:top w:val="none" w:sz="0" w:space="0" w:color="auto"/>
        <w:left w:val="none" w:sz="0" w:space="0" w:color="auto"/>
        <w:bottom w:val="none" w:sz="0" w:space="0" w:color="auto"/>
        <w:right w:val="none" w:sz="0" w:space="0" w:color="auto"/>
      </w:divBdr>
    </w:div>
    <w:div w:id="1582717771">
      <w:bodyDiv w:val="1"/>
      <w:marLeft w:val="0"/>
      <w:marRight w:val="0"/>
      <w:marTop w:val="0"/>
      <w:marBottom w:val="0"/>
      <w:divBdr>
        <w:top w:val="none" w:sz="0" w:space="0" w:color="auto"/>
        <w:left w:val="none" w:sz="0" w:space="0" w:color="auto"/>
        <w:bottom w:val="none" w:sz="0" w:space="0" w:color="auto"/>
        <w:right w:val="none" w:sz="0" w:space="0" w:color="auto"/>
      </w:divBdr>
    </w:div>
    <w:div w:id="1583954889">
      <w:bodyDiv w:val="1"/>
      <w:marLeft w:val="0"/>
      <w:marRight w:val="0"/>
      <w:marTop w:val="0"/>
      <w:marBottom w:val="0"/>
      <w:divBdr>
        <w:top w:val="none" w:sz="0" w:space="0" w:color="auto"/>
        <w:left w:val="none" w:sz="0" w:space="0" w:color="auto"/>
        <w:bottom w:val="none" w:sz="0" w:space="0" w:color="auto"/>
        <w:right w:val="none" w:sz="0" w:space="0" w:color="auto"/>
      </w:divBdr>
    </w:div>
    <w:div w:id="1584030194">
      <w:bodyDiv w:val="1"/>
      <w:marLeft w:val="0"/>
      <w:marRight w:val="0"/>
      <w:marTop w:val="0"/>
      <w:marBottom w:val="0"/>
      <w:divBdr>
        <w:top w:val="none" w:sz="0" w:space="0" w:color="auto"/>
        <w:left w:val="none" w:sz="0" w:space="0" w:color="auto"/>
        <w:bottom w:val="none" w:sz="0" w:space="0" w:color="auto"/>
        <w:right w:val="none" w:sz="0" w:space="0" w:color="auto"/>
      </w:divBdr>
    </w:div>
    <w:div w:id="1587422010">
      <w:bodyDiv w:val="1"/>
      <w:marLeft w:val="0"/>
      <w:marRight w:val="0"/>
      <w:marTop w:val="0"/>
      <w:marBottom w:val="0"/>
      <w:divBdr>
        <w:top w:val="none" w:sz="0" w:space="0" w:color="auto"/>
        <w:left w:val="none" w:sz="0" w:space="0" w:color="auto"/>
        <w:bottom w:val="none" w:sz="0" w:space="0" w:color="auto"/>
        <w:right w:val="none" w:sz="0" w:space="0" w:color="auto"/>
      </w:divBdr>
    </w:div>
    <w:div w:id="1588423284">
      <w:bodyDiv w:val="1"/>
      <w:marLeft w:val="0"/>
      <w:marRight w:val="0"/>
      <w:marTop w:val="0"/>
      <w:marBottom w:val="0"/>
      <w:divBdr>
        <w:top w:val="none" w:sz="0" w:space="0" w:color="auto"/>
        <w:left w:val="none" w:sz="0" w:space="0" w:color="auto"/>
        <w:bottom w:val="none" w:sz="0" w:space="0" w:color="auto"/>
        <w:right w:val="none" w:sz="0" w:space="0" w:color="auto"/>
      </w:divBdr>
    </w:div>
    <w:div w:id="1589727912">
      <w:bodyDiv w:val="1"/>
      <w:marLeft w:val="0"/>
      <w:marRight w:val="0"/>
      <w:marTop w:val="0"/>
      <w:marBottom w:val="0"/>
      <w:divBdr>
        <w:top w:val="none" w:sz="0" w:space="0" w:color="auto"/>
        <w:left w:val="none" w:sz="0" w:space="0" w:color="auto"/>
        <w:bottom w:val="none" w:sz="0" w:space="0" w:color="auto"/>
        <w:right w:val="none" w:sz="0" w:space="0" w:color="auto"/>
      </w:divBdr>
    </w:div>
    <w:div w:id="1590112846">
      <w:bodyDiv w:val="1"/>
      <w:marLeft w:val="0"/>
      <w:marRight w:val="0"/>
      <w:marTop w:val="0"/>
      <w:marBottom w:val="0"/>
      <w:divBdr>
        <w:top w:val="none" w:sz="0" w:space="0" w:color="auto"/>
        <w:left w:val="none" w:sz="0" w:space="0" w:color="auto"/>
        <w:bottom w:val="none" w:sz="0" w:space="0" w:color="auto"/>
        <w:right w:val="none" w:sz="0" w:space="0" w:color="auto"/>
      </w:divBdr>
    </w:div>
    <w:div w:id="1591769890">
      <w:bodyDiv w:val="1"/>
      <w:marLeft w:val="0"/>
      <w:marRight w:val="0"/>
      <w:marTop w:val="0"/>
      <w:marBottom w:val="0"/>
      <w:divBdr>
        <w:top w:val="none" w:sz="0" w:space="0" w:color="auto"/>
        <w:left w:val="none" w:sz="0" w:space="0" w:color="auto"/>
        <w:bottom w:val="none" w:sz="0" w:space="0" w:color="auto"/>
        <w:right w:val="none" w:sz="0" w:space="0" w:color="auto"/>
      </w:divBdr>
    </w:div>
    <w:div w:id="1592161130">
      <w:bodyDiv w:val="1"/>
      <w:marLeft w:val="0"/>
      <w:marRight w:val="0"/>
      <w:marTop w:val="0"/>
      <w:marBottom w:val="0"/>
      <w:divBdr>
        <w:top w:val="none" w:sz="0" w:space="0" w:color="auto"/>
        <w:left w:val="none" w:sz="0" w:space="0" w:color="auto"/>
        <w:bottom w:val="none" w:sz="0" w:space="0" w:color="auto"/>
        <w:right w:val="none" w:sz="0" w:space="0" w:color="auto"/>
      </w:divBdr>
    </w:div>
    <w:div w:id="1592929603">
      <w:bodyDiv w:val="1"/>
      <w:marLeft w:val="0"/>
      <w:marRight w:val="0"/>
      <w:marTop w:val="0"/>
      <w:marBottom w:val="0"/>
      <w:divBdr>
        <w:top w:val="none" w:sz="0" w:space="0" w:color="auto"/>
        <w:left w:val="none" w:sz="0" w:space="0" w:color="auto"/>
        <w:bottom w:val="none" w:sz="0" w:space="0" w:color="auto"/>
        <w:right w:val="none" w:sz="0" w:space="0" w:color="auto"/>
      </w:divBdr>
    </w:div>
    <w:div w:id="1593127457">
      <w:bodyDiv w:val="1"/>
      <w:marLeft w:val="0"/>
      <w:marRight w:val="0"/>
      <w:marTop w:val="0"/>
      <w:marBottom w:val="0"/>
      <w:divBdr>
        <w:top w:val="none" w:sz="0" w:space="0" w:color="auto"/>
        <w:left w:val="none" w:sz="0" w:space="0" w:color="auto"/>
        <w:bottom w:val="none" w:sz="0" w:space="0" w:color="auto"/>
        <w:right w:val="none" w:sz="0" w:space="0" w:color="auto"/>
      </w:divBdr>
    </w:div>
    <w:div w:id="1593586727">
      <w:bodyDiv w:val="1"/>
      <w:marLeft w:val="0"/>
      <w:marRight w:val="0"/>
      <w:marTop w:val="0"/>
      <w:marBottom w:val="0"/>
      <w:divBdr>
        <w:top w:val="none" w:sz="0" w:space="0" w:color="auto"/>
        <w:left w:val="none" w:sz="0" w:space="0" w:color="auto"/>
        <w:bottom w:val="none" w:sz="0" w:space="0" w:color="auto"/>
        <w:right w:val="none" w:sz="0" w:space="0" w:color="auto"/>
      </w:divBdr>
    </w:div>
    <w:div w:id="1595702523">
      <w:bodyDiv w:val="1"/>
      <w:marLeft w:val="0"/>
      <w:marRight w:val="0"/>
      <w:marTop w:val="0"/>
      <w:marBottom w:val="0"/>
      <w:divBdr>
        <w:top w:val="none" w:sz="0" w:space="0" w:color="auto"/>
        <w:left w:val="none" w:sz="0" w:space="0" w:color="auto"/>
        <w:bottom w:val="none" w:sz="0" w:space="0" w:color="auto"/>
        <w:right w:val="none" w:sz="0" w:space="0" w:color="auto"/>
      </w:divBdr>
    </w:div>
    <w:div w:id="1598249781">
      <w:bodyDiv w:val="1"/>
      <w:marLeft w:val="0"/>
      <w:marRight w:val="0"/>
      <w:marTop w:val="0"/>
      <w:marBottom w:val="0"/>
      <w:divBdr>
        <w:top w:val="none" w:sz="0" w:space="0" w:color="auto"/>
        <w:left w:val="none" w:sz="0" w:space="0" w:color="auto"/>
        <w:bottom w:val="none" w:sz="0" w:space="0" w:color="auto"/>
        <w:right w:val="none" w:sz="0" w:space="0" w:color="auto"/>
      </w:divBdr>
    </w:div>
    <w:div w:id="1600138363">
      <w:bodyDiv w:val="1"/>
      <w:marLeft w:val="0"/>
      <w:marRight w:val="0"/>
      <w:marTop w:val="0"/>
      <w:marBottom w:val="0"/>
      <w:divBdr>
        <w:top w:val="none" w:sz="0" w:space="0" w:color="auto"/>
        <w:left w:val="none" w:sz="0" w:space="0" w:color="auto"/>
        <w:bottom w:val="none" w:sz="0" w:space="0" w:color="auto"/>
        <w:right w:val="none" w:sz="0" w:space="0" w:color="auto"/>
      </w:divBdr>
    </w:div>
    <w:div w:id="1600210541">
      <w:bodyDiv w:val="1"/>
      <w:marLeft w:val="0"/>
      <w:marRight w:val="0"/>
      <w:marTop w:val="0"/>
      <w:marBottom w:val="0"/>
      <w:divBdr>
        <w:top w:val="none" w:sz="0" w:space="0" w:color="auto"/>
        <w:left w:val="none" w:sz="0" w:space="0" w:color="auto"/>
        <w:bottom w:val="none" w:sz="0" w:space="0" w:color="auto"/>
        <w:right w:val="none" w:sz="0" w:space="0" w:color="auto"/>
      </w:divBdr>
    </w:div>
    <w:div w:id="1600405518">
      <w:bodyDiv w:val="1"/>
      <w:marLeft w:val="0"/>
      <w:marRight w:val="0"/>
      <w:marTop w:val="0"/>
      <w:marBottom w:val="0"/>
      <w:divBdr>
        <w:top w:val="none" w:sz="0" w:space="0" w:color="auto"/>
        <w:left w:val="none" w:sz="0" w:space="0" w:color="auto"/>
        <w:bottom w:val="none" w:sz="0" w:space="0" w:color="auto"/>
        <w:right w:val="none" w:sz="0" w:space="0" w:color="auto"/>
      </w:divBdr>
    </w:div>
    <w:div w:id="1601062317">
      <w:bodyDiv w:val="1"/>
      <w:marLeft w:val="0"/>
      <w:marRight w:val="0"/>
      <w:marTop w:val="0"/>
      <w:marBottom w:val="0"/>
      <w:divBdr>
        <w:top w:val="none" w:sz="0" w:space="0" w:color="auto"/>
        <w:left w:val="none" w:sz="0" w:space="0" w:color="auto"/>
        <w:bottom w:val="none" w:sz="0" w:space="0" w:color="auto"/>
        <w:right w:val="none" w:sz="0" w:space="0" w:color="auto"/>
      </w:divBdr>
    </w:div>
    <w:div w:id="1601452903">
      <w:bodyDiv w:val="1"/>
      <w:marLeft w:val="0"/>
      <w:marRight w:val="0"/>
      <w:marTop w:val="0"/>
      <w:marBottom w:val="0"/>
      <w:divBdr>
        <w:top w:val="none" w:sz="0" w:space="0" w:color="auto"/>
        <w:left w:val="none" w:sz="0" w:space="0" w:color="auto"/>
        <w:bottom w:val="none" w:sz="0" w:space="0" w:color="auto"/>
        <w:right w:val="none" w:sz="0" w:space="0" w:color="auto"/>
      </w:divBdr>
    </w:div>
    <w:div w:id="1601908823">
      <w:bodyDiv w:val="1"/>
      <w:marLeft w:val="0"/>
      <w:marRight w:val="0"/>
      <w:marTop w:val="0"/>
      <w:marBottom w:val="0"/>
      <w:divBdr>
        <w:top w:val="none" w:sz="0" w:space="0" w:color="auto"/>
        <w:left w:val="none" w:sz="0" w:space="0" w:color="auto"/>
        <w:bottom w:val="none" w:sz="0" w:space="0" w:color="auto"/>
        <w:right w:val="none" w:sz="0" w:space="0" w:color="auto"/>
      </w:divBdr>
    </w:div>
    <w:div w:id="1602447383">
      <w:bodyDiv w:val="1"/>
      <w:marLeft w:val="0"/>
      <w:marRight w:val="0"/>
      <w:marTop w:val="0"/>
      <w:marBottom w:val="0"/>
      <w:divBdr>
        <w:top w:val="none" w:sz="0" w:space="0" w:color="auto"/>
        <w:left w:val="none" w:sz="0" w:space="0" w:color="auto"/>
        <w:bottom w:val="none" w:sz="0" w:space="0" w:color="auto"/>
        <w:right w:val="none" w:sz="0" w:space="0" w:color="auto"/>
      </w:divBdr>
    </w:div>
    <w:div w:id="1602682917">
      <w:bodyDiv w:val="1"/>
      <w:marLeft w:val="0"/>
      <w:marRight w:val="0"/>
      <w:marTop w:val="0"/>
      <w:marBottom w:val="0"/>
      <w:divBdr>
        <w:top w:val="none" w:sz="0" w:space="0" w:color="auto"/>
        <w:left w:val="none" w:sz="0" w:space="0" w:color="auto"/>
        <w:bottom w:val="none" w:sz="0" w:space="0" w:color="auto"/>
        <w:right w:val="none" w:sz="0" w:space="0" w:color="auto"/>
      </w:divBdr>
    </w:div>
    <w:div w:id="1603415682">
      <w:bodyDiv w:val="1"/>
      <w:marLeft w:val="0"/>
      <w:marRight w:val="0"/>
      <w:marTop w:val="0"/>
      <w:marBottom w:val="0"/>
      <w:divBdr>
        <w:top w:val="none" w:sz="0" w:space="0" w:color="auto"/>
        <w:left w:val="none" w:sz="0" w:space="0" w:color="auto"/>
        <w:bottom w:val="none" w:sz="0" w:space="0" w:color="auto"/>
        <w:right w:val="none" w:sz="0" w:space="0" w:color="auto"/>
      </w:divBdr>
    </w:div>
    <w:div w:id="1603494414">
      <w:bodyDiv w:val="1"/>
      <w:marLeft w:val="0"/>
      <w:marRight w:val="0"/>
      <w:marTop w:val="0"/>
      <w:marBottom w:val="0"/>
      <w:divBdr>
        <w:top w:val="none" w:sz="0" w:space="0" w:color="auto"/>
        <w:left w:val="none" w:sz="0" w:space="0" w:color="auto"/>
        <w:bottom w:val="none" w:sz="0" w:space="0" w:color="auto"/>
        <w:right w:val="none" w:sz="0" w:space="0" w:color="auto"/>
      </w:divBdr>
    </w:div>
    <w:div w:id="1607467904">
      <w:bodyDiv w:val="1"/>
      <w:marLeft w:val="0"/>
      <w:marRight w:val="0"/>
      <w:marTop w:val="0"/>
      <w:marBottom w:val="0"/>
      <w:divBdr>
        <w:top w:val="none" w:sz="0" w:space="0" w:color="auto"/>
        <w:left w:val="none" w:sz="0" w:space="0" w:color="auto"/>
        <w:bottom w:val="none" w:sz="0" w:space="0" w:color="auto"/>
        <w:right w:val="none" w:sz="0" w:space="0" w:color="auto"/>
      </w:divBdr>
    </w:div>
    <w:div w:id="1607541432">
      <w:bodyDiv w:val="1"/>
      <w:marLeft w:val="0"/>
      <w:marRight w:val="0"/>
      <w:marTop w:val="0"/>
      <w:marBottom w:val="0"/>
      <w:divBdr>
        <w:top w:val="none" w:sz="0" w:space="0" w:color="auto"/>
        <w:left w:val="none" w:sz="0" w:space="0" w:color="auto"/>
        <w:bottom w:val="none" w:sz="0" w:space="0" w:color="auto"/>
        <w:right w:val="none" w:sz="0" w:space="0" w:color="auto"/>
      </w:divBdr>
    </w:div>
    <w:div w:id="1609578751">
      <w:bodyDiv w:val="1"/>
      <w:marLeft w:val="0"/>
      <w:marRight w:val="0"/>
      <w:marTop w:val="0"/>
      <w:marBottom w:val="0"/>
      <w:divBdr>
        <w:top w:val="none" w:sz="0" w:space="0" w:color="auto"/>
        <w:left w:val="none" w:sz="0" w:space="0" w:color="auto"/>
        <w:bottom w:val="none" w:sz="0" w:space="0" w:color="auto"/>
        <w:right w:val="none" w:sz="0" w:space="0" w:color="auto"/>
      </w:divBdr>
    </w:div>
    <w:div w:id="1612395309">
      <w:bodyDiv w:val="1"/>
      <w:marLeft w:val="0"/>
      <w:marRight w:val="0"/>
      <w:marTop w:val="0"/>
      <w:marBottom w:val="0"/>
      <w:divBdr>
        <w:top w:val="none" w:sz="0" w:space="0" w:color="auto"/>
        <w:left w:val="none" w:sz="0" w:space="0" w:color="auto"/>
        <w:bottom w:val="none" w:sz="0" w:space="0" w:color="auto"/>
        <w:right w:val="none" w:sz="0" w:space="0" w:color="auto"/>
      </w:divBdr>
    </w:div>
    <w:div w:id="1613319471">
      <w:bodyDiv w:val="1"/>
      <w:marLeft w:val="0"/>
      <w:marRight w:val="0"/>
      <w:marTop w:val="0"/>
      <w:marBottom w:val="0"/>
      <w:divBdr>
        <w:top w:val="none" w:sz="0" w:space="0" w:color="auto"/>
        <w:left w:val="none" w:sz="0" w:space="0" w:color="auto"/>
        <w:bottom w:val="none" w:sz="0" w:space="0" w:color="auto"/>
        <w:right w:val="none" w:sz="0" w:space="0" w:color="auto"/>
      </w:divBdr>
    </w:div>
    <w:div w:id="1613434361">
      <w:bodyDiv w:val="1"/>
      <w:marLeft w:val="0"/>
      <w:marRight w:val="0"/>
      <w:marTop w:val="0"/>
      <w:marBottom w:val="0"/>
      <w:divBdr>
        <w:top w:val="none" w:sz="0" w:space="0" w:color="auto"/>
        <w:left w:val="none" w:sz="0" w:space="0" w:color="auto"/>
        <w:bottom w:val="none" w:sz="0" w:space="0" w:color="auto"/>
        <w:right w:val="none" w:sz="0" w:space="0" w:color="auto"/>
      </w:divBdr>
    </w:div>
    <w:div w:id="1614315071">
      <w:bodyDiv w:val="1"/>
      <w:marLeft w:val="0"/>
      <w:marRight w:val="0"/>
      <w:marTop w:val="0"/>
      <w:marBottom w:val="0"/>
      <w:divBdr>
        <w:top w:val="none" w:sz="0" w:space="0" w:color="auto"/>
        <w:left w:val="none" w:sz="0" w:space="0" w:color="auto"/>
        <w:bottom w:val="none" w:sz="0" w:space="0" w:color="auto"/>
        <w:right w:val="none" w:sz="0" w:space="0" w:color="auto"/>
      </w:divBdr>
    </w:div>
    <w:div w:id="1614510909">
      <w:bodyDiv w:val="1"/>
      <w:marLeft w:val="0"/>
      <w:marRight w:val="0"/>
      <w:marTop w:val="0"/>
      <w:marBottom w:val="0"/>
      <w:divBdr>
        <w:top w:val="none" w:sz="0" w:space="0" w:color="auto"/>
        <w:left w:val="none" w:sz="0" w:space="0" w:color="auto"/>
        <w:bottom w:val="none" w:sz="0" w:space="0" w:color="auto"/>
        <w:right w:val="none" w:sz="0" w:space="0" w:color="auto"/>
      </w:divBdr>
    </w:div>
    <w:div w:id="1614634336">
      <w:bodyDiv w:val="1"/>
      <w:marLeft w:val="0"/>
      <w:marRight w:val="0"/>
      <w:marTop w:val="0"/>
      <w:marBottom w:val="0"/>
      <w:divBdr>
        <w:top w:val="none" w:sz="0" w:space="0" w:color="auto"/>
        <w:left w:val="none" w:sz="0" w:space="0" w:color="auto"/>
        <w:bottom w:val="none" w:sz="0" w:space="0" w:color="auto"/>
        <w:right w:val="none" w:sz="0" w:space="0" w:color="auto"/>
      </w:divBdr>
    </w:div>
    <w:div w:id="1614708403">
      <w:bodyDiv w:val="1"/>
      <w:marLeft w:val="0"/>
      <w:marRight w:val="0"/>
      <w:marTop w:val="0"/>
      <w:marBottom w:val="0"/>
      <w:divBdr>
        <w:top w:val="none" w:sz="0" w:space="0" w:color="auto"/>
        <w:left w:val="none" w:sz="0" w:space="0" w:color="auto"/>
        <w:bottom w:val="none" w:sz="0" w:space="0" w:color="auto"/>
        <w:right w:val="none" w:sz="0" w:space="0" w:color="auto"/>
      </w:divBdr>
    </w:div>
    <w:div w:id="1615819724">
      <w:bodyDiv w:val="1"/>
      <w:marLeft w:val="0"/>
      <w:marRight w:val="0"/>
      <w:marTop w:val="0"/>
      <w:marBottom w:val="0"/>
      <w:divBdr>
        <w:top w:val="none" w:sz="0" w:space="0" w:color="auto"/>
        <w:left w:val="none" w:sz="0" w:space="0" w:color="auto"/>
        <w:bottom w:val="none" w:sz="0" w:space="0" w:color="auto"/>
        <w:right w:val="none" w:sz="0" w:space="0" w:color="auto"/>
      </w:divBdr>
    </w:div>
    <w:div w:id="1615861393">
      <w:bodyDiv w:val="1"/>
      <w:marLeft w:val="0"/>
      <w:marRight w:val="0"/>
      <w:marTop w:val="0"/>
      <w:marBottom w:val="0"/>
      <w:divBdr>
        <w:top w:val="none" w:sz="0" w:space="0" w:color="auto"/>
        <w:left w:val="none" w:sz="0" w:space="0" w:color="auto"/>
        <w:bottom w:val="none" w:sz="0" w:space="0" w:color="auto"/>
        <w:right w:val="none" w:sz="0" w:space="0" w:color="auto"/>
      </w:divBdr>
    </w:div>
    <w:div w:id="1616059694">
      <w:bodyDiv w:val="1"/>
      <w:marLeft w:val="0"/>
      <w:marRight w:val="0"/>
      <w:marTop w:val="0"/>
      <w:marBottom w:val="0"/>
      <w:divBdr>
        <w:top w:val="none" w:sz="0" w:space="0" w:color="auto"/>
        <w:left w:val="none" w:sz="0" w:space="0" w:color="auto"/>
        <w:bottom w:val="none" w:sz="0" w:space="0" w:color="auto"/>
        <w:right w:val="none" w:sz="0" w:space="0" w:color="auto"/>
      </w:divBdr>
    </w:div>
    <w:div w:id="1617325984">
      <w:bodyDiv w:val="1"/>
      <w:marLeft w:val="0"/>
      <w:marRight w:val="0"/>
      <w:marTop w:val="0"/>
      <w:marBottom w:val="0"/>
      <w:divBdr>
        <w:top w:val="none" w:sz="0" w:space="0" w:color="auto"/>
        <w:left w:val="none" w:sz="0" w:space="0" w:color="auto"/>
        <w:bottom w:val="none" w:sz="0" w:space="0" w:color="auto"/>
        <w:right w:val="none" w:sz="0" w:space="0" w:color="auto"/>
      </w:divBdr>
    </w:div>
    <w:div w:id="1618752973">
      <w:bodyDiv w:val="1"/>
      <w:marLeft w:val="0"/>
      <w:marRight w:val="0"/>
      <w:marTop w:val="0"/>
      <w:marBottom w:val="0"/>
      <w:divBdr>
        <w:top w:val="none" w:sz="0" w:space="0" w:color="auto"/>
        <w:left w:val="none" w:sz="0" w:space="0" w:color="auto"/>
        <w:bottom w:val="none" w:sz="0" w:space="0" w:color="auto"/>
        <w:right w:val="none" w:sz="0" w:space="0" w:color="auto"/>
      </w:divBdr>
    </w:div>
    <w:div w:id="1620794057">
      <w:bodyDiv w:val="1"/>
      <w:marLeft w:val="0"/>
      <w:marRight w:val="0"/>
      <w:marTop w:val="0"/>
      <w:marBottom w:val="0"/>
      <w:divBdr>
        <w:top w:val="none" w:sz="0" w:space="0" w:color="auto"/>
        <w:left w:val="none" w:sz="0" w:space="0" w:color="auto"/>
        <w:bottom w:val="none" w:sz="0" w:space="0" w:color="auto"/>
        <w:right w:val="none" w:sz="0" w:space="0" w:color="auto"/>
      </w:divBdr>
    </w:div>
    <w:div w:id="1624655804">
      <w:bodyDiv w:val="1"/>
      <w:marLeft w:val="0"/>
      <w:marRight w:val="0"/>
      <w:marTop w:val="0"/>
      <w:marBottom w:val="0"/>
      <w:divBdr>
        <w:top w:val="none" w:sz="0" w:space="0" w:color="auto"/>
        <w:left w:val="none" w:sz="0" w:space="0" w:color="auto"/>
        <w:bottom w:val="none" w:sz="0" w:space="0" w:color="auto"/>
        <w:right w:val="none" w:sz="0" w:space="0" w:color="auto"/>
      </w:divBdr>
    </w:div>
    <w:div w:id="1625111775">
      <w:bodyDiv w:val="1"/>
      <w:marLeft w:val="0"/>
      <w:marRight w:val="0"/>
      <w:marTop w:val="0"/>
      <w:marBottom w:val="0"/>
      <w:divBdr>
        <w:top w:val="none" w:sz="0" w:space="0" w:color="auto"/>
        <w:left w:val="none" w:sz="0" w:space="0" w:color="auto"/>
        <w:bottom w:val="none" w:sz="0" w:space="0" w:color="auto"/>
        <w:right w:val="none" w:sz="0" w:space="0" w:color="auto"/>
      </w:divBdr>
    </w:div>
    <w:div w:id="1625502764">
      <w:bodyDiv w:val="1"/>
      <w:marLeft w:val="0"/>
      <w:marRight w:val="0"/>
      <w:marTop w:val="0"/>
      <w:marBottom w:val="0"/>
      <w:divBdr>
        <w:top w:val="none" w:sz="0" w:space="0" w:color="auto"/>
        <w:left w:val="none" w:sz="0" w:space="0" w:color="auto"/>
        <w:bottom w:val="none" w:sz="0" w:space="0" w:color="auto"/>
        <w:right w:val="none" w:sz="0" w:space="0" w:color="auto"/>
      </w:divBdr>
    </w:div>
    <w:div w:id="1626887757">
      <w:bodyDiv w:val="1"/>
      <w:marLeft w:val="0"/>
      <w:marRight w:val="0"/>
      <w:marTop w:val="0"/>
      <w:marBottom w:val="0"/>
      <w:divBdr>
        <w:top w:val="none" w:sz="0" w:space="0" w:color="auto"/>
        <w:left w:val="none" w:sz="0" w:space="0" w:color="auto"/>
        <w:bottom w:val="none" w:sz="0" w:space="0" w:color="auto"/>
        <w:right w:val="none" w:sz="0" w:space="0" w:color="auto"/>
      </w:divBdr>
    </w:div>
    <w:div w:id="1627198323">
      <w:bodyDiv w:val="1"/>
      <w:marLeft w:val="0"/>
      <w:marRight w:val="0"/>
      <w:marTop w:val="0"/>
      <w:marBottom w:val="0"/>
      <w:divBdr>
        <w:top w:val="none" w:sz="0" w:space="0" w:color="auto"/>
        <w:left w:val="none" w:sz="0" w:space="0" w:color="auto"/>
        <w:bottom w:val="none" w:sz="0" w:space="0" w:color="auto"/>
        <w:right w:val="none" w:sz="0" w:space="0" w:color="auto"/>
      </w:divBdr>
    </w:div>
    <w:div w:id="1627812200">
      <w:bodyDiv w:val="1"/>
      <w:marLeft w:val="0"/>
      <w:marRight w:val="0"/>
      <w:marTop w:val="0"/>
      <w:marBottom w:val="0"/>
      <w:divBdr>
        <w:top w:val="none" w:sz="0" w:space="0" w:color="auto"/>
        <w:left w:val="none" w:sz="0" w:space="0" w:color="auto"/>
        <w:bottom w:val="none" w:sz="0" w:space="0" w:color="auto"/>
        <w:right w:val="none" w:sz="0" w:space="0" w:color="auto"/>
      </w:divBdr>
    </w:div>
    <w:div w:id="1630163382">
      <w:bodyDiv w:val="1"/>
      <w:marLeft w:val="0"/>
      <w:marRight w:val="0"/>
      <w:marTop w:val="0"/>
      <w:marBottom w:val="0"/>
      <w:divBdr>
        <w:top w:val="none" w:sz="0" w:space="0" w:color="auto"/>
        <w:left w:val="none" w:sz="0" w:space="0" w:color="auto"/>
        <w:bottom w:val="none" w:sz="0" w:space="0" w:color="auto"/>
        <w:right w:val="none" w:sz="0" w:space="0" w:color="auto"/>
      </w:divBdr>
    </w:div>
    <w:div w:id="1631130623">
      <w:bodyDiv w:val="1"/>
      <w:marLeft w:val="0"/>
      <w:marRight w:val="0"/>
      <w:marTop w:val="0"/>
      <w:marBottom w:val="0"/>
      <w:divBdr>
        <w:top w:val="none" w:sz="0" w:space="0" w:color="auto"/>
        <w:left w:val="none" w:sz="0" w:space="0" w:color="auto"/>
        <w:bottom w:val="none" w:sz="0" w:space="0" w:color="auto"/>
        <w:right w:val="none" w:sz="0" w:space="0" w:color="auto"/>
      </w:divBdr>
    </w:div>
    <w:div w:id="1631671962">
      <w:bodyDiv w:val="1"/>
      <w:marLeft w:val="0"/>
      <w:marRight w:val="0"/>
      <w:marTop w:val="0"/>
      <w:marBottom w:val="0"/>
      <w:divBdr>
        <w:top w:val="none" w:sz="0" w:space="0" w:color="auto"/>
        <w:left w:val="none" w:sz="0" w:space="0" w:color="auto"/>
        <w:bottom w:val="none" w:sz="0" w:space="0" w:color="auto"/>
        <w:right w:val="none" w:sz="0" w:space="0" w:color="auto"/>
      </w:divBdr>
    </w:div>
    <w:div w:id="1633633895">
      <w:bodyDiv w:val="1"/>
      <w:marLeft w:val="0"/>
      <w:marRight w:val="0"/>
      <w:marTop w:val="0"/>
      <w:marBottom w:val="0"/>
      <w:divBdr>
        <w:top w:val="none" w:sz="0" w:space="0" w:color="auto"/>
        <w:left w:val="none" w:sz="0" w:space="0" w:color="auto"/>
        <w:bottom w:val="none" w:sz="0" w:space="0" w:color="auto"/>
        <w:right w:val="none" w:sz="0" w:space="0" w:color="auto"/>
      </w:divBdr>
    </w:div>
    <w:div w:id="1634093437">
      <w:bodyDiv w:val="1"/>
      <w:marLeft w:val="0"/>
      <w:marRight w:val="0"/>
      <w:marTop w:val="0"/>
      <w:marBottom w:val="0"/>
      <w:divBdr>
        <w:top w:val="none" w:sz="0" w:space="0" w:color="auto"/>
        <w:left w:val="none" w:sz="0" w:space="0" w:color="auto"/>
        <w:bottom w:val="none" w:sz="0" w:space="0" w:color="auto"/>
        <w:right w:val="none" w:sz="0" w:space="0" w:color="auto"/>
      </w:divBdr>
    </w:div>
    <w:div w:id="1640112217">
      <w:bodyDiv w:val="1"/>
      <w:marLeft w:val="0"/>
      <w:marRight w:val="0"/>
      <w:marTop w:val="0"/>
      <w:marBottom w:val="0"/>
      <w:divBdr>
        <w:top w:val="none" w:sz="0" w:space="0" w:color="auto"/>
        <w:left w:val="none" w:sz="0" w:space="0" w:color="auto"/>
        <w:bottom w:val="none" w:sz="0" w:space="0" w:color="auto"/>
        <w:right w:val="none" w:sz="0" w:space="0" w:color="auto"/>
      </w:divBdr>
    </w:div>
    <w:div w:id="1640256714">
      <w:bodyDiv w:val="1"/>
      <w:marLeft w:val="0"/>
      <w:marRight w:val="0"/>
      <w:marTop w:val="0"/>
      <w:marBottom w:val="0"/>
      <w:divBdr>
        <w:top w:val="none" w:sz="0" w:space="0" w:color="auto"/>
        <w:left w:val="none" w:sz="0" w:space="0" w:color="auto"/>
        <w:bottom w:val="none" w:sz="0" w:space="0" w:color="auto"/>
        <w:right w:val="none" w:sz="0" w:space="0" w:color="auto"/>
      </w:divBdr>
    </w:div>
    <w:div w:id="1642005291">
      <w:bodyDiv w:val="1"/>
      <w:marLeft w:val="0"/>
      <w:marRight w:val="0"/>
      <w:marTop w:val="0"/>
      <w:marBottom w:val="0"/>
      <w:divBdr>
        <w:top w:val="none" w:sz="0" w:space="0" w:color="auto"/>
        <w:left w:val="none" w:sz="0" w:space="0" w:color="auto"/>
        <w:bottom w:val="none" w:sz="0" w:space="0" w:color="auto"/>
        <w:right w:val="none" w:sz="0" w:space="0" w:color="auto"/>
      </w:divBdr>
    </w:div>
    <w:div w:id="1646273185">
      <w:bodyDiv w:val="1"/>
      <w:marLeft w:val="0"/>
      <w:marRight w:val="0"/>
      <w:marTop w:val="0"/>
      <w:marBottom w:val="0"/>
      <w:divBdr>
        <w:top w:val="none" w:sz="0" w:space="0" w:color="auto"/>
        <w:left w:val="none" w:sz="0" w:space="0" w:color="auto"/>
        <w:bottom w:val="none" w:sz="0" w:space="0" w:color="auto"/>
        <w:right w:val="none" w:sz="0" w:space="0" w:color="auto"/>
      </w:divBdr>
    </w:div>
    <w:div w:id="1647584203">
      <w:bodyDiv w:val="1"/>
      <w:marLeft w:val="0"/>
      <w:marRight w:val="0"/>
      <w:marTop w:val="0"/>
      <w:marBottom w:val="0"/>
      <w:divBdr>
        <w:top w:val="none" w:sz="0" w:space="0" w:color="auto"/>
        <w:left w:val="none" w:sz="0" w:space="0" w:color="auto"/>
        <w:bottom w:val="none" w:sz="0" w:space="0" w:color="auto"/>
        <w:right w:val="none" w:sz="0" w:space="0" w:color="auto"/>
      </w:divBdr>
    </w:div>
    <w:div w:id="1647930803">
      <w:bodyDiv w:val="1"/>
      <w:marLeft w:val="0"/>
      <w:marRight w:val="0"/>
      <w:marTop w:val="0"/>
      <w:marBottom w:val="0"/>
      <w:divBdr>
        <w:top w:val="none" w:sz="0" w:space="0" w:color="auto"/>
        <w:left w:val="none" w:sz="0" w:space="0" w:color="auto"/>
        <w:bottom w:val="none" w:sz="0" w:space="0" w:color="auto"/>
        <w:right w:val="none" w:sz="0" w:space="0" w:color="auto"/>
      </w:divBdr>
    </w:div>
    <w:div w:id="1648314470">
      <w:bodyDiv w:val="1"/>
      <w:marLeft w:val="0"/>
      <w:marRight w:val="0"/>
      <w:marTop w:val="0"/>
      <w:marBottom w:val="0"/>
      <w:divBdr>
        <w:top w:val="none" w:sz="0" w:space="0" w:color="auto"/>
        <w:left w:val="none" w:sz="0" w:space="0" w:color="auto"/>
        <w:bottom w:val="none" w:sz="0" w:space="0" w:color="auto"/>
        <w:right w:val="none" w:sz="0" w:space="0" w:color="auto"/>
      </w:divBdr>
    </w:div>
    <w:div w:id="1648586516">
      <w:bodyDiv w:val="1"/>
      <w:marLeft w:val="0"/>
      <w:marRight w:val="0"/>
      <w:marTop w:val="0"/>
      <w:marBottom w:val="0"/>
      <w:divBdr>
        <w:top w:val="none" w:sz="0" w:space="0" w:color="auto"/>
        <w:left w:val="none" w:sz="0" w:space="0" w:color="auto"/>
        <w:bottom w:val="none" w:sz="0" w:space="0" w:color="auto"/>
        <w:right w:val="none" w:sz="0" w:space="0" w:color="auto"/>
      </w:divBdr>
    </w:div>
    <w:div w:id="1649823970">
      <w:bodyDiv w:val="1"/>
      <w:marLeft w:val="0"/>
      <w:marRight w:val="0"/>
      <w:marTop w:val="0"/>
      <w:marBottom w:val="0"/>
      <w:divBdr>
        <w:top w:val="none" w:sz="0" w:space="0" w:color="auto"/>
        <w:left w:val="none" w:sz="0" w:space="0" w:color="auto"/>
        <w:bottom w:val="none" w:sz="0" w:space="0" w:color="auto"/>
        <w:right w:val="none" w:sz="0" w:space="0" w:color="auto"/>
      </w:divBdr>
    </w:div>
    <w:div w:id="1650329987">
      <w:bodyDiv w:val="1"/>
      <w:marLeft w:val="0"/>
      <w:marRight w:val="0"/>
      <w:marTop w:val="0"/>
      <w:marBottom w:val="0"/>
      <w:divBdr>
        <w:top w:val="none" w:sz="0" w:space="0" w:color="auto"/>
        <w:left w:val="none" w:sz="0" w:space="0" w:color="auto"/>
        <w:bottom w:val="none" w:sz="0" w:space="0" w:color="auto"/>
        <w:right w:val="none" w:sz="0" w:space="0" w:color="auto"/>
      </w:divBdr>
    </w:div>
    <w:div w:id="1652710078">
      <w:bodyDiv w:val="1"/>
      <w:marLeft w:val="0"/>
      <w:marRight w:val="0"/>
      <w:marTop w:val="0"/>
      <w:marBottom w:val="0"/>
      <w:divBdr>
        <w:top w:val="none" w:sz="0" w:space="0" w:color="auto"/>
        <w:left w:val="none" w:sz="0" w:space="0" w:color="auto"/>
        <w:bottom w:val="none" w:sz="0" w:space="0" w:color="auto"/>
        <w:right w:val="none" w:sz="0" w:space="0" w:color="auto"/>
      </w:divBdr>
    </w:div>
    <w:div w:id="1655331107">
      <w:bodyDiv w:val="1"/>
      <w:marLeft w:val="0"/>
      <w:marRight w:val="0"/>
      <w:marTop w:val="0"/>
      <w:marBottom w:val="0"/>
      <w:divBdr>
        <w:top w:val="none" w:sz="0" w:space="0" w:color="auto"/>
        <w:left w:val="none" w:sz="0" w:space="0" w:color="auto"/>
        <w:bottom w:val="none" w:sz="0" w:space="0" w:color="auto"/>
        <w:right w:val="none" w:sz="0" w:space="0" w:color="auto"/>
      </w:divBdr>
    </w:div>
    <w:div w:id="1655602203">
      <w:bodyDiv w:val="1"/>
      <w:marLeft w:val="0"/>
      <w:marRight w:val="0"/>
      <w:marTop w:val="0"/>
      <w:marBottom w:val="0"/>
      <w:divBdr>
        <w:top w:val="none" w:sz="0" w:space="0" w:color="auto"/>
        <w:left w:val="none" w:sz="0" w:space="0" w:color="auto"/>
        <w:bottom w:val="none" w:sz="0" w:space="0" w:color="auto"/>
        <w:right w:val="none" w:sz="0" w:space="0" w:color="auto"/>
      </w:divBdr>
    </w:div>
    <w:div w:id="1656883620">
      <w:bodyDiv w:val="1"/>
      <w:marLeft w:val="0"/>
      <w:marRight w:val="0"/>
      <w:marTop w:val="0"/>
      <w:marBottom w:val="0"/>
      <w:divBdr>
        <w:top w:val="none" w:sz="0" w:space="0" w:color="auto"/>
        <w:left w:val="none" w:sz="0" w:space="0" w:color="auto"/>
        <w:bottom w:val="none" w:sz="0" w:space="0" w:color="auto"/>
        <w:right w:val="none" w:sz="0" w:space="0" w:color="auto"/>
      </w:divBdr>
    </w:div>
    <w:div w:id="1658609061">
      <w:bodyDiv w:val="1"/>
      <w:marLeft w:val="0"/>
      <w:marRight w:val="0"/>
      <w:marTop w:val="0"/>
      <w:marBottom w:val="0"/>
      <w:divBdr>
        <w:top w:val="none" w:sz="0" w:space="0" w:color="auto"/>
        <w:left w:val="none" w:sz="0" w:space="0" w:color="auto"/>
        <w:bottom w:val="none" w:sz="0" w:space="0" w:color="auto"/>
        <w:right w:val="none" w:sz="0" w:space="0" w:color="auto"/>
      </w:divBdr>
    </w:div>
    <w:div w:id="1658918933">
      <w:bodyDiv w:val="1"/>
      <w:marLeft w:val="0"/>
      <w:marRight w:val="0"/>
      <w:marTop w:val="0"/>
      <w:marBottom w:val="0"/>
      <w:divBdr>
        <w:top w:val="none" w:sz="0" w:space="0" w:color="auto"/>
        <w:left w:val="none" w:sz="0" w:space="0" w:color="auto"/>
        <w:bottom w:val="none" w:sz="0" w:space="0" w:color="auto"/>
        <w:right w:val="none" w:sz="0" w:space="0" w:color="auto"/>
      </w:divBdr>
    </w:div>
    <w:div w:id="1660839732">
      <w:bodyDiv w:val="1"/>
      <w:marLeft w:val="0"/>
      <w:marRight w:val="0"/>
      <w:marTop w:val="0"/>
      <w:marBottom w:val="0"/>
      <w:divBdr>
        <w:top w:val="none" w:sz="0" w:space="0" w:color="auto"/>
        <w:left w:val="none" w:sz="0" w:space="0" w:color="auto"/>
        <w:bottom w:val="none" w:sz="0" w:space="0" w:color="auto"/>
        <w:right w:val="none" w:sz="0" w:space="0" w:color="auto"/>
      </w:divBdr>
    </w:div>
    <w:div w:id="1661038087">
      <w:bodyDiv w:val="1"/>
      <w:marLeft w:val="0"/>
      <w:marRight w:val="0"/>
      <w:marTop w:val="0"/>
      <w:marBottom w:val="0"/>
      <w:divBdr>
        <w:top w:val="none" w:sz="0" w:space="0" w:color="auto"/>
        <w:left w:val="none" w:sz="0" w:space="0" w:color="auto"/>
        <w:bottom w:val="none" w:sz="0" w:space="0" w:color="auto"/>
        <w:right w:val="none" w:sz="0" w:space="0" w:color="auto"/>
      </w:divBdr>
    </w:div>
    <w:div w:id="1664506376">
      <w:bodyDiv w:val="1"/>
      <w:marLeft w:val="0"/>
      <w:marRight w:val="0"/>
      <w:marTop w:val="0"/>
      <w:marBottom w:val="0"/>
      <w:divBdr>
        <w:top w:val="none" w:sz="0" w:space="0" w:color="auto"/>
        <w:left w:val="none" w:sz="0" w:space="0" w:color="auto"/>
        <w:bottom w:val="none" w:sz="0" w:space="0" w:color="auto"/>
        <w:right w:val="none" w:sz="0" w:space="0" w:color="auto"/>
      </w:divBdr>
    </w:div>
    <w:div w:id="1667825864">
      <w:bodyDiv w:val="1"/>
      <w:marLeft w:val="0"/>
      <w:marRight w:val="0"/>
      <w:marTop w:val="0"/>
      <w:marBottom w:val="0"/>
      <w:divBdr>
        <w:top w:val="none" w:sz="0" w:space="0" w:color="auto"/>
        <w:left w:val="none" w:sz="0" w:space="0" w:color="auto"/>
        <w:bottom w:val="none" w:sz="0" w:space="0" w:color="auto"/>
        <w:right w:val="none" w:sz="0" w:space="0" w:color="auto"/>
      </w:divBdr>
    </w:div>
    <w:div w:id="1668289818">
      <w:bodyDiv w:val="1"/>
      <w:marLeft w:val="0"/>
      <w:marRight w:val="0"/>
      <w:marTop w:val="0"/>
      <w:marBottom w:val="0"/>
      <w:divBdr>
        <w:top w:val="none" w:sz="0" w:space="0" w:color="auto"/>
        <w:left w:val="none" w:sz="0" w:space="0" w:color="auto"/>
        <w:bottom w:val="none" w:sz="0" w:space="0" w:color="auto"/>
        <w:right w:val="none" w:sz="0" w:space="0" w:color="auto"/>
      </w:divBdr>
    </w:div>
    <w:div w:id="1669752476">
      <w:bodyDiv w:val="1"/>
      <w:marLeft w:val="0"/>
      <w:marRight w:val="0"/>
      <w:marTop w:val="0"/>
      <w:marBottom w:val="0"/>
      <w:divBdr>
        <w:top w:val="none" w:sz="0" w:space="0" w:color="auto"/>
        <w:left w:val="none" w:sz="0" w:space="0" w:color="auto"/>
        <w:bottom w:val="none" w:sz="0" w:space="0" w:color="auto"/>
        <w:right w:val="none" w:sz="0" w:space="0" w:color="auto"/>
      </w:divBdr>
    </w:div>
    <w:div w:id="1674185527">
      <w:bodyDiv w:val="1"/>
      <w:marLeft w:val="0"/>
      <w:marRight w:val="0"/>
      <w:marTop w:val="0"/>
      <w:marBottom w:val="0"/>
      <w:divBdr>
        <w:top w:val="none" w:sz="0" w:space="0" w:color="auto"/>
        <w:left w:val="none" w:sz="0" w:space="0" w:color="auto"/>
        <w:bottom w:val="none" w:sz="0" w:space="0" w:color="auto"/>
        <w:right w:val="none" w:sz="0" w:space="0" w:color="auto"/>
      </w:divBdr>
    </w:div>
    <w:div w:id="1676542075">
      <w:bodyDiv w:val="1"/>
      <w:marLeft w:val="0"/>
      <w:marRight w:val="0"/>
      <w:marTop w:val="0"/>
      <w:marBottom w:val="0"/>
      <w:divBdr>
        <w:top w:val="none" w:sz="0" w:space="0" w:color="auto"/>
        <w:left w:val="none" w:sz="0" w:space="0" w:color="auto"/>
        <w:bottom w:val="none" w:sz="0" w:space="0" w:color="auto"/>
        <w:right w:val="none" w:sz="0" w:space="0" w:color="auto"/>
      </w:divBdr>
    </w:div>
    <w:div w:id="1676835341">
      <w:bodyDiv w:val="1"/>
      <w:marLeft w:val="0"/>
      <w:marRight w:val="0"/>
      <w:marTop w:val="0"/>
      <w:marBottom w:val="0"/>
      <w:divBdr>
        <w:top w:val="none" w:sz="0" w:space="0" w:color="auto"/>
        <w:left w:val="none" w:sz="0" w:space="0" w:color="auto"/>
        <w:bottom w:val="none" w:sz="0" w:space="0" w:color="auto"/>
        <w:right w:val="none" w:sz="0" w:space="0" w:color="auto"/>
      </w:divBdr>
    </w:div>
    <w:div w:id="1677076664">
      <w:bodyDiv w:val="1"/>
      <w:marLeft w:val="0"/>
      <w:marRight w:val="0"/>
      <w:marTop w:val="0"/>
      <w:marBottom w:val="0"/>
      <w:divBdr>
        <w:top w:val="none" w:sz="0" w:space="0" w:color="auto"/>
        <w:left w:val="none" w:sz="0" w:space="0" w:color="auto"/>
        <w:bottom w:val="none" w:sz="0" w:space="0" w:color="auto"/>
        <w:right w:val="none" w:sz="0" w:space="0" w:color="auto"/>
      </w:divBdr>
    </w:div>
    <w:div w:id="1677264548">
      <w:bodyDiv w:val="1"/>
      <w:marLeft w:val="0"/>
      <w:marRight w:val="0"/>
      <w:marTop w:val="0"/>
      <w:marBottom w:val="0"/>
      <w:divBdr>
        <w:top w:val="none" w:sz="0" w:space="0" w:color="auto"/>
        <w:left w:val="none" w:sz="0" w:space="0" w:color="auto"/>
        <w:bottom w:val="none" w:sz="0" w:space="0" w:color="auto"/>
        <w:right w:val="none" w:sz="0" w:space="0" w:color="auto"/>
      </w:divBdr>
    </w:div>
    <w:div w:id="1677607551">
      <w:bodyDiv w:val="1"/>
      <w:marLeft w:val="0"/>
      <w:marRight w:val="0"/>
      <w:marTop w:val="0"/>
      <w:marBottom w:val="0"/>
      <w:divBdr>
        <w:top w:val="none" w:sz="0" w:space="0" w:color="auto"/>
        <w:left w:val="none" w:sz="0" w:space="0" w:color="auto"/>
        <w:bottom w:val="none" w:sz="0" w:space="0" w:color="auto"/>
        <w:right w:val="none" w:sz="0" w:space="0" w:color="auto"/>
      </w:divBdr>
    </w:div>
    <w:div w:id="1679235829">
      <w:bodyDiv w:val="1"/>
      <w:marLeft w:val="0"/>
      <w:marRight w:val="0"/>
      <w:marTop w:val="0"/>
      <w:marBottom w:val="0"/>
      <w:divBdr>
        <w:top w:val="none" w:sz="0" w:space="0" w:color="auto"/>
        <w:left w:val="none" w:sz="0" w:space="0" w:color="auto"/>
        <w:bottom w:val="none" w:sz="0" w:space="0" w:color="auto"/>
        <w:right w:val="none" w:sz="0" w:space="0" w:color="auto"/>
      </w:divBdr>
    </w:div>
    <w:div w:id="1682243731">
      <w:bodyDiv w:val="1"/>
      <w:marLeft w:val="0"/>
      <w:marRight w:val="0"/>
      <w:marTop w:val="0"/>
      <w:marBottom w:val="0"/>
      <w:divBdr>
        <w:top w:val="none" w:sz="0" w:space="0" w:color="auto"/>
        <w:left w:val="none" w:sz="0" w:space="0" w:color="auto"/>
        <w:bottom w:val="none" w:sz="0" w:space="0" w:color="auto"/>
        <w:right w:val="none" w:sz="0" w:space="0" w:color="auto"/>
      </w:divBdr>
    </w:div>
    <w:div w:id="1682661636">
      <w:bodyDiv w:val="1"/>
      <w:marLeft w:val="0"/>
      <w:marRight w:val="0"/>
      <w:marTop w:val="0"/>
      <w:marBottom w:val="0"/>
      <w:divBdr>
        <w:top w:val="none" w:sz="0" w:space="0" w:color="auto"/>
        <w:left w:val="none" w:sz="0" w:space="0" w:color="auto"/>
        <w:bottom w:val="none" w:sz="0" w:space="0" w:color="auto"/>
        <w:right w:val="none" w:sz="0" w:space="0" w:color="auto"/>
      </w:divBdr>
    </w:div>
    <w:div w:id="1683051234">
      <w:bodyDiv w:val="1"/>
      <w:marLeft w:val="0"/>
      <w:marRight w:val="0"/>
      <w:marTop w:val="0"/>
      <w:marBottom w:val="0"/>
      <w:divBdr>
        <w:top w:val="none" w:sz="0" w:space="0" w:color="auto"/>
        <w:left w:val="none" w:sz="0" w:space="0" w:color="auto"/>
        <w:bottom w:val="none" w:sz="0" w:space="0" w:color="auto"/>
        <w:right w:val="none" w:sz="0" w:space="0" w:color="auto"/>
      </w:divBdr>
    </w:div>
    <w:div w:id="1685089356">
      <w:bodyDiv w:val="1"/>
      <w:marLeft w:val="0"/>
      <w:marRight w:val="0"/>
      <w:marTop w:val="0"/>
      <w:marBottom w:val="0"/>
      <w:divBdr>
        <w:top w:val="none" w:sz="0" w:space="0" w:color="auto"/>
        <w:left w:val="none" w:sz="0" w:space="0" w:color="auto"/>
        <w:bottom w:val="none" w:sz="0" w:space="0" w:color="auto"/>
        <w:right w:val="none" w:sz="0" w:space="0" w:color="auto"/>
      </w:divBdr>
    </w:div>
    <w:div w:id="1685742016">
      <w:bodyDiv w:val="1"/>
      <w:marLeft w:val="0"/>
      <w:marRight w:val="0"/>
      <w:marTop w:val="0"/>
      <w:marBottom w:val="0"/>
      <w:divBdr>
        <w:top w:val="none" w:sz="0" w:space="0" w:color="auto"/>
        <w:left w:val="none" w:sz="0" w:space="0" w:color="auto"/>
        <w:bottom w:val="none" w:sz="0" w:space="0" w:color="auto"/>
        <w:right w:val="none" w:sz="0" w:space="0" w:color="auto"/>
      </w:divBdr>
    </w:div>
    <w:div w:id="1686594466">
      <w:bodyDiv w:val="1"/>
      <w:marLeft w:val="0"/>
      <w:marRight w:val="0"/>
      <w:marTop w:val="0"/>
      <w:marBottom w:val="0"/>
      <w:divBdr>
        <w:top w:val="none" w:sz="0" w:space="0" w:color="auto"/>
        <w:left w:val="none" w:sz="0" w:space="0" w:color="auto"/>
        <w:bottom w:val="none" w:sz="0" w:space="0" w:color="auto"/>
        <w:right w:val="none" w:sz="0" w:space="0" w:color="auto"/>
      </w:divBdr>
    </w:div>
    <w:div w:id="1687169169">
      <w:bodyDiv w:val="1"/>
      <w:marLeft w:val="0"/>
      <w:marRight w:val="0"/>
      <w:marTop w:val="0"/>
      <w:marBottom w:val="0"/>
      <w:divBdr>
        <w:top w:val="none" w:sz="0" w:space="0" w:color="auto"/>
        <w:left w:val="none" w:sz="0" w:space="0" w:color="auto"/>
        <w:bottom w:val="none" w:sz="0" w:space="0" w:color="auto"/>
        <w:right w:val="none" w:sz="0" w:space="0" w:color="auto"/>
      </w:divBdr>
    </w:div>
    <w:div w:id="1688366025">
      <w:bodyDiv w:val="1"/>
      <w:marLeft w:val="0"/>
      <w:marRight w:val="0"/>
      <w:marTop w:val="0"/>
      <w:marBottom w:val="0"/>
      <w:divBdr>
        <w:top w:val="none" w:sz="0" w:space="0" w:color="auto"/>
        <w:left w:val="none" w:sz="0" w:space="0" w:color="auto"/>
        <w:bottom w:val="none" w:sz="0" w:space="0" w:color="auto"/>
        <w:right w:val="none" w:sz="0" w:space="0" w:color="auto"/>
      </w:divBdr>
    </w:div>
    <w:div w:id="1690448855">
      <w:bodyDiv w:val="1"/>
      <w:marLeft w:val="0"/>
      <w:marRight w:val="0"/>
      <w:marTop w:val="0"/>
      <w:marBottom w:val="0"/>
      <w:divBdr>
        <w:top w:val="none" w:sz="0" w:space="0" w:color="auto"/>
        <w:left w:val="none" w:sz="0" w:space="0" w:color="auto"/>
        <w:bottom w:val="none" w:sz="0" w:space="0" w:color="auto"/>
        <w:right w:val="none" w:sz="0" w:space="0" w:color="auto"/>
      </w:divBdr>
    </w:div>
    <w:div w:id="1693721506">
      <w:bodyDiv w:val="1"/>
      <w:marLeft w:val="0"/>
      <w:marRight w:val="0"/>
      <w:marTop w:val="0"/>
      <w:marBottom w:val="0"/>
      <w:divBdr>
        <w:top w:val="none" w:sz="0" w:space="0" w:color="auto"/>
        <w:left w:val="none" w:sz="0" w:space="0" w:color="auto"/>
        <w:bottom w:val="none" w:sz="0" w:space="0" w:color="auto"/>
        <w:right w:val="none" w:sz="0" w:space="0" w:color="auto"/>
      </w:divBdr>
    </w:div>
    <w:div w:id="1693803033">
      <w:bodyDiv w:val="1"/>
      <w:marLeft w:val="0"/>
      <w:marRight w:val="0"/>
      <w:marTop w:val="0"/>
      <w:marBottom w:val="0"/>
      <w:divBdr>
        <w:top w:val="none" w:sz="0" w:space="0" w:color="auto"/>
        <w:left w:val="none" w:sz="0" w:space="0" w:color="auto"/>
        <w:bottom w:val="none" w:sz="0" w:space="0" w:color="auto"/>
        <w:right w:val="none" w:sz="0" w:space="0" w:color="auto"/>
      </w:divBdr>
    </w:div>
    <w:div w:id="1695957257">
      <w:bodyDiv w:val="1"/>
      <w:marLeft w:val="0"/>
      <w:marRight w:val="0"/>
      <w:marTop w:val="0"/>
      <w:marBottom w:val="0"/>
      <w:divBdr>
        <w:top w:val="none" w:sz="0" w:space="0" w:color="auto"/>
        <w:left w:val="none" w:sz="0" w:space="0" w:color="auto"/>
        <w:bottom w:val="none" w:sz="0" w:space="0" w:color="auto"/>
        <w:right w:val="none" w:sz="0" w:space="0" w:color="auto"/>
      </w:divBdr>
    </w:div>
    <w:div w:id="1696926021">
      <w:bodyDiv w:val="1"/>
      <w:marLeft w:val="0"/>
      <w:marRight w:val="0"/>
      <w:marTop w:val="0"/>
      <w:marBottom w:val="0"/>
      <w:divBdr>
        <w:top w:val="none" w:sz="0" w:space="0" w:color="auto"/>
        <w:left w:val="none" w:sz="0" w:space="0" w:color="auto"/>
        <w:bottom w:val="none" w:sz="0" w:space="0" w:color="auto"/>
        <w:right w:val="none" w:sz="0" w:space="0" w:color="auto"/>
      </w:divBdr>
    </w:div>
    <w:div w:id="1697805669">
      <w:bodyDiv w:val="1"/>
      <w:marLeft w:val="0"/>
      <w:marRight w:val="0"/>
      <w:marTop w:val="0"/>
      <w:marBottom w:val="0"/>
      <w:divBdr>
        <w:top w:val="none" w:sz="0" w:space="0" w:color="auto"/>
        <w:left w:val="none" w:sz="0" w:space="0" w:color="auto"/>
        <w:bottom w:val="none" w:sz="0" w:space="0" w:color="auto"/>
        <w:right w:val="none" w:sz="0" w:space="0" w:color="auto"/>
      </w:divBdr>
    </w:div>
    <w:div w:id="1698505320">
      <w:bodyDiv w:val="1"/>
      <w:marLeft w:val="0"/>
      <w:marRight w:val="0"/>
      <w:marTop w:val="0"/>
      <w:marBottom w:val="0"/>
      <w:divBdr>
        <w:top w:val="none" w:sz="0" w:space="0" w:color="auto"/>
        <w:left w:val="none" w:sz="0" w:space="0" w:color="auto"/>
        <w:bottom w:val="none" w:sz="0" w:space="0" w:color="auto"/>
        <w:right w:val="none" w:sz="0" w:space="0" w:color="auto"/>
      </w:divBdr>
    </w:div>
    <w:div w:id="1699309254">
      <w:bodyDiv w:val="1"/>
      <w:marLeft w:val="0"/>
      <w:marRight w:val="0"/>
      <w:marTop w:val="0"/>
      <w:marBottom w:val="0"/>
      <w:divBdr>
        <w:top w:val="none" w:sz="0" w:space="0" w:color="auto"/>
        <w:left w:val="none" w:sz="0" w:space="0" w:color="auto"/>
        <w:bottom w:val="none" w:sz="0" w:space="0" w:color="auto"/>
        <w:right w:val="none" w:sz="0" w:space="0" w:color="auto"/>
      </w:divBdr>
    </w:div>
    <w:div w:id="1701011911">
      <w:bodyDiv w:val="1"/>
      <w:marLeft w:val="0"/>
      <w:marRight w:val="0"/>
      <w:marTop w:val="0"/>
      <w:marBottom w:val="0"/>
      <w:divBdr>
        <w:top w:val="none" w:sz="0" w:space="0" w:color="auto"/>
        <w:left w:val="none" w:sz="0" w:space="0" w:color="auto"/>
        <w:bottom w:val="none" w:sz="0" w:space="0" w:color="auto"/>
        <w:right w:val="none" w:sz="0" w:space="0" w:color="auto"/>
      </w:divBdr>
    </w:div>
    <w:div w:id="1701055107">
      <w:bodyDiv w:val="1"/>
      <w:marLeft w:val="0"/>
      <w:marRight w:val="0"/>
      <w:marTop w:val="0"/>
      <w:marBottom w:val="0"/>
      <w:divBdr>
        <w:top w:val="none" w:sz="0" w:space="0" w:color="auto"/>
        <w:left w:val="none" w:sz="0" w:space="0" w:color="auto"/>
        <w:bottom w:val="none" w:sz="0" w:space="0" w:color="auto"/>
        <w:right w:val="none" w:sz="0" w:space="0" w:color="auto"/>
      </w:divBdr>
    </w:div>
    <w:div w:id="1701474541">
      <w:bodyDiv w:val="1"/>
      <w:marLeft w:val="0"/>
      <w:marRight w:val="0"/>
      <w:marTop w:val="0"/>
      <w:marBottom w:val="0"/>
      <w:divBdr>
        <w:top w:val="none" w:sz="0" w:space="0" w:color="auto"/>
        <w:left w:val="none" w:sz="0" w:space="0" w:color="auto"/>
        <w:bottom w:val="none" w:sz="0" w:space="0" w:color="auto"/>
        <w:right w:val="none" w:sz="0" w:space="0" w:color="auto"/>
      </w:divBdr>
    </w:div>
    <w:div w:id="1701857926">
      <w:bodyDiv w:val="1"/>
      <w:marLeft w:val="0"/>
      <w:marRight w:val="0"/>
      <w:marTop w:val="0"/>
      <w:marBottom w:val="0"/>
      <w:divBdr>
        <w:top w:val="none" w:sz="0" w:space="0" w:color="auto"/>
        <w:left w:val="none" w:sz="0" w:space="0" w:color="auto"/>
        <w:bottom w:val="none" w:sz="0" w:space="0" w:color="auto"/>
        <w:right w:val="none" w:sz="0" w:space="0" w:color="auto"/>
      </w:divBdr>
    </w:div>
    <w:div w:id="1701971136">
      <w:bodyDiv w:val="1"/>
      <w:marLeft w:val="0"/>
      <w:marRight w:val="0"/>
      <w:marTop w:val="0"/>
      <w:marBottom w:val="0"/>
      <w:divBdr>
        <w:top w:val="none" w:sz="0" w:space="0" w:color="auto"/>
        <w:left w:val="none" w:sz="0" w:space="0" w:color="auto"/>
        <w:bottom w:val="none" w:sz="0" w:space="0" w:color="auto"/>
        <w:right w:val="none" w:sz="0" w:space="0" w:color="auto"/>
      </w:divBdr>
    </w:div>
    <w:div w:id="1703894559">
      <w:bodyDiv w:val="1"/>
      <w:marLeft w:val="0"/>
      <w:marRight w:val="0"/>
      <w:marTop w:val="0"/>
      <w:marBottom w:val="0"/>
      <w:divBdr>
        <w:top w:val="none" w:sz="0" w:space="0" w:color="auto"/>
        <w:left w:val="none" w:sz="0" w:space="0" w:color="auto"/>
        <w:bottom w:val="none" w:sz="0" w:space="0" w:color="auto"/>
        <w:right w:val="none" w:sz="0" w:space="0" w:color="auto"/>
      </w:divBdr>
    </w:div>
    <w:div w:id="1704405774">
      <w:bodyDiv w:val="1"/>
      <w:marLeft w:val="0"/>
      <w:marRight w:val="0"/>
      <w:marTop w:val="0"/>
      <w:marBottom w:val="0"/>
      <w:divBdr>
        <w:top w:val="none" w:sz="0" w:space="0" w:color="auto"/>
        <w:left w:val="none" w:sz="0" w:space="0" w:color="auto"/>
        <w:bottom w:val="none" w:sz="0" w:space="0" w:color="auto"/>
        <w:right w:val="none" w:sz="0" w:space="0" w:color="auto"/>
      </w:divBdr>
    </w:div>
    <w:div w:id="1705252838">
      <w:bodyDiv w:val="1"/>
      <w:marLeft w:val="0"/>
      <w:marRight w:val="0"/>
      <w:marTop w:val="0"/>
      <w:marBottom w:val="0"/>
      <w:divBdr>
        <w:top w:val="none" w:sz="0" w:space="0" w:color="auto"/>
        <w:left w:val="none" w:sz="0" w:space="0" w:color="auto"/>
        <w:bottom w:val="none" w:sz="0" w:space="0" w:color="auto"/>
        <w:right w:val="none" w:sz="0" w:space="0" w:color="auto"/>
      </w:divBdr>
    </w:div>
    <w:div w:id="1708021549">
      <w:bodyDiv w:val="1"/>
      <w:marLeft w:val="0"/>
      <w:marRight w:val="0"/>
      <w:marTop w:val="0"/>
      <w:marBottom w:val="0"/>
      <w:divBdr>
        <w:top w:val="none" w:sz="0" w:space="0" w:color="auto"/>
        <w:left w:val="none" w:sz="0" w:space="0" w:color="auto"/>
        <w:bottom w:val="none" w:sz="0" w:space="0" w:color="auto"/>
        <w:right w:val="none" w:sz="0" w:space="0" w:color="auto"/>
      </w:divBdr>
    </w:div>
    <w:div w:id="1711152897">
      <w:bodyDiv w:val="1"/>
      <w:marLeft w:val="0"/>
      <w:marRight w:val="0"/>
      <w:marTop w:val="0"/>
      <w:marBottom w:val="0"/>
      <w:divBdr>
        <w:top w:val="none" w:sz="0" w:space="0" w:color="auto"/>
        <w:left w:val="none" w:sz="0" w:space="0" w:color="auto"/>
        <w:bottom w:val="none" w:sz="0" w:space="0" w:color="auto"/>
        <w:right w:val="none" w:sz="0" w:space="0" w:color="auto"/>
      </w:divBdr>
    </w:div>
    <w:div w:id="1711689390">
      <w:bodyDiv w:val="1"/>
      <w:marLeft w:val="0"/>
      <w:marRight w:val="0"/>
      <w:marTop w:val="0"/>
      <w:marBottom w:val="0"/>
      <w:divBdr>
        <w:top w:val="none" w:sz="0" w:space="0" w:color="auto"/>
        <w:left w:val="none" w:sz="0" w:space="0" w:color="auto"/>
        <w:bottom w:val="none" w:sz="0" w:space="0" w:color="auto"/>
        <w:right w:val="none" w:sz="0" w:space="0" w:color="auto"/>
      </w:divBdr>
    </w:div>
    <w:div w:id="1714113642">
      <w:bodyDiv w:val="1"/>
      <w:marLeft w:val="0"/>
      <w:marRight w:val="0"/>
      <w:marTop w:val="0"/>
      <w:marBottom w:val="0"/>
      <w:divBdr>
        <w:top w:val="none" w:sz="0" w:space="0" w:color="auto"/>
        <w:left w:val="none" w:sz="0" w:space="0" w:color="auto"/>
        <w:bottom w:val="none" w:sz="0" w:space="0" w:color="auto"/>
        <w:right w:val="none" w:sz="0" w:space="0" w:color="auto"/>
      </w:divBdr>
    </w:div>
    <w:div w:id="1715806884">
      <w:bodyDiv w:val="1"/>
      <w:marLeft w:val="0"/>
      <w:marRight w:val="0"/>
      <w:marTop w:val="0"/>
      <w:marBottom w:val="0"/>
      <w:divBdr>
        <w:top w:val="none" w:sz="0" w:space="0" w:color="auto"/>
        <w:left w:val="none" w:sz="0" w:space="0" w:color="auto"/>
        <w:bottom w:val="none" w:sz="0" w:space="0" w:color="auto"/>
        <w:right w:val="none" w:sz="0" w:space="0" w:color="auto"/>
      </w:divBdr>
    </w:div>
    <w:div w:id="1716199429">
      <w:bodyDiv w:val="1"/>
      <w:marLeft w:val="0"/>
      <w:marRight w:val="0"/>
      <w:marTop w:val="0"/>
      <w:marBottom w:val="0"/>
      <w:divBdr>
        <w:top w:val="none" w:sz="0" w:space="0" w:color="auto"/>
        <w:left w:val="none" w:sz="0" w:space="0" w:color="auto"/>
        <w:bottom w:val="none" w:sz="0" w:space="0" w:color="auto"/>
        <w:right w:val="none" w:sz="0" w:space="0" w:color="auto"/>
      </w:divBdr>
    </w:div>
    <w:div w:id="1717580139">
      <w:bodyDiv w:val="1"/>
      <w:marLeft w:val="0"/>
      <w:marRight w:val="0"/>
      <w:marTop w:val="0"/>
      <w:marBottom w:val="0"/>
      <w:divBdr>
        <w:top w:val="none" w:sz="0" w:space="0" w:color="auto"/>
        <w:left w:val="none" w:sz="0" w:space="0" w:color="auto"/>
        <w:bottom w:val="none" w:sz="0" w:space="0" w:color="auto"/>
        <w:right w:val="none" w:sz="0" w:space="0" w:color="auto"/>
      </w:divBdr>
    </w:div>
    <w:div w:id="1718119179">
      <w:bodyDiv w:val="1"/>
      <w:marLeft w:val="0"/>
      <w:marRight w:val="0"/>
      <w:marTop w:val="0"/>
      <w:marBottom w:val="0"/>
      <w:divBdr>
        <w:top w:val="none" w:sz="0" w:space="0" w:color="auto"/>
        <w:left w:val="none" w:sz="0" w:space="0" w:color="auto"/>
        <w:bottom w:val="none" w:sz="0" w:space="0" w:color="auto"/>
        <w:right w:val="none" w:sz="0" w:space="0" w:color="auto"/>
      </w:divBdr>
    </w:div>
    <w:div w:id="1718625318">
      <w:bodyDiv w:val="1"/>
      <w:marLeft w:val="0"/>
      <w:marRight w:val="0"/>
      <w:marTop w:val="0"/>
      <w:marBottom w:val="0"/>
      <w:divBdr>
        <w:top w:val="none" w:sz="0" w:space="0" w:color="auto"/>
        <w:left w:val="none" w:sz="0" w:space="0" w:color="auto"/>
        <w:bottom w:val="none" w:sz="0" w:space="0" w:color="auto"/>
        <w:right w:val="none" w:sz="0" w:space="0" w:color="auto"/>
      </w:divBdr>
    </w:div>
    <w:div w:id="1718970850">
      <w:bodyDiv w:val="1"/>
      <w:marLeft w:val="0"/>
      <w:marRight w:val="0"/>
      <w:marTop w:val="0"/>
      <w:marBottom w:val="0"/>
      <w:divBdr>
        <w:top w:val="none" w:sz="0" w:space="0" w:color="auto"/>
        <w:left w:val="none" w:sz="0" w:space="0" w:color="auto"/>
        <w:bottom w:val="none" w:sz="0" w:space="0" w:color="auto"/>
        <w:right w:val="none" w:sz="0" w:space="0" w:color="auto"/>
      </w:divBdr>
    </w:div>
    <w:div w:id="1720274935">
      <w:bodyDiv w:val="1"/>
      <w:marLeft w:val="0"/>
      <w:marRight w:val="0"/>
      <w:marTop w:val="0"/>
      <w:marBottom w:val="0"/>
      <w:divBdr>
        <w:top w:val="none" w:sz="0" w:space="0" w:color="auto"/>
        <w:left w:val="none" w:sz="0" w:space="0" w:color="auto"/>
        <w:bottom w:val="none" w:sz="0" w:space="0" w:color="auto"/>
        <w:right w:val="none" w:sz="0" w:space="0" w:color="auto"/>
      </w:divBdr>
    </w:div>
    <w:div w:id="1720281191">
      <w:bodyDiv w:val="1"/>
      <w:marLeft w:val="0"/>
      <w:marRight w:val="0"/>
      <w:marTop w:val="0"/>
      <w:marBottom w:val="0"/>
      <w:divBdr>
        <w:top w:val="none" w:sz="0" w:space="0" w:color="auto"/>
        <w:left w:val="none" w:sz="0" w:space="0" w:color="auto"/>
        <w:bottom w:val="none" w:sz="0" w:space="0" w:color="auto"/>
        <w:right w:val="none" w:sz="0" w:space="0" w:color="auto"/>
      </w:divBdr>
    </w:div>
    <w:div w:id="1720740662">
      <w:bodyDiv w:val="1"/>
      <w:marLeft w:val="0"/>
      <w:marRight w:val="0"/>
      <w:marTop w:val="0"/>
      <w:marBottom w:val="0"/>
      <w:divBdr>
        <w:top w:val="none" w:sz="0" w:space="0" w:color="auto"/>
        <w:left w:val="none" w:sz="0" w:space="0" w:color="auto"/>
        <w:bottom w:val="none" w:sz="0" w:space="0" w:color="auto"/>
        <w:right w:val="none" w:sz="0" w:space="0" w:color="auto"/>
      </w:divBdr>
    </w:div>
    <w:div w:id="1722512856">
      <w:bodyDiv w:val="1"/>
      <w:marLeft w:val="0"/>
      <w:marRight w:val="0"/>
      <w:marTop w:val="0"/>
      <w:marBottom w:val="0"/>
      <w:divBdr>
        <w:top w:val="none" w:sz="0" w:space="0" w:color="auto"/>
        <w:left w:val="none" w:sz="0" w:space="0" w:color="auto"/>
        <w:bottom w:val="none" w:sz="0" w:space="0" w:color="auto"/>
        <w:right w:val="none" w:sz="0" w:space="0" w:color="auto"/>
      </w:divBdr>
    </w:div>
    <w:div w:id="1723019098">
      <w:bodyDiv w:val="1"/>
      <w:marLeft w:val="0"/>
      <w:marRight w:val="0"/>
      <w:marTop w:val="0"/>
      <w:marBottom w:val="0"/>
      <w:divBdr>
        <w:top w:val="none" w:sz="0" w:space="0" w:color="auto"/>
        <w:left w:val="none" w:sz="0" w:space="0" w:color="auto"/>
        <w:bottom w:val="none" w:sz="0" w:space="0" w:color="auto"/>
        <w:right w:val="none" w:sz="0" w:space="0" w:color="auto"/>
      </w:divBdr>
    </w:div>
    <w:div w:id="1724406801">
      <w:bodyDiv w:val="1"/>
      <w:marLeft w:val="0"/>
      <w:marRight w:val="0"/>
      <w:marTop w:val="0"/>
      <w:marBottom w:val="0"/>
      <w:divBdr>
        <w:top w:val="none" w:sz="0" w:space="0" w:color="auto"/>
        <w:left w:val="none" w:sz="0" w:space="0" w:color="auto"/>
        <w:bottom w:val="none" w:sz="0" w:space="0" w:color="auto"/>
        <w:right w:val="none" w:sz="0" w:space="0" w:color="auto"/>
      </w:divBdr>
    </w:div>
    <w:div w:id="1724714601">
      <w:bodyDiv w:val="1"/>
      <w:marLeft w:val="0"/>
      <w:marRight w:val="0"/>
      <w:marTop w:val="0"/>
      <w:marBottom w:val="0"/>
      <w:divBdr>
        <w:top w:val="none" w:sz="0" w:space="0" w:color="auto"/>
        <w:left w:val="none" w:sz="0" w:space="0" w:color="auto"/>
        <w:bottom w:val="none" w:sz="0" w:space="0" w:color="auto"/>
        <w:right w:val="none" w:sz="0" w:space="0" w:color="auto"/>
      </w:divBdr>
    </w:div>
    <w:div w:id="1727139186">
      <w:bodyDiv w:val="1"/>
      <w:marLeft w:val="0"/>
      <w:marRight w:val="0"/>
      <w:marTop w:val="0"/>
      <w:marBottom w:val="0"/>
      <w:divBdr>
        <w:top w:val="none" w:sz="0" w:space="0" w:color="auto"/>
        <w:left w:val="none" w:sz="0" w:space="0" w:color="auto"/>
        <w:bottom w:val="none" w:sz="0" w:space="0" w:color="auto"/>
        <w:right w:val="none" w:sz="0" w:space="0" w:color="auto"/>
      </w:divBdr>
    </w:div>
    <w:div w:id="1727561306">
      <w:bodyDiv w:val="1"/>
      <w:marLeft w:val="0"/>
      <w:marRight w:val="0"/>
      <w:marTop w:val="0"/>
      <w:marBottom w:val="0"/>
      <w:divBdr>
        <w:top w:val="none" w:sz="0" w:space="0" w:color="auto"/>
        <w:left w:val="none" w:sz="0" w:space="0" w:color="auto"/>
        <w:bottom w:val="none" w:sz="0" w:space="0" w:color="auto"/>
        <w:right w:val="none" w:sz="0" w:space="0" w:color="auto"/>
      </w:divBdr>
    </w:div>
    <w:div w:id="1727684410">
      <w:bodyDiv w:val="1"/>
      <w:marLeft w:val="0"/>
      <w:marRight w:val="0"/>
      <w:marTop w:val="0"/>
      <w:marBottom w:val="0"/>
      <w:divBdr>
        <w:top w:val="none" w:sz="0" w:space="0" w:color="auto"/>
        <w:left w:val="none" w:sz="0" w:space="0" w:color="auto"/>
        <w:bottom w:val="none" w:sz="0" w:space="0" w:color="auto"/>
        <w:right w:val="none" w:sz="0" w:space="0" w:color="auto"/>
      </w:divBdr>
    </w:div>
    <w:div w:id="1728335507">
      <w:bodyDiv w:val="1"/>
      <w:marLeft w:val="0"/>
      <w:marRight w:val="0"/>
      <w:marTop w:val="0"/>
      <w:marBottom w:val="0"/>
      <w:divBdr>
        <w:top w:val="none" w:sz="0" w:space="0" w:color="auto"/>
        <w:left w:val="none" w:sz="0" w:space="0" w:color="auto"/>
        <w:bottom w:val="none" w:sz="0" w:space="0" w:color="auto"/>
        <w:right w:val="none" w:sz="0" w:space="0" w:color="auto"/>
      </w:divBdr>
    </w:div>
    <w:div w:id="1728801905">
      <w:bodyDiv w:val="1"/>
      <w:marLeft w:val="0"/>
      <w:marRight w:val="0"/>
      <w:marTop w:val="0"/>
      <w:marBottom w:val="0"/>
      <w:divBdr>
        <w:top w:val="none" w:sz="0" w:space="0" w:color="auto"/>
        <w:left w:val="none" w:sz="0" w:space="0" w:color="auto"/>
        <w:bottom w:val="none" w:sz="0" w:space="0" w:color="auto"/>
        <w:right w:val="none" w:sz="0" w:space="0" w:color="auto"/>
      </w:divBdr>
    </w:div>
    <w:div w:id="1731004743">
      <w:bodyDiv w:val="1"/>
      <w:marLeft w:val="0"/>
      <w:marRight w:val="0"/>
      <w:marTop w:val="0"/>
      <w:marBottom w:val="0"/>
      <w:divBdr>
        <w:top w:val="none" w:sz="0" w:space="0" w:color="auto"/>
        <w:left w:val="none" w:sz="0" w:space="0" w:color="auto"/>
        <w:bottom w:val="none" w:sz="0" w:space="0" w:color="auto"/>
        <w:right w:val="none" w:sz="0" w:space="0" w:color="auto"/>
      </w:divBdr>
    </w:div>
    <w:div w:id="1731030561">
      <w:bodyDiv w:val="1"/>
      <w:marLeft w:val="0"/>
      <w:marRight w:val="0"/>
      <w:marTop w:val="0"/>
      <w:marBottom w:val="0"/>
      <w:divBdr>
        <w:top w:val="none" w:sz="0" w:space="0" w:color="auto"/>
        <w:left w:val="none" w:sz="0" w:space="0" w:color="auto"/>
        <w:bottom w:val="none" w:sz="0" w:space="0" w:color="auto"/>
        <w:right w:val="none" w:sz="0" w:space="0" w:color="auto"/>
      </w:divBdr>
    </w:div>
    <w:div w:id="1731733926">
      <w:bodyDiv w:val="1"/>
      <w:marLeft w:val="0"/>
      <w:marRight w:val="0"/>
      <w:marTop w:val="0"/>
      <w:marBottom w:val="0"/>
      <w:divBdr>
        <w:top w:val="none" w:sz="0" w:space="0" w:color="auto"/>
        <w:left w:val="none" w:sz="0" w:space="0" w:color="auto"/>
        <w:bottom w:val="none" w:sz="0" w:space="0" w:color="auto"/>
        <w:right w:val="none" w:sz="0" w:space="0" w:color="auto"/>
      </w:divBdr>
    </w:div>
    <w:div w:id="1732339257">
      <w:bodyDiv w:val="1"/>
      <w:marLeft w:val="0"/>
      <w:marRight w:val="0"/>
      <w:marTop w:val="0"/>
      <w:marBottom w:val="0"/>
      <w:divBdr>
        <w:top w:val="none" w:sz="0" w:space="0" w:color="auto"/>
        <w:left w:val="none" w:sz="0" w:space="0" w:color="auto"/>
        <w:bottom w:val="none" w:sz="0" w:space="0" w:color="auto"/>
        <w:right w:val="none" w:sz="0" w:space="0" w:color="auto"/>
      </w:divBdr>
    </w:div>
    <w:div w:id="1732729044">
      <w:bodyDiv w:val="1"/>
      <w:marLeft w:val="0"/>
      <w:marRight w:val="0"/>
      <w:marTop w:val="0"/>
      <w:marBottom w:val="0"/>
      <w:divBdr>
        <w:top w:val="none" w:sz="0" w:space="0" w:color="auto"/>
        <w:left w:val="none" w:sz="0" w:space="0" w:color="auto"/>
        <w:bottom w:val="none" w:sz="0" w:space="0" w:color="auto"/>
        <w:right w:val="none" w:sz="0" w:space="0" w:color="auto"/>
      </w:divBdr>
    </w:div>
    <w:div w:id="1732997068">
      <w:bodyDiv w:val="1"/>
      <w:marLeft w:val="0"/>
      <w:marRight w:val="0"/>
      <w:marTop w:val="0"/>
      <w:marBottom w:val="0"/>
      <w:divBdr>
        <w:top w:val="none" w:sz="0" w:space="0" w:color="auto"/>
        <w:left w:val="none" w:sz="0" w:space="0" w:color="auto"/>
        <w:bottom w:val="none" w:sz="0" w:space="0" w:color="auto"/>
        <w:right w:val="none" w:sz="0" w:space="0" w:color="auto"/>
      </w:divBdr>
    </w:div>
    <w:div w:id="1733190881">
      <w:bodyDiv w:val="1"/>
      <w:marLeft w:val="0"/>
      <w:marRight w:val="0"/>
      <w:marTop w:val="0"/>
      <w:marBottom w:val="0"/>
      <w:divBdr>
        <w:top w:val="none" w:sz="0" w:space="0" w:color="auto"/>
        <w:left w:val="none" w:sz="0" w:space="0" w:color="auto"/>
        <w:bottom w:val="none" w:sz="0" w:space="0" w:color="auto"/>
        <w:right w:val="none" w:sz="0" w:space="0" w:color="auto"/>
      </w:divBdr>
    </w:div>
    <w:div w:id="1733313747">
      <w:bodyDiv w:val="1"/>
      <w:marLeft w:val="0"/>
      <w:marRight w:val="0"/>
      <w:marTop w:val="0"/>
      <w:marBottom w:val="0"/>
      <w:divBdr>
        <w:top w:val="none" w:sz="0" w:space="0" w:color="auto"/>
        <w:left w:val="none" w:sz="0" w:space="0" w:color="auto"/>
        <w:bottom w:val="none" w:sz="0" w:space="0" w:color="auto"/>
        <w:right w:val="none" w:sz="0" w:space="0" w:color="auto"/>
      </w:divBdr>
    </w:div>
    <w:div w:id="1738867715">
      <w:bodyDiv w:val="1"/>
      <w:marLeft w:val="0"/>
      <w:marRight w:val="0"/>
      <w:marTop w:val="0"/>
      <w:marBottom w:val="0"/>
      <w:divBdr>
        <w:top w:val="none" w:sz="0" w:space="0" w:color="auto"/>
        <w:left w:val="none" w:sz="0" w:space="0" w:color="auto"/>
        <w:bottom w:val="none" w:sz="0" w:space="0" w:color="auto"/>
        <w:right w:val="none" w:sz="0" w:space="0" w:color="auto"/>
      </w:divBdr>
    </w:div>
    <w:div w:id="1739329935">
      <w:bodyDiv w:val="1"/>
      <w:marLeft w:val="0"/>
      <w:marRight w:val="0"/>
      <w:marTop w:val="0"/>
      <w:marBottom w:val="0"/>
      <w:divBdr>
        <w:top w:val="none" w:sz="0" w:space="0" w:color="auto"/>
        <w:left w:val="none" w:sz="0" w:space="0" w:color="auto"/>
        <w:bottom w:val="none" w:sz="0" w:space="0" w:color="auto"/>
        <w:right w:val="none" w:sz="0" w:space="0" w:color="auto"/>
      </w:divBdr>
    </w:div>
    <w:div w:id="1740129682">
      <w:bodyDiv w:val="1"/>
      <w:marLeft w:val="0"/>
      <w:marRight w:val="0"/>
      <w:marTop w:val="0"/>
      <w:marBottom w:val="0"/>
      <w:divBdr>
        <w:top w:val="none" w:sz="0" w:space="0" w:color="auto"/>
        <w:left w:val="none" w:sz="0" w:space="0" w:color="auto"/>
        <w:bottom w:val="none" w:sz="0" w:space="0" w:color="auto"/>
        <w:right w:val="none" w:sz="0" w:space="0" w:color="auto"/>
      </w:divBdr>
    </w:div>
    <w:div w:id="1740130611">
      <w:bodyDiv w:val="1"/>
      <w:marLeft w:val="0"/>
      <w:marRight w:val="0"/>
      <w:marTop w:val="0"/>
      <w:marBottom w:val="0"/>
      <w:divBdr>
        <w:top w:val="none" w:sz="0" w:space="0" w:color="auto"/>
        <w:left w:val="none" w:sz="0" w:space="0" w:color="auto"/>
        <w:bottom w:val="none" w:sz="0" w:space="0" w:color="auto"/>
        <w:right w:val="none" w:sz="0" w:space="0" w:color="auto"/>
      </w:divBdr>
    </w:div>
    <w:div w:id="1740908357">
      <w:bodyDiv w:val="1"/>
      <w:marLeft w:val="0"/>
      <w:marRight w:val="0"/>
      <w:marTop w:val="0"/>
      <w:marBottom w:val="0"/>
      <w:divBdr>
        <w:top w:val="none" w:sz="0" w:space="0" w:color="auto"/>
        <w:left w:val="none" w:sz="0" w:space="0" w:color="auto"/>
        <w:bottom w:val="none" w:sz="0" w:space="0" w:color="auto"/>
        <w:right w:val="none" w:sz="0" w:space="0" w:color="auto"/>
      </w:divBdr>
    </w:div>
    <w:div w:id="1741905060">
      <w:bodyDiv w:val="1"/>
      <w:marLeft w:val="0"/>
      <w:marRight w:val="0"/>
      <w:marTop w:val="0"/>
      <w:marBottom w:val="0"/>
      <w:divBdr>
        <w:top w:val="none" w:sz="0" w:space="0" w:color="auto"/>
        <w:left w:val="none" w:sz="0" w:space="0" w:color="auto"/>
        <w:bottom w:val="none" w:sz="0" w:space="0" w:color="auto"/>
        <w:right w:val="none" w:sz="0" w:space="0" w:color="auto"/>
      </w:divBdr>
    </w:div>
    <w:div w:id="1742294640">
      <w:bodyDiv w:val="1"/>
      <w:marLeft w:val="0"/>
      <w:marRight w:val="0"/>
      <w:marTop w:val="0"/>
      <w:marBottom w:val="0"/>
      <w:divBdr>
        <w:top w:val="none" w:sz="0" w:space="0" w:color="auto"/>
        <w:left w:val="none" w:sz="0" w:space="0" w:color="auto"/>
        <w:bottom w:val="none" w:sz="0" w:space="0" w:color="auto"/>
        <w:right w:val="none" w:sz="0" w:space="0" w:color="auto"/>
      </w:divBdr>
    </w:div>
    <w:div w:id="1742829433">
      <w:bodyDiv w:val="1"/>
      <w:marLeft w:val="0"/>
      <w:marRight w:val="0"/>
      <w:marTop w:val="0"/>
      <w:marBottom w:val="0"/>
      <w:divBdr>
        <w:top w:val="none" w:sz="0" w:space="0" w:color="auto"/>
        <w:left w:val="none" w:sz="0" w:space="0" w:color="auto"/>
        <w:bottom w:val="none" w:sz="0" w:space="0" w:color="auto"/>
        <w:right w:val="none" w:sz="0" w:space="0" w:color="auto"/>
      </w:divBdr>
    </w:div>
    <w:div w:id="1744831335">
      <w:bodyDiv w:val="1"/>
      <w:marLeft w:val="0"/>
      <w:marRight w:val="0"/>
      <w:marTop w:val="0"/>
      <w:marBottom w:val="0"/>
      <w:divBdr>
        <w:top w:val="none" w:sz="0" w:space="0" w:color="auto"/>
        <w:left w:val="none" w:sz="0" w:space="0" w:color="auto"/>
        <w:bottom w:val="none" w:sz="0" w:space="0" w:color="auto"/>
        <w:right w:val="none" w:sz="0" w:space="0" w:color="auto"/>
      </w:divBdr>
    </w:div>
    <w:div w:id="1745756260">
      <w:bodyDiv w:val="1"/>
      <w:marLeft w:val="0"/>
      <w:marRight w:val="0"/>
      <w:marTop w:val="0"/>
      <w:marBottom w:val="0"/>
      <w:divBdr>
        <w:top w:val="none" w:sz="0" w:space="0" w:color="auto"/>
        <w:left w:val="none" w:sz="0" w:space="0" w:color="auto"/>
        <w:bottom w:val="none" w:sz="0" w:space="0" w:color="auto"/>
        <w:right w:val="none" w:sz="0" w:space="0" w:color="auto"/>
      </w:divBdr>
    </w:div>
    <w:div w:id="1745760758">
      <w:bodyDiv w:val="1"/>
      <w:marLeft w:val="0"/>
      <w:marRight w:val="0"/>
      <w:marTop w:val="0"/>
      <w:marBottom w:val="0"/>
      <w:divBdr>
        <w:top w:val="none" w:sz="0" w:space="0" w:color="auto"/>
        <w:left w:val="none" w:sz="0" w:space="0" w:color="auto"/>
        <w:bottom w:val="none" w:sz="0" w:space="0" w:color="auto"/>
        <w:right w:val="none" w:sz="0" w:space="0" w:color="auto"/>
      </w:divBdr>
    </w:div>
    <w:div w:id="1747874630">
      <w:bodyDiv w:val="1"/>
      <w:marLeft w:val="0"/>
      <w:marRight w:val="0"/>
      <w:marTop w:val="0"/>
      <w:marBottom w:val="0"/>
      <w:divBdr>
        <w:top w:val="none" w:sz="0" w:space="0" w:color="auto"/>
        <w:left w:val="none" w:sz="0" w:space="0" w:color="auto"/>
        <w:bottom w:val="none" w:sz="0" w:space="0" w:color="auto"/>
        <w:right w:val="none" w:sz="0" w:space="0" w:color="auto"/>
      </w:divBdr>
    </w:div>
    <w:div w:id="1750233354">
      <w:bodyDiv w:val="1"/>
      <w:marLeft w:val="0"/>
      <w:marRight w:val="0"/>
      <w:marTop w:val="0"/>
      <w:marBottom w:val="0"/>
      <w:divBdr>
        <w:top w:val="none" w:sz="0" w:space="0" w:color="auto"/>
        <w:left w:val="none" w:sz="0" w:space="0" w:color="auto"/>
        <w:bottom w:val="none" w:sz="0" w:space="0" w:color="auto"/>
        <w:right w:val="none" w:sz="0" w:space="0" w:color="auto"/>
      </w:divBdr>
    </w:div>
    <w:div w:id="1751192033">
      <w:bodyDiv w:val="1"/>
      <w:marLeft w:val="0"/>
      <w:marRight w:val="0"/>
      <w:marTop w:val="0"/>
      <w:marBottom w:val="0"/>
      <w:divBdr>
        <w:top w:val="none" w:sz="0" w:space="0" w:color="auto"/>
        <w:left w:val="none" w:sz="0" w:space="0" w:color="auto"/>
        <w:bottom w:val="none" w:sz="0" w:space="0" w:color="auto"/>
        <w:right w:val="none" w:sz="0" w:space="0" w:color="auto"/>
      </w:divBdr>
    </w:div>
    <w:div w:id="1752460967">
      <w:bodyDiv w:val="1"/>
      <w:marLeft w:val="0"/>
      <w:marRight w:val="0"/>
      <w:marTop w:val="0"/>
      <w:marBottom w:val="0"/>
      <w:divBdr>
        <w:top w:val="none" w:sz="0" w:space="0" w:color="auto"/>
        <w:left w:val="none" w:sz="0" w:space="0" w:color="auto"/>
        <w:bottom w:val="none" w:sz="0" w:space="0" w:color="auto"/>
        <w:right w:val="none" w:sz="0" w:space="0" w:color="auto"/>
      </w:divBdr>
    </w:div>
    <w:div w:id="1752850898">
      <w:bodyDiv w:val="1"/>
      <w:marLeft w:val="0"/>
      <w:marRight w:val="0"/>
      <w:marTop w:val="0"/>
      <w:marBottom w:val="0"/>
      <w:divBdr>
        <w:top w:val="none" w:sz="0" w:space="0" w:color="auto"/>
        <w:left w:val="none" w:sz="0" w:space="0" w:color="auto"/>
        <w:bottom w:val="none" w:sz="0" w:space="0" w:color="auto"/>
        <w:right w:val="none" w:sz="0" w:space="0" w:color="auto"/>
      </w:divBdr>
    </w:div>
    <w:div w:id="1754349375">
      <w:bodyDiv w:val="1"/>
      <w:marLeft w:val="0"/>
      <w:marRight w:val="0"/>
      <w:marTop w:val="0"/>
      <w:marBottom w:val="0"/>
      <w:divBdr>
        <w:top w:val="none" w:sz="0" w:space="0" w:color="auto"/>
        <w:left w:val="none" w:sz="0" w:space="0" w:color="auto"/>
        <w:bottom w:val="none" w:sz="0" w:space="0" w:color="auto"/>
        <w:right w:val="none" w:sz="0" w:space="0" w:color="auto"/>
      </w:divBdr>
    </w:div>
    <w:div w:id="1756242646">
      <w:bodyDiv w:val="1"/>
      <w:marLeft w:val="0"/>
      <w:marRight w:val="0"/>
      <w:marTop w:val="0"/>
      <w:marBottom w:val="0"/>
      <w:divBdr>
        <w:top w:val="none" w:sz="0" w:space="0" w:color="auto"/>
        <w:left w:val="none" w:sz="0" w:space="0" w:color="auto"/>
        <w:bottom w:val="none" w:sz="0" w:space="0" w:color="auto"/>
        <w:right w:val="none" w:sz="0" w:space="0" w:color="auto"/>
      </w:divBdr>
    </w:div>
    <w:div w:id="1758552229">
      <w:bodyDiv w:val="1"/>
      <w:marLeft w:val="0"/>
      <w:marRight w:val="0"/>
      <w:marTop w:val="0"/>
      <w:marBottom w:val="0"/>
      <w:divBdr>
        <w:top w:val="none" w:sz="0" w:space="0" w:color="auto"/>
        <w:left w:val="none" w:sz="0" w:space="0" w:color="auto"/>
        <w:bottom w:val="none" w:sz="0" w:space="0" w:color="auto"/>
        <w:right w:val="none" w:sz="0" w:space="0" w:color="auto"/>
      </w:divBdr>
    </w:div>
    <w:div w:id="1760565165">
      <w:bodyDiv w:val="1"/>
      <w:marLeft w:val="0"/>
      <w:marRight w:val="0"/>
      <w:marTop w:val="0"/>
      <w:marBottom w:val="0"/>
      <w:divBdr>
        <w:top w:val="none" w:sz="0" w:space="0" w:color="auto"/>
        <w:left w:val="none" w:sz="0" w:space="0" w:color="auto"/>
        <w:bottom w:val="none" w:sz="0" w:space="0" w:color="auto"/>
        <w:right w:val="none" w:sz="0" w:space="0" w:color="auto"/>
      </w:divBdr>
    </w:div>
    <w:div w:id="1764106406">
      <w:bodyDiv w:val="1"/>
      <w:marLeft w:val="0"/>
      <w:marRight w:val="0"/>
      <w:marTop w:val="0"/>
      <w:marBottom w:val="0"/>
      <w:divBdr>
        <w:top w:val="none" w:sz="0" w:space="0" w:color="auto"/>
        <w:left w:val="none" w:sz="0" w:space="0" w:color="auto"/>
        <w:bottom w:val="none" w:sz="0" w:space="0" w:color="auto"/>
        <w:right w:val="none" w:sz="0" w:space="0" w:color="auto"/>
      </w:divBdr>
    </w:div>
    <w:div w:id="1765032564">
      <w:bodyDiv w:val="1"/>
      <w:marLeft w:val="0"/>
      <w:marRight w:val="0"/>
      <w:marTop w:val="0"/>
      <w:marBottom w:val="0"/>
      <w:divBdr>
        <w:top w:val="none" w:sz="0" w:space="0" w:color="auto"/>
        <w:left w:val="none" w:sz="0" w:space="0" w:color="auto"/>
        <w:bottom w:val="none" w:sz="0" w:space="0" w:color="auto"/>
        <w:right w:val="none" w:sz="0" w:space="0" w:color="auto"/>
      </w:divBdr>
    </w:div>
    <w:div w:id="1766225691">
      <w:bodyDiv w:val="1"/>
      <w:marLeft w:val="0"/>
      <w:marRight w:val="0"/>
      <w:marTop w:val="0"/>
      <w:marBottom w:val="0"/>
      <w:divBdr>
        <w:top w:val="none" w:sz="0" w:space="0" w:color="auto"/>
        <w:left w:val="none" w:sz="0" w:space="0" w:color="auto"/>
        <w:bottom w:val="none" w:sz="0" w:space="0" w:color="auto"/>
        <w:right w:val="none" w:sz="0" w:space="0" w:color="auto"/>
      </w:divBdr>
    </w:div>
    <w:div w:id="1766459768">
      <w:bodyDiv w:val="1"/>
      <w:marLeft w:val="0"/>
      <w:marRight w:val="0"/>
      <w:marTop w:val="0"/>
      <w:marBottom w:val="0"/>
      <w:divBdr>
        <w:top w:val="none" w:sz="0" w:space="0" w:color="auto"/>
        <w:left w:val="none" w:sz="0" w:space="0" w:color="auto"/>
        <w:bottom w:val="none" w:sz="0" w:space="0" w:color="auto"/>
        <w:right w:val="none" w:sz="0" w:space="0" w:color="auto"/>
      </w:divBdr>
    </w:div>
    <w:div w:id="1766879309">
      <w:bodyDiv w:val="1"/>
      <w:marLeft w:val="0"/>
      <w:marRight w:val="0"/>
      <w:marTop w:val="0"/>
      <w:marBottom w:val="0"/>
      <w:divBdr>
        <w:top w:val="none" w:sz="0" w:space="0" w:color="auto"/>
        <w:left w:val="none" w:sz="0" w:space="0" w:color="auto"/>
        <w:bottom w:val="none" w:sz="0" w:space="0" w:color="auto"/>
        <w:right w:val="none" w:sz="0" w:space="0" w:color="auto"/>
      </w:divBdr>
    </w:div>
    <w:div w:id="1767070473">
      <w:bodyDiv w:val="1"/>
      <w:marLeft w:val="0"/>
      <w:marRight w:val="0"/>
      <w:marTop w:val="0"/>
      <w:marBottom w:val="0"/>
      <w:divBdr>
        <w:top w:val="none" w:sz="0" w:space="0" w:color="auto"/>
        <w:left w:val="none" w:sz="0" w:space="0" w:color="auto"/>
        <w:bottom w:val="none" w:sz="0" w:space="0" w:color="auto"/>
        <w:right w:val="none" w:sz="0" w:space="0" w:color="auto"/>
      </w:divBdr>
    </w:div>
    <w:div w:id="1767116237">
      <w:bodyDiv w:val="1"/>
      <w:marLeft w:val="0"/>
      <w:marRight w:val="0"/>
      <w:marTop w:val="0"/>
      <w:marBottom w:val="0"/>
      <w:divBdr>
        <w:top w:val="none" w:sz="0" w:space="0" w:color="auto"/>
        <w:left w:val="none" w:sz="0" w:space="0" w:color="auto"/>
        <w:bottom w:val="none" w:sz="0" w:space="0" w:color="auto"/>
        <w:right w:val="none" w:sz="0" w:space="0" w:color="auto"/>
      </w:divBdr>
    </w:div>
    <w:div w:id="1767726040">
      <w:bodyDiv w:val="1"/>
      <w:marLeft w:val="0"/>
      <w:marRight w:val="0"/>
      <w:marTop w:val="0"/>
      <w:marBottom w:val="0"/>
      <w:divBdr>
        <w:top w:val="none" w:sz="0" w:space="0" w:color="auto"/>
        <w:left w:val="none" w:sz="0" w:space="0" w:color="auto"/>
        <w:bottom w:val="none" w:sz="0" w:space="0" w:color="auto"/>
        <w:right w:val="none" w:sz="0" w:space="0" w:color="auto"/>
      </w:divBdr>
    </w:div>
    <w:div w:id="1767847487">
      <w:bodyDiv w:val="1"/>
      <w:marLeft w:val="0"/>
      <w:marRight w:val="0"/>
      <w:marTop w:val="0"/>
      <w:marBottom w:val="0"/>
      <w:divBdr>
        <w:top w:val="none" w:sz="0" w:space="0" w:color="auto"/>
        <w:left w:val="none" w:sz="0" w:space="0" w:color="auto"/>
        <w:bottom w:val="none" w:sz="0" w:space="0" w:color="auto"/>
        <w:right w:val="none" w:sz="0" w:space="0" w:color="auto"/>
      </w:divBdr>
    </w:div>
    <w:div w:id="1769890207">
      <w:bodyDiv w:val="1"/>
      <w:marLeft w:val="0"/>
      <w:marRight w:val="0"/>
      <w:marTop w:val="0"/>
      <w:marBottom w:val="0"/>
      <w:divBdr>
        <w:top w:val="none" w:sz="0" w:space="0" w:color="auto"/>
        <w:left w:val="none" w:sz="0" w:space="0" w:color="auto"/>
        <w:bottom w:val="none" w:sz="0" w:space="0" w:color="auto"/>
        <w:right w:val="none" w:sz="0" w:space="0" w:color="auto"/>
      </w:divBdr>
    </w:div>
    <w:div w:id="1770195444">
      <w:bodyDiv w:val="1"/>
      <w:marLeft w:val="0"/>
      <w:marRight w:val="0"/>
      <w:marTop w:val="0"/>
      <w:marBottom w:val="0"/>
      <w:divBdr>
        <w:top w:val="none" w:sz="0" w:space="0" w:color="auto"/>
        <w:left w:val="none" w:sz="0" w:space="0" w:color="auto"/>
        <w:bottom w:val="none" w:sz="0" w:space="0" w:color="auto"/>
        <w:right w:val="none" w:sz="0" w:space="0" w:color="auto"/>
      </w:divBdr>
    </w:div>
    <w:div w:id="1771117913">
      <w:bodyDiv w:val="1"/>
      <w:marLeft w:val="0"/>
      <w:marRight w:val="0"/>
      <w:marTop w:val="0"/>
      <w:marBottom w:val="0"/>
      <w:divBdr>
        <w:top w:val="none" w:sz="0" w:space="0" w:color="auto"/>
        <w:left w:val="none" w:sz="0" w:space="0" w:color="auto"/>
        <w:bottom w:val="none" w:sz="0" w:space="0" w:color="auto"/>
        <w:right w:val="none" w:sz="0" w:space="0" w:color="auto"/>
      </w:divBdr>
    </w:div>
    <w:div w:id="1772048940">
      <w:bodyDiv w:val="1"/>
      <w:marLeft w:val="0"/>
      <w:marRight w:val="0"/>
      <w:marTop w:val="0"/>
      <w:marBottom w:val="0"/>
      <w:divBdr>
        <w:top w:val="none" w:sz="0" w:space="0" w:color="auto"/>
        <w:left w:val="none" w:sz="0" w:space="0" w:color="auto"/>
        <w:bottom w:val="none" w:sz="0" w:space="0" w:color="auto"/>
        <w:right w:val="none" w:sz="0" w:space="0" w:color="auto"/>
      </w:divBdr>
    </w:div>
    <w:div w:id="1772165312">
      <w:bodyDiv w:val="1"/>
      <w:marLeft w:val="0"/>
      <w:marRight w:val="0"/>
      <w:marTop w:val="0"/>
      <w:marBottom w:val="0"/>
      <w:divBdr>
        <w:top w:val="none" w:sz="0" w:space="0" w:color="auto"/>
        <w:left w:val="none" w:sz="0" w:space="0" w:color="auto"/>
        <w:bottom w:val="none" w:sz="0" w:space="0" w:color="auto"/>
        <w:right w:val="none" w:sz="0" w:space="0" w:color="auto"/>
      </w:divBdr>
    </w:div>
    <w:div w:id="1773550197">
      <w:bodyDiv w:val="1"/>
      <w:marLeft w:val="0"/>
      <w:marRight w:val="0"/>
      <w:marTop w:val="0"/>
      <w:marBottom w:val="0"/>
      <w:divBdr>
        <w:top w:val="none" w:sz="0" w:space="0" w:color="auto"/>
        <w:left w:val="none" w:sz="0" w:space="0" w:color="auto"/>
        <w:bottom w:val="none" w:sz="0" w:space="0" w:color="auto"/>
        <w:right w:val="none" w:sz="0" w:space="0" w:color="auto"/>
      </w:divBdr>
    </w:div>
    <w:div w:id="1773669997">
      <w:bodyDiv w:val="1"/>
      <w:marLeft w:val="0"/>
      <w:marRight w:val="0"/>
      <w:marTop w:val="0"/>
      <w:marBottom w:val="0"/>
      <w:divBdr>
        <w:top w:val="none" w:sz="0" w:space="0" w:color="auto"/>
        <w:left w:val="none" w:sz="0" w:space="0" w:color="auto"/>
        <w:bottom w:val="none" w:sz="0" w:space="0" w:color="auto"/>
        <w:right w:val="none" w:sz="0" w:space="0" w:color="auto"/>
      </w:divBdr>
    </w:div>
    <w:div w:id="1775125344">
      <w:bodyDiv w:val="1"/>
      <w:marLeft w:val="0"/>
      <w:marRight w:val="0"/>
      <w:marTop w:val="0"/>
      <w:marBottom w:val="0"/>
      <w:divBdr>
        <w:top w:val="none" w:sz="0" w:space="0" w:color="auto"/>
        <w:left w:val="none" w:sz="0" w:space="0" w:color="auto"/>
        <w:bottom w:val="none" w:sz="0" w:space="0" w:color="auto"/>
        <w:right w:val="none" w:sz="0" w:space="0" w:color="auto"/>
      </w:divBdr>
    </w:div>
    <w:div w:id="1775398172">
      <w:bodyDiv w:val="1"/>
      <w:marLeft w:val="0"/>
      <w:marRight w:val="0"/>
      <w:marTop w:val="0"/>
      <w:marBottom w:val="0"/>
      <w:divBdr>
        <w:top w:val="none" w:sz="0" w:space="0" w:color="auto"/>
        <w:left w:val="none" w:sz="0" w:space="0" w:color="auto"/>
        <w:bottom w:val="none" w:sz="0" w:space="0" w:color="auto"/>
        <w:right w:val="none" w:sz="0" w:space="0" w:color="auto"/>
      </w:divBdr>
    </w:div>
    <w:div w:id="1775445170">
      <w:bodyDiv w:val="1"/>
      <w:marLeft w:val="0"/>
      <w:marRight w:val="0"/>
      <w:marTop w:val="0"/>
      <w:marBottom w:val="0"/>
      <w:divBdr>
        <w:top w:val="none" w:sz="0" w:space="0" w:color="auto"/>
        <w:left w:val="none" w:sz="0" w:space="0" w:color="auto"/>
        <w:bottom w:val="none" w:sz="0" w:space="0" w:color="auto"/>
        <w:right w:val="none" w:sz="0" w:space="0" w:color="auto"/>
      </w:divBdr>
    </w:div>
    <w:div w:id="1777210758">
      <w:bodyDiv w:val="1"/>
      <w:marLeft w:val="0"/>
      <w:marRight w:val="0"/>
      <w:marTop w:val="0"/>
      <w:marBottom w:val="0"/>
      <w:divBdr>
        <w:top w:val="none" w:sz="0" w:space="0" w:color="auto"/>
        <w:left w:val="none" w:sz="0" w:space="0" w:color="auto"/>
        <w:bottom w:val="none" w:sz="0" w:space="0" w:color="auto"/>
        <w:right w:val="none" w:sz="0" w:space="0" w:color="auto"/>
      </w:divBdr>
    </w:div>
    <w:div w:id="1777212237">
      <w:bodyDiv w:val="1"/>
      <w:marLeft w:val="0"/>
      <w:marRight w:val="0"/>
      <w:marTop w:val="0"/>
      <w:marBottom w:val="0"/>
      <w:divBdr>
        <w:top w:val="none" w:sz="0" w:space="0" w:color="auto"/>
        <w:left w:val="none" w:sz="0" w:space="0" w:color="auto"/>
        <w:bottom w:val="none" w:sz="0" w:space="0" w:color="auto"/>
        <w:right w:val="none" w:sz="0" w:space="0" w:color="auto"/>
      </w:divBdr>
    </w:div>
    <w:div w:id="1777746078">
      <w:bodyDiv w:val="1"/>
      <w:marLeft w:val="0"/>
      <w:marRight w:val="0"/>
      <w:marTop w:val="0"/>
      <w:marBottom w:val="0"/>
      <w:divBdr>
        <w:top w:val="none" w:sz="0" w:space="0" w:color="auto"/>
        <w:left w:val="none" w:sz="0" w:space="0" w:color="auto"/>
        <w:bottom w:val="none" w:sz="0" w:space="0" w:color="auto"/>
        <w:right w:val="none" w:sz="0" w:space="0" w:color="auto"/>
      </w:divBdr>
    </w:div>
    <w:div w:id="1779593817">
      <w:bodyDiv w:val="1"/>
      <w:marLeft w:val="0"/>
      <w:marRight w:val="0"/>
      <w:marTop w:val="0"/>
      <w:marBottom w:val="0"/>
      <w:divBdr>
        <w:top w:val="none" w:sz="0" w:space="0" w:color="auto"/>
        <w:left w:val="none" w:sz="0" w:space="0" w:color="auto"/>
        <w:bottom w:val="none" w:sz="0" w:space="0" w:color="auto"/>
        <w:right w:val="none" w:sz="0" w:space="0" w:color="auto"/>
      </w:divBdr>
    </w:div>
    <w:div w:id="1780876164">
      <w:bodyDiv w:val="1"/>
      <w:marLeft w:val="0"/>
      <w:marRight w:val="0"/>
      <w:marTop w:val="0"/>
      <w:marBottom w:val="0"/>
      <w:divBdr>
        <w:top w:val="none" w:sz="0" w:space="0" w:color="auto"/>
        <w:left w:val="none" w:sz="0" w:space="0" w:color="auto"/>
        <w:bottom w:val="none" w:sz="0" w:space="0" w:color="auto"/>
        <w:right w:val="none" w:sz="0" w:space="0" w:color="auto"/>
      </w:divBdr>
    </w:div>
    <w:div w:id="1783259442">
      <w:bodyDiv w:val="1"/>
      <w:marLeft w:val="0"/>
      <w:marRight w:val="0"/>
      <w:marTop w:val="0"/>
      <w:marBottom w:val="0"/>
      <w:divBdr>
        <w:top w:val="none" w:sz="0" w:space="0" w:color="auto"/>
        <w:left w:val="none" w:sz="0" w:space="0" w:color="auto"/>
        <w:bottom w:val="none" w:sz="0" w:space="0" w:color="auto"/>
        <w:right w:val="none" w:sz="0" w:space="0" w:color="auto"/>
      </w:divBdr>
    </w:div>
    <w:div w:id="1783720193">
      <w:bodyDiv w:val="1"/>
      <w:marLeft w:val="0"/>
      <w:marRight w:val="0"/>
      <w:marTop w:val="0"/>
      <w:marBottom w:val="0"/>
      <w:divBdr>
        <w:top w:val="none" w:sz="0" w:space="0" w:color="auto"/>
        <w:left w:val="none" w:sz="0" w:space="0" w:color="auto"/>
        <w:bottom w:val="none" w:sz="0" w:space="0" w:color="auto"/>
        <w:right w:val="none" w:sz="0" w:space="0" w:color="auto"/>
      </w:divBdr>
    </w:div>
    <w:div w:id="1784037802">
      <w:bodyDiv w:val="1"/>
      <w:marLeft w:val="0"/>
      <w:marRight w:val="0"/>
      <w:marTop w:val="0"/>
      <w:marBottom w:val="0"/>
      <w:divBdr>
        <w:top w:val="none" w:sz="0" w:space="0" w:color="auto"/>
        <w:left w:val="none" w:sz="0" w:space="0" w:color="auto"/>
        <w:bottom w:val="none" w:sz="0" w:space="0" w:color="auto"/>
        <w:right w:val="none" w:sz="0" w:space="0" w:color="auto"/>
      </w:divBdr>
    </w:div>
    <w:div w:id="1784763571">
      <w:bodyDiv w:val="1"/>
      <w:marLeft w:val="0"/>
      <w:marRight w:val="0"/>
      <w:marTop w:val="0"/>
      <w:marBottom w:val="0"/>
      <w:divBdr>
        <w:top w:val="none" w:sz="0" w:space="0" w:color="auto"/>
        <w:left w:val="none" w:sz="0" w:space="0" w:color="auto"/>
        <w:bottom w:val="none" w:sz="0" w:space="0" w:color="auto"/>
        <w:right w:val="none" w:sz="0" w:space="0" w:color="auto"/>
      </w:divBdr>
    </w:div>
    <w:div w:id="1786919880">
      <w:bodyDiv w:val="1"/>
      <w:marLeft w:val="0"/>
      <w:marRight w:val="0"/>
      <w:marTop w:val="0"/>
      <w:marBottom w:val="0"/>
      <w:divBdr>
        <w:top w:val="none" w:sz="0" w:space="0" w:color="auto"/>
        <w:left w:val="none" w:sz="0" w:space="0" w:color="auto"/>
        <w:bottom w:val="none" w:sz="0" w:space="0" w:color="auto"/>
        <w:right w:val="none" w:sz="0" w:space="0" w:color="auto"/>
      </w:divBdr>
    </w:div>
    <w:div w:id="1787307301">
      <w:bodyDiv w:val="1"/>
      <w:marLeft w:val="0"/>
      <w:marRight w:val="0"/>
      <w:marTop w:val="0"/>
      <w:marBottom w:val="0"/>
      <w:divBdr>
        <w:top w:val="none" w:sz="0" w:space="0" w:color="auto"/>
        <w:left w:val="none" w:sz="0" w:space="0" w:color="auto"/>
        <w:bottom w:val="none" w:sz="0" w:space="0" w:color="auto"/>
        <w:right w:val="none" w:sz="0" w:space="0" w:color="auto"/>
      </w:divBdr>
    </w:div>
    <w:div w:id="1788504975">
      <w:bodyDiv w:val="1"/>
      <w:marLeft w:val="0"/>
      <w:marRight w:val="0"/>
      <w:marTop w:val="0"/>
      <w:marBottom w:val="0"/>
      <w:divBdr>
        <w:top w:val="none" w:sz="0" w:space="0" w:color="auto"/>
        <w:left w:val="none" w:sz="0" w:space="0" w:color="auto"/>
        <w:bottom w:val="none" w:sz="0" w:space="0" w:color="auto"/>
        <w:right w:val="none" w:sz="0" w:space="0" w:color="auto"/>
      </w:divBdr>
    </w:div>
    <w:div w:id="1788620465">
      <w:bodyDiv w:val="1"/>
      <w:marLeft w:val="0"/>
      <w:marRight w:val="0"/>
      <w:marTop w:val="0"/>
      <w:marBottom w:val="0"/>
      <w:divBdr>
        <w:top w:val="none" w:sz="0" w:space="0" w:color="auto"/>
        <w:left w:val="none" w:sz="0" w:space="0" w:color="auto"/>
        <w:bottom w:val="none" w:sz="0" w:space="0" w:color="auto"/>
        <w:right w:val="none" w:sz="0" w:space="0" w:color="auto"/>
      </w:divBdr>
    </w:div>
    <w:div w:id="1789739069">
      <w:bodyDiv w:val="1"/>
      <w:marLeft w:val="0"/>
      <w:marRight w:val="0"/>
      <w:marTop w:val="0"/>
      <w:marBottom w:val="0"/>
      <w:divBdr>
        <w:top w:val="none" w:sz="0" w:space="0" w:color="auto"/>
        <w:left w:val="none" w:sz="0" w:space="0" w:color="auto"/>
        <w:bottom w:val="none" w:sz="0" w:space="0" w:color="auto"/>
        <w:right w:val="none" w:sz="0" w:space="0" w:color="auto"/>
      </w:divBdr>
    </w:div>
    <w:div w:id="1791127814">
      <w:bodyDiv w:val="1"/>
      <w:marLeft w:val="0"/>
      <w:marRight w:val="0"/>
      <w:marTop w:val="0"/>
      <w:marBottom w:val="0"/>
      <w:divBdr>
        <w:top w:val="none" w:sz="0" w:space="0" w:color="auto"/>
        <w:left w:val="none" w:sz="0" w:space="0" w:color="auto"/>
        <w:bottom w:val="none" w:sz="0" w:space="0" w:color="auto"/>
        <w:right w:val="none" w:sz="0" w:space="0" w:color="auto"/>
      </w:divBdr>
    </w:div>
    <w:div w:id="1791775690">
      <w:bodyDiv w:val="1"/>
      <w:marLeft w:val="0"/>
      <w:marRight w:val="0"/>
      <w:marTop w:val="0"/>
      <w:marBottom w:val="0"/>
      <w:divBdr>
        <w:top w:val="none" w:sz="0" w:space="0" w:color="auto"/>
        <w:left w:val="none" w:sz="0" w:space="0" w:color="auto"/>
        <w:bottom w:val="none" w:sz="0" w:space="0" w:color="auto"/>
        <w:right w:val="none" w:sz="0" w:space="0" w:color="auto"/>
      </w:divBdr>
    </w:div>
    <w:div w:id="1794013958">
      <w:bodyDiv w:val="1"/>
      <w:marLeft w:val="0"/>
      <w:marRight w:val="0"/>
      <w:marTop w:val="0"/>
      <w:marBottom w:val="0"/>
      <w:divBdr>
        <w:top w:val="none" w:sz="0" w:space="0" w:color="auto"/>
        <w:left w:val="none" w:sz="0" w:space="0" w:color="auto"/>
        <w:bottom w:val="none" w:sz="0" w:space="0" w:color="auto"/>
        <w:right w:val="none" w:sz="0" w:space="0" w:color="auto"/>
      </w:divBdr>
    </w:div>
    <w:div w:id="1794133249">
      <w:bodyDiv w:val="1"/>
      <w:marLeft w:val="0"/>
      <w:marRight w:val="0"/>
      <w:marTop w:val="0"/>
      <w:marBottom w:val="0"/>
      <w:divBdr>
        <w:top w:val="none" w:sz="0" w:space="0" w:color="auto"/>
        <w:left w:val="none" w:sz="0" w:space="0" w:color="auto"/>
        <w:bottom w:val="none" w:sz="0" w:space="0" w:color="auto"/>
        <w:right w:val="none" w:sz="0" w:space="0" w:color="auto"/>
      </w:divBdr>
    </w:div>
    <w:div w:id="1794514107">
      <w:bodyDiv w:val="1"/>
      <w:marLeft w:val="0"/>
      <w:marRight w:val="0"/>
      <w:marTop w:val="0"/>
      <w:marBottom w:val="0"/>
      <w:divBdr>
        <w:top w:val="none" w:sz="0" w:space="0" w:color="auto"/>
        <w:left w:val="none" w:sz="0" w:space="0" w:color="auto"/>
        <w:bottom w:val="none" w:sz="0" w:space="0" w:color="auto"/>
        <w:right w:val="none" w:sz="0" w:space="0" w:color="auto"/>
      </w:divBdr>
    </w:div>
    <w:div w:id="1795173976">
      <w:bodyDiv w:val="1"/>
      <w:marLeft w:val="0"/>
      <w:marRight w:val="0"/>
      <w:marTop w:val="0"/>
      <w:marBottom w:val="0"/>
      <w:divBdr>
        <w:top w:val="none" w:sz="0" w:space="0" w:color="auto"/>
        <w:left w:val="none" w:sz="0" w:space="0" w:color="auto"/>
        <w:bottom w:val="none" w:sz="0" w:space="0" w:color="auto"/>
        <w:right w:val="none" w:sz="0" w:space="0" w:color="auto"/>
      </w:divBdr>
    </w:div>
    <w:div w:id="1799955733">
      <w:bodyDiv w:val="1"/>
      <w:marLeft w:val="0"/>
      <w:marRight w:val="0"/>
      <w:marTop w:val="0"/>
      <w:marBottom w:val="0"/>
      <w:divBdr>
        <w:top w:val="none" w:sz="0" w:space="0" w:color="auto"/>
        <w:left w:val="none" w:sz="0" w:space="0" w:color="auto"/>
        <w:bottom w:val="none" w:sz="0" w:space="0" w:color="auto"/>
        <w:right w:val="none" w:sz="0" w:space="0" w:color="auto"/>
      </w:divBdr>
    </w:div>
    <w:div w:id="1800488208">
      <w:bodyDiv w:val="1"/>
      <w:marLeft w:val="0"/>
      <w:marRight w:val="0"/>
      <w:marTop w:val="0"/>
      <w:marBottom w:val="0"/>
      <w:divBdr>
        <w:top w:val="none" w:sz="0" w:space="0" w:color="auto"/>
        <w:left w:val="none" w:sz="0" w:space="0" w:color="auto"/>
        <w:bottom w:val="none" w:sz="0" w:space="0" w:color="auto"/>
        <w:right w:val="none" w:sz="0" w:space="0" w:color="auto"/>
      </w:divBdr>
    </w:div>
    <w:div w:id="1801073391">
      <w:bodyDiv w:val="1"/>
      <w:marLeft w:val="0"/>
      <w:marRight w:val="0"/>
      <w:marTop w:val="0"/>
      <w:marBottom w:val="0"/>
      <w:divBdr>
        <w:top w:val="none" w:sz="0" w:space="0" w:color="auto"/>
        <w:left w:val="none" w:sz="0" w:space="0" w:color="auto"/>
        <w:bottom w:val="none" w:sz="0" w:space="0" w:color="auto"/>
        <w:right w:val="none" w:sz="0" w:space="0" w:color="auto"/>
      </w:divBdr>
    </w:div>
    <w:div w:id="1802114318">
      <w:bodyDiv w:val="1"/>
      <w:marLeft w:val="0"/>
      <w:marRight w:val="0"/>
      <w:marTop w:val="0"/>
      <w:marBottom w:val="0"/>
      <w:divBdr>
        <w:top w:val="none" w:sz="0" w:space="0" w:color="auto"/>
        <w:left w:val="none" w:sz="0" w:space="0" w:color="auto"/>
        <w:bottom w:val="none" w:sz="0" w:space="0" w:color="auto"/>
        <w:right w:val="none" w:sz="0" w:space="0" w:color="auto"/>
      </w:divBdr>
    </w:div>
    <w:div w:id="1802993057">
      <w:bodyDiv w:val="1"/>
      <w:marLeft w:val="0"/>
      <w:marRight w:val="0"/>
      <w:marTop w:val="0"/>
      <w:marBottom w:val="0"/>
      <w:divBdr>
        <w:top w:val="none" w:sz="0" w:space="0" w:color="auto"/>
        <w:left w:val="none" w:sz="0" w:space="0" w:color="auto"/>
        <w:bottom w:val="none" w:sz="0" w:space="0" w:color="auto"/>
        <w:right w:val="none" w:sz="0" w:space="0" w:color="auto"/>
      </w:divBdr>
    </w:div>
    <w:div w:id="1805463775">
      <w:bodyDiv w:val="1"/>
      <w:marLeft w:val="0"/>
      <w:marRight w:val="0"/>
      <w:marTop w:val="0"/>
      <w:marBottom w:val="0"/>
      <w:divBdr>
        <w:top w:val="none" w:sz="0" w:space="0" w:color="auto"/>
        <w:left w:val="none" w:sz="0" w:space="0" w:color="auto"/>
        <w:bottom w:val="none" w:sz="0" w:space="0" w:color="auto"/>
        <w:right w:val="none" w:sz="0" w:space="0" w:color="auto"/>
      </w:divBdr>
    </w:div>
    <w:div w:id="1806775404">
      <w:bodyDiv w:val="1"/>
      <w:marLeft w:val="0"/>
      <w:marRight w:val="0"/>
      <w:marTop w:val="0"/>
      <w:marBottom w:val="0"/>
      <w:divBdr>
        <w:top w:val="none" w:sz="0" w:space="0" w:color="auto"/>
        <w:left w:val="none" w:sz="0" w:space="0" w:color="auto"/>
        <w:bottom w:val="none" w:sz="0" w:space="0" w:color="auto"/>
        <w:right w:val="none" w:sz="0" w:space="0" w:color="auto"/>
      </w:divBdr>
    </w:div>
    <w:div w:id="1806851906">
      <w:bodyDiv w:val="1"/>
      <w:marLeft w:val="0"/>
      <w:marRight w:val="0"/>
      <w:marTop w:val="0"/>
      <w:marBottom w:val="0"/>
      <w:divBdr>
        <w:top w:val="none" w:sz="0" w:space="0" w:color="auto"/>
        <w:left w:val="none" w:sz="0" w:space="0" w:color="auto"/>
        <w:bottom w:val="none" w:sz="0" w:space="0" w:color="auto"/>
        <w:right w:val="none" w:sz="0" w:space="0" w:color="auto"/>
      </w:divBdr>
    </w:div>
    <w:div w:id="1807164334">
      <w:bodyDiv w:val="1"/>
      <w:marLeft w:val="0"/>
      <w:marRight w:val="0"/>
      <w:marTop w:val="0"/>
      <w:marBottom w:val="0"/>
      <w:divBdr>
        <w:top w:val="none" w:sz="0" w:space="0" w:color="auto"/>
        <w:left w:val="none" w:sz="0" w:space="0" w:color="auto"/>
        <w:bottom w:val="none" w:sz="0" w:space="0" w:color="auto"/>
        <w:right w:val="none" w:sz="0" w:space="0" w:color="auto"/>
      </w:divBdr>
    </w:div>
    <w:div w:id="1810123481">
      <w:bodyDiv w:val="1"/>
      <w:marLeft w:val="0"/>
      <w:marRight w:val="0"/>
      <w:marTop w:val="0"/>
      <w:marBottom w:val="0"/>
      <w:divBdr>
        <w:top w:val="none" w:sz="0" w:space="0" w:color="auto"/>
        <w:left w:val="none" w:sz="0" w:space="0" w:color="auto"/>
        <w:bottom w:val="none" w:sz="0" w:space="0" w:color="auto"/>
        <w:right w:val="none" w:sz="0" w:space="0" w:color="auto"/>
      </w:divBdr>
    </w:div>
    <w:div w:id="1811747619">
      <w:bodyDiv w:val="1"/>
      <w:marLeft w:val="0"/>
      <w:marRight w:val="0"/>
      <w:marTop w:val="0"/>
      <w:marBottom w:val="0"/>
      <w:divBdr>
        <w:top w:val="none" w:sz="0" w:space="0" w:color="auto"/>
        <w:left w:val="none" w:sz="0" w:space="0" w:color="auto"/>
        <w:bottom w:val="none" w:sz="0" w:space="0" w:color="auto"/>
        <w:right w:val="none" w:sz="0" w:space="0" w:color="auto"/>
      </w:divBdr>
    </w:div>
    <w:div w:id="1811899346">
      <w:bodyDiv w:val="1"/>
      <w:marLeft w:val="0"/>
      <w:marRight w:val="0"/>
      <w:marTop w:val="0"/>
      <w:marBottom w:val="0"/>
      <w:divBdr>
        <w:top w:val="none" w:sz="0" w:space="0" w:color="auto"/>
        <w:left w:val="none" w:sz="0" w:space="0" w:color="auto"/>
        <w:bottom w:val="none" w:sz="0" w:space="0" w:color="auto"/>
        <w:right w:val="none" w:sz="0" w:space="0" w:color="auto"/>
      </w:divBdr>
    </w:div>
    <w:div w:id="1812869267">
      <w:bodyDiv w:val="1"/>
      <w:marLeft w:val="0"/>
      <w:marRight w:val="0"/>
      <w:marTop w:val="0"/>
      <w:marBottom w:val="0"/>
      <w:divBdr>
        <w:top w:val="none" w:sz="0" w:space="0" w:color="auto"/>
        <w:left w:val="none" w:sz="0" w:space="0" w:color="auto"/>
        <w:bottom w:val="none" w:sz="0" w:space="0" w:color="auto"/>
        <w:right w:val="none" w:sz="0" w:space="0" w:color="auto"/>
      </w:divBdr>
    </w:div>
    <w:div w:id="1813208949">
      <w:bodyDiv w:val="1"/>
      <w:marLeft w:val="0"/>
      <w:marRight w:val="0"/>
      <w:marTop w:val="0"/>
      <w:marBottom w:val="0"/>
      <w:divBdr>
        <w:top w:val="none" w:sz="0" w:space="0" w:color="auto"/>
        <w:left w:val="none" w:sz="0" w:space="0" w:color="auto"/>
        <w:bottom w:val="none" w:sz="0" w:space="0" w:color="auto"/>
        <w:right w:val="none" w:sz="0" w:space="0" w:color="auto"/>
      </w:divBdr>
    </w:div>
    <w:div w:id="1813674539">
      <w:bodyDiv w:val="1"/>
      <w:marLeft w:val="0"/>
      <w:marRight w:val="0"/>
      <w:marTop w:val="0"/>
      <w:marBottom w:val="0"/>
      <w:divBdr>
        <w:top w:val="none" w:sz="0" w:space="0" w:color="auto"/>
        <w:left w:val="none" w:sz="0" w:space="0" w:color="auto"/>
        <w:bottom w:val="none" w:sz="0" w:space="0" w:color="auto"/>
        <w:right w:val="none" w:sz="0" w:space="0" w:color="auto"/>
      </w:divBdr>
    </w:div>
    <w:div w:id="1813905789">
      <w:bodyDiv w:val="1"/>
      <w:marLeft w:val="0"/>
      <w:marRight w:val="0"/>
      <w:marTop w:val="0"/>
      <w:marBottom w:val="0"/>
      <w:divBdr>
        <w:top w:val="none" w:sz="0" w:space="0" w:color="auto"/>
        <w:left w:val="none" w:sz="0" w:space="0" w:color="auto"/>
        <w:bottom w:val="none" w:sz="0" w:space="0" w:color="auto"/>
        <w:right w:val="none" w:sz="0" w:space="0" w:color="auto"/>
      </w:divBdr>
    </w:div>
    <w:div w:id="1814251391">
      <w:bodyDiv w:val="1"/>
      <w:marLeft w:val="0"/>
      <w:marRight w:val="0"/>
      <w:marTop w:val="0"/>
      <w:marBottom w:val="0"/>
      <w:divBdr>
        <w:top w:val="none" w:sz="0" w:space="0" w:color="auto"/>
        <w:left w:val="none" w:sz="0" w:space="0" w:color="auto"/>
        <w:bottom w:val="none" w:sz="0" w:space="0" w:color="auto"/>
        <w:right w:val="none" w:sz="0" w:space="0" w:color="auto"/>
      </w:divBdr>
    </w:div>
    <w:div w:id="1816096488">
      <w:bodyDiv w:val="1"/>
      <w:marLeft w:val="0"/>
      <w:marRight w:val="0"/>
      <w:marTop w:val="0"/>
      <w:marBottom w:val="0"/>
      <w:divBdr>
        <w:top w:val="none" w:sz="0" w:space="0" w:color="auto"/>
        <w:left w:val="none" w:sz="0" w:space="0" w:color="auto"/>
        <w:bottom w:val="none" w:sz="0" w:space="0" w:color="auto"/>
        <w:right w:val="none" w:sz="0" w:space="0" w:color="auto"/>
      </w:divBdr>
    </w:div>
    <w:div w:id="1817600074">
      <w:bodyDiv w:val="1"/>
      <w:marLeft w:val="0"/>
      <w:marRight w:val="0"/>
      <w:marTop w:val="0"/>
      <w:marBottom w:val="0"/>
      <w:divBdr>
        <w:top w:val="none" w:sz="0" w:space="0" w:color="auto"/>
        <w:left w:val="none" w:sz="0" w:space="0" w:color="auto"/>
        <w:bottom w:val="none" w:sz="0" w:space="0" w:color="auto"/>
        <w:right w:val="none" w:sz="0" w:space="0" w:color="auto"/>
      </w:divBdr>
    </w:div>
    <w:div w:id="1818060850">
      <w:bodyDiv w:val="1"/>
      <w:marLeft w:val="0"/>
      <w:marRight w:val="0"/>
      <w:marTop w:val="0"/>
      <w:marBottom w:val="0"/>
      <w:divBdr>
        <w:top w:val="none" w:sz="0" w:space="0" w:color="auto"/>
        <w:left w:val="none" w:sz="0" w:space="0" w:color="auto"/>
        <w:bottom w:val="none" w:sz="0" w:space="0" w:color="auto"/>
        <w:right w:val="none" w:sz="0" w:space="0" w:color="auto"/>
      </w:divBdr>
    </w:div>
    <w:div w:id="1819104000">
      <w:bodyDiv w:val="1"/>
      <w:marLeft w:val="0"/>
      <w:marRight w:val="0"/>
      <w:marTop w:val="0"/>
      <w:marBottom w:val="0"/>
      <w:divBdr>
        <w:top w:val="none" w:sz="0" w:space="0" w:color="auto"/>
        <w:left w:val="none" w:sz="0" w:space="0" w:color="auto"/>
        <w:bottom w:val="none" w:sz="0" w:space="0" w:color="auto"/>
        <w:right w:val="none" w:sz="0" w:space="0" w:color="auto"/>
      </w:divBdr>
    </w:div>
    <w:div w:id="1819375788">
      <w:bodyDiv w:val="1"/>
      <w:marLeft w:val="0"/>
      <w:marRight w:val="0"/>
      <w:marTop w:val="0"/>
      <w:marBottom w:val="0"/>
      <w:divBdr>
        <w:top w:val="none" w:sz="0" w:space="0" w:color="auto"/>
        <w:left w:val="none" w:sz="0" w:space="0" w:color="auto"/>
        <w:bottom w:val="none" w:sz="0" w:space="0" w:color="auto"/>
        <w:right w:val="none" w:sz="0" w:space="0" w:color="auto"/>
      </w:divBdr>
    </w:div>
    <w:div w:id="1820919593">
      <w:bodyDiv w:val="1"/>
      <w:marLeft w:val="0"/>
      <w:marRight w:val="0"/>
      <w:marTop w:val="0"/>
      <w:marBottom w:val="0"/>
      <w:divBdr>
        <w:top w:val="none" w:sz="0" w:space="0" w:color="auto"/>
        <w:left w:val="none" w:sz="0" w:space="0" w:color="auto"/>
        <w:bottom w:val="none" w:sz="0" w:space="0" w:color="auto"/>
        <w:right w:val="none" w:sz="0" w:space="0" w:color="auto"/>
      </w:divBdr>
    </w:div>
    <w:div w:id="1820925865">
      <w:bodyDiv w:val="1"/>
      <w:marLeft w:val="0"/>
      <w:marRight w:val="0"/>
      <w:marTop w:val="0"/>
      <w:marBottom w:val="0"/>
      <w:divBdr>
        <w:top w:val="none" w:sz="0" w:space="0" w:color="auto"/>
        <w:left w:val="none" w:sz="0" w:space="0" w:color="auto"/>
        <w:bottom w:val="none" w:sz="0" w:space="0" w:color="auto"/>
        <w:right w:val="none" w:sz="0" w:space="0" w:color="auto"/>
      </w:divBdr>
    </w:div>
    <w:div w:id="1822385196">
      <w:bodyDiv w:val="1"/>
      <w:marLeft w:val="0"/>
      <w:marRight w:val="0"/>
      <w:marTop w:val="0"/>
      <w:marBottom w:val="0"/>
      <w:divBdr>
        <w:top w:val="none" w:sz="0" w:space="0" w:color="auto"/>
        <w:left w:val="none" w:sz="0" w:space="0" w:color="auto"/>
        <w:bottom w:val="none" w:sz="0" w:space="0" w:color="auto"/>
        <w:right w:val="none" w:sz="0" w:space="0" w:color="auto"/>
      </w:divBdr>
    </w:div>
    <w:div w:id="1822648596">
      <w:bodyDiv w:val="1"/>
      <w:marLeft w:val="0"/>
      <w:marRight w:val="0"/>
      <w:marTop w:val="0"/>
      <w:marBottom w:val="0"/>
      <w:divBdr>
        <w:top w:val="none" w:sz="0" w:space="0" w:color="auto"/>
        <w:left w:val="none" w:sz="0" w:space="0" w:color="auto"/>
        <w:bottom w:val="none" w:sz="0" w:space="0" w:color="auto"/>
        <w:right w:val="none" w:sz="0" w:space="0" w:color="auto"/>
      </w:divBdr>
    </w:div>
    <w:div w:id="1825201669">
      <w:bodyDiv w:val="1"/>
      <w:marLeft w:val="0"/>
      <w:marRight w:val="0"/>
      <w:marTop w:val="0"/>
      <w:marBottom w:val="0"/>
      <w:divBdr>
        <w:top w:val="none" w:sz="0" w:space="0" w:color="auto"/>
        <w:left w:val="none" w:sz="0" w:space="0" w:color="auto"/>
        <w:bottom w:val="none" w:sz="0" w:space="0" w:color="auto"/>
        <w:right w:val="none" w:sz="0" w:space="0" w:color="auto"/>
      </w:divBdr>
    </w:div>
    <w:div w:id="1825930221">
      <w:bodyDiv w:val="1"/>
      <w:marLeft w:val="0"/>
      <w:marRight w:val="0"/>
      <w:marTop w:val="0"/>
      <w:marBottom w:val="0"/>
      <w:divBdr>
        <w:top w:val="none" w:sz="0" w:space="0" w:color="auto"/>
        <w:left w:val="none" w:sz="0" w:space="0" w:color="auto"/>
        <w:bottom w:val="none" w:sz="0" w:space="0" w:color="auto"/>
        <w:right w:val="none" w:sz="0" w:space="0" w:color="auto"/>
      </w:divBdr>
    </w:div>
    <w:div w:id="1827553486">
      <w:bodyDiv w:val="1"/>
      <w:marLeft w:val="0"/>
      <w:marRight w:val="0"/>
      <w:marTop w:val="0"/>
      <w:marBottom w:val="0"/>
      <w:divBdr>
        <w:top w:val="none" w:sz="0" w:space="0" w:color="auto"/>
        <w:left w:val="none" w:sz="0" w:space="0" w:color="auto"/>
        <w:bottom w:val="none" w:sz="0" w:space="0" w:color="auto"/>
        <w:right w:val="none" w:sz="0" w:space="0" w:color="auto"/>
      </w:divBdr>
    </w:div>
    <w:div w:id="1828208062">
      <w:bodyDiv w:val="1"/>
      <w:marLeft w:val="0"/>
      <w:marRight w:val="0"/>
      <w:marTop w:val="0"/>
      <w:marBottom w:val="0"/>
      <w:divBdr>
        <w:top w:val="none" w:sz="0" w:space="0" w:color="auto"/>
        <w:left w:val="none" w:sz="0" w:space="0" w:color="auto"/>
        <w:bottom w:val="none" w:sz="0" w:space="0" w:color="auto"/>
        <w:right w:val="none" w:sz="0" w:space="0" w:color="auto"/>
      </w:divBdr>
    </w:div>
    <w:div w:id="1828741923">
      <w:bodyDiv w:val="1"/>
      <w:marLeft w:val="0"/>
      <w:marRight w:val="0"/>
      <w:marTop w:val="0"/>
      <w:marBottom w:val="0"/>
      <w:divBdr>
        <w:top w:val="none" w:sz="0" w:space="0" w:color="auto"/>
        <w:left w:val="none" w:sz="0" w:space="0" w:color="auto"/>
        <w:bottom w:val="none" w:sz="0" w:space="0" w:color="auto"/>
        <w:right w:val="none" w:sz="0" w:space="0" w:color="auto"/>
      </w:divBdr>
    </w:div>
    <w:div w:id="1828862607">
      <w:bodyDiv w:val="1"/>
      <w:marLeft w:val="0"/>
      <w:marRight w:val="0"/>
      <w:marTop w:val="0"/>
      <w:marBottom w:val="0"/>
      <w:divBdr>
        <w:top w:val="none" w:sz="0" w:space="0" w:color="auto"/>
        <w:left w:val="none" w:sz="0" w:space="0" w:color="auto"/>
        <w:bottom w:val="none" w:sz="0" w:space="0" w:color="auto"/>
        <w:right w:val="none" w:sz="0" w:space="0" w:color="auto"/>
      </w:divBdr>
    </w:div>
    <w:div w:id="1830094992">
      <w:bodyDiv w:val="1"/>
      <w:marLeft w:val="0"/>
      <w:marRight w:val="0"/>
      <w:marTop w:val="0"/>
      <w:marBottom w:val="0"/>
      <w:divBdr>
        <w:top w:val="none" w:sz="0" w:space="0" w:color="auto"/>
        <w:left w:val="none" w:sz="0" w:space="0" w:color="auto"/>
        <w:bottom w:val="none" w:sz="0" w:space="0" w:color="auto"/>
        <w:right w:val="none" w:sz="0" w:space="0" w:color="auto"/>
      </w:divBdr>
    </w:div>
    <w:div w:id="1830096493">
      <w:bodyDiv w:val="1"/>
      <w:marLeft w:val="0"/>
      <w:marRight w:val="0"/>
      <w:marTop w:val="0"/>
      <w:marBottom w:val="0"/>
      <w:divBdr>
        <w:top w:val="none" w:sz="0" w:space="0" w:color="auto"/>
        <w:left w:val="none" w:sz="0" w:space="0" w:color="auto"/>
        <w:bottom w:val="none" w:sz="0" w:space="0" w:color="auto"/>
        <w:right w:val="none" w:sz="0" w:space="0" w:color="auto"/>
      </w:divBdr>
    </w:div>
    <w:div w:id="1830169927">
      <w:bodyDiv w:val="1"/>
      <w:marLeft w:val="0"/>
      <w:marRight w:val="0"/>
      <w:marTop w:val="0"/>
      <w:marBottom w:val="0"/>
      <w:divBdr>
        <w:top w:val="none" w:sz="0" w:space="0" w:color="auto"/>
        <w:left w:val="none" w:sz="0" w:space="0" w:color="auto"/>
        <w:bottom w:val="none" w:sz="0" w:space="0" w:color="auto"/>
        <w:right w:val="none" w:sz="0" w:space="0" w:color="auto"/>
      </w:divBdr>
    </w:div>
    <w:div w:id="1830946692">
      <w:bodyDiv w:val="1"/>
      <w:marLeft w:val="0"/>
      <w:marRight w:val="0"/>
      <w:marTop w:val="0"/>
      <w:marBottom w:val="0"/>
      <w:divBdr>
        <w:top w:val="none" w:sz="0" w:space="0" w:color="auto"/>
        <w:left w:val="none" w:sz="0" w:space="0" w:color="auto"/>
        <w:bottom w:val="none" w:sz="0" w:space="0" w:color="auto"/>
        <w:right w:val="none" w:sz="0" w:space="0" w:color="auto"/>
      </w:divBdr>
    </w:div>
    <w:div w:id="1831210128">
      <w:bodyDiv w:val="1"/>
      <w:marLeft w:val="0"/>
      <w:marRight w:val="0"/>
      <w:marTop w:val="0"/>
      <w:marBottom w:val="0"/>
      <w:divBdr>
        <w:top w:val="none" w:sz="0" w:space="0" w:color="auto"/>
        <w:left w:val="none" w:sz="0" w:space="0" w:color="auto"/>
        <w:bottom w:val="none" w:sz="0" w:space="0" w:color="auto"/>
        <w:right w:val="none" w:sz="0" w:space="0" w:color="auto"/>
      </w:divBdr>
    </w:div>
    <w:div w:id="1832211910">
      <w:bodyDiv w:val="1"/>
      <w:marLeft w:val="0"/>
      <w:marRight w:val="0"/>
      <w:marTop w:val="0"/>
      <w:marBottom w:val="0"/>
      <w:divBdr>
        <w:top w:val="none" w:sz="0" w:space="0" w:color="auto"/>
        <w:left w:val="none" w:sz="0" w:space="0" w:color="auto"/>
        <w:bottom w:val="none" w:sz="0" w:space="0" w:color="auto"/>
        <w:right w:val="none" w:sz="0" w:space="0" w:color="auto"/>
      </w:divBdr>
    </w:div>
    <w:div w:id="1832746852">
      <w:bodyDiv w:val="1"/>
      <w:marLeft w:val="0"/>
      <w:marRight w:val="0"/>
      <w:marTop w:val="0"/>
      <w:marBottom w:val="0"/>
      <w:divBdr>
        <w:top w:val="none" w:sz="0" w:space="0" w:color="auto"/>
        <w:left w:val="none" w:sz="0" w:space="0" w:color="auto"/>
        <w:bottom w:val="none" w:sz="0" w:space="0" w:color="auto"/>
        <w:right w:val="none" w:sz="0" w:space="0" w:color="auto"/>
      </w:divBdr>
    </w:div>
    <w:div w:id="1838301852">
      <w:bodyDiv w:val="1"/>
      <w:marLeft w:val="0"/>
      <w:marRight w:val="0"/>
      <w:marTop w:val="0"/>
      <w:marBottom w:val="0"/>
      <w:divBdr>
        <w:top w:val="none" w:sz="0" w:space="0" w:color="auto"/>
        <w:left w:val="none" w:sz="0" w:space="0" w:color="auto"/>
        <w:bottom w:val="none" w:sz="0" w:space="0" w:color="auto"/>
        <w:right w:val="none" w:sz="0" w:space="0" w:color="auto"/>
      </w:divBdr>
    </w:div>
    <w:div w:id="1839005884">
      <w:bodyDiv w:val="1"/>
      <w:marLeft w:val="0"/>
      <w:marRight w:val="0"/>
      <w:marTop w:val="0"/>
      <w:marBottom w:val="0"/>
      <w:divBdr>
        <w:top w:val="none" w:sz="0" w:space="0" w:color="auto"/>
        <w:left w:val="none" w:sz="0" w:space="0" w:color="auto"/>
        <w:bottom w:val="none" w:sz="0" w:space="0" w:color="auto"/>
        <w:right w:val="none" w:sz="0" w:space="0" w:color="auto"/>
      </w:divBdr>
    </w:div>
    <w:div w:id="1840078798">
      <w:bodyDiv w:val="1"/>
      <w:marLeft w:val="0"/>
      <w:marRight w:val="0"/>
      <w:marTop w:val="0"/>
      <w:marBottom w:val="0"/>
      <w:divBdr>
        <w:top w:val="none" w:sz="0" w:space="0" w:color="auto"/>
        <w:left w:val="none" w:sz="0" w:space="0" w:color="auto"/>
        <w:bottom w:val="none" w:sz="0" w:space="0" w:color="auto"/>
        <w:right w:val="none" w:sz="0" w:space="0" w:color="auto"/>
      </w:divBdr>
    </w:div>
    <w:div w:id="1841920211">
      <w:bodyDiv w:val="1"/>
      <w:marLeft w:val="0"/>
      <w:marRight w:val="0"/>
      <w:marTop w:val="0"/>
      <w:marBottom w:val="0"/>
      <w:divBdr>
        <w:top w:val="none" w:sz="0" w:space="0" w:color="auto"/>
        <w:left w:val="none" w:sz="0" w:space="0" w:color="auto"/>
        <w:bottom w:val="none" w:sz="0" w:space="0" w:color="auto"/>
        <w:right w:val="none" w:sz="0" w:space="0" w:color="auto"/>
      </w:divBdr>
    </w:div>
    <w:div w:id="1842162446">
      <w:bodyDiv w:val="1"/>
      <w:marLeft w:val="0"/>
      <w:marRight w:val="0"/>
      <w:marTop w:val="0"/>
      <w:marBottom w:val="0"/>
      <w:divBdr>
        <w:top w:val="none" w:sz="0" w:space="0" w:color="auto"/>
        <w:left w:val="none" w:sz="0" w:space="0" w:color="auto"/>
        <w:bottom w:val="none" w:sz="0" w:space="0" w:color="auto"/>
        <w:right w:val="none" w:sz="0" w:space="0" w:color="auto"/>
      </w:divBdr>
    </w:div>
    <w:div w:id="1842742890">
      <w:bodyDiv w:val="1"/>
      <w:marLeft w:val="0"/>
      <w:marRight w:val="0"/>
      <w:marTop w:val="0"/>
      <w:marBottom w:val="0"/>
      <w:divBdr>
        <w:top w:val="none" w:sz="0" w:space="0" w:color="auto"/>
        <w:left w:val="none" w:sz="0" w:space="0" w:color="auto"/>
        <w:bottom w:val="none" w:sz="0" w:space="0" w:color="auto"/>
        <w:right w:val="none" w:sz="0" w:space="0" w:color="auto"/>
      </w:divBdr>
    </w:div>
    <w:div w:id="1845120852">
      <w:bodyDiv w:val="1"/>
      <w:marLeft w:val="0"/>
      <w:marRight w:val="0"/>
      <w:marTop w:val="0"/>
      <w:marBottom w:val="0"/>
      <w:divBdr>
        <w:top w:val="none" w:sz="0" w:space="0" w:color="auto"/>
        <w:left w:val="none" w:sz="0" w:space="0" w:color="auto"/>
        <w:bottom w:val="none" w:sz="0" w:space="0" w:color="auto"/>
        <w:right w:val="none" w:sz="0" w:space="0" w:color="auto"/>
      </w:divBdr>
    </w:div>
    <w:div w:id="1848203753">
      <w:bodyDiv w:val="1"/>
      <w:marLeft w:val="0"/>
      <w:marRight w:val="0"/>
      <w:marTop w:val="0"/>
      <w:marBottom w:val="0"/>
      <w:divBdr>
        <w:top w:val="none" w:sz="0" w:space="0" w:color="auto"/>
        <w:left w:val="none" w:sz="0" w:space="0" w:color="auto"/>
        <w:bottom w:val="none" w:sz="0" w:space="0" w:color="auto"/>
        <w:right w:val="none" w:sz="0" w:space="0" w:color="auto"/>
      </w:divBdr>
    </w:div>
    <w:div w:id="1849129406">
      <w:bodyDiv w:val="1"/>
      <w:marLeft w:val="0"/>
      <w:marRight w:val="0"/>
      <w:marTop w:val="0"/>
      <w:marBottom w:val="0"/>
      <w:divBdr>
        <w:top w:val="none" w:sz="0" w:space="0" w:color="auto"/>
        <w:left w:val="none" w:sz="0" w:space="0" w:color="auto"/>
        <w:bottom w:val="none" w:sz="0" w:space="0" w:color="auto"/>
        <w:right w:val="none" w:sz="0" w:space="0" w:color="auto"/>
      </w:divBdr>
    </w:div>
    <w:div w:id="1849323309">
      <w:bodyDiv w:val="1"/>
      <w:marLeft w:val="0"/>
      <w:marRight w:val="0"/>
      <w:marTop w:val="0"/>
      <w:marBottom w:val="0"/>
      <w:divBdr>
        <w:top w:val="none" w:sz="0" w:space="0" w:color="auto"/>
        <w:left w:val="none" w:sz="0" w:space="0" w:color="auto"/>
        <w:bottom w:val="none" w:sz="0" w:space="0" w:color="auto"/>
        <w:right w:val="none" w:sz="0" w:space="0" w:color="auto"/>
      </w:divBdr>
    </w:div>
    <w:div w:id="1850170472">
      <w:bodyDiv w:val="1"/>
      <w:marLeft w:val="0"/>
      <w:marRight w:val="0"/>
      <w:marTop w:val="0"/>
      <w:marBottom w:val="0"/>
      <w:divBdr>
        <w:top w:val="none" w:sz="0" w:space="0" w:color="auto"/>
        <w:left w:val="none" w:sz="0" w:space="0" w:color="auto"/>
        <w:bottom w:val="none" w:sz="0" w:space="0" w:color="auto"/>
        <w:right w:val="none" w:sz="0" w:space="0" w:color="auto"/>
      </w:divBdr>
    </w:div>
    <w:div w:id="1850562184">
      <w:bodyDiv w:val="1"/>
      <w:marLeft w:val="0"/>
      <w:marRight w:val="0"/>
      <w:marTop w:val="0"/>
      <w:marBottom w:val="0"/>
      <w:divBdr>
        <w:top w:val="none" w:sz="0" w:space="0" w:color="auto"/>
        <w:left w:val="none" w:sz="0" w:space="0" w:color="auto"/>
        <w:bottom w:val="none" w:sz="0" w:space="0" w:color="auto"/>
        <w:right w:val="none" w:sz="0" w:space="0" w:color="auto"/>
      </w:divBdr>
    </w:div>
    <w:div w:id="1852253982">
      <w:bodyDiv w:val="1"/>
      <w:marLeft w:val="0"/>
      <w:marRight w:val="0"/>
      <w:marTop w:val="0"/>
      <w:marBottom w:val="0"/>
      <w:divBdr>
        <w:top w:val="none" w:sz="0" w:space="0" w:color="auto"/>
        <w:left w:val="none" w:sz="0" w:space="0" w:color="auto"/>
        <w:bottom w:val="none" w:sz="0" w:space="0" w:color="auto"/>
        <w:right w:val="none" w:sz="0" w:space="0" w:color="auto"/>
      </w:divBdr>
    </w:div>
    <w:div w:id="1852261358">
      <w:bodyDiv w:val="1"/>
      <w:marLeft w:val="0"/>
      <w:marRight w:val="0"/>
      <w:marTop w:val="0"/>
      <w:marBottom w:val="0"/>
      <w:divBdr>
        <w:top w:val="none" w:sz="0" w:space="0" w:color="auto"/>
        <w:left w:val="none" w:sz="0" w:space="0" w:color="auto"/>
        <w:bottom w:val="none" w:sz="0" w:space="0" w:color="auto"/>
        <w:right w:val="none" w:sz="0" w:space="0" w:color="auto"/>
      </w:divBdr>
    </w:div>
    <w:div w:id="1853446894">
      <w:bodyDiv w:val="1"/>
      <w:marLeft w:val="0"/>
      <w:marRight w:val="0"/>
      <w:marTop w:val="0"/>
      <w:marBottom w:val="0"/>
      <w:divBdr>
        <w:top w:val="none" w:sz="0" w:space="0" w:color="auto"/>
        <w:left w:val="none" w:sz="0" w:space="0" w:color="auto"/>
        <w:bottom w:val="none" w:sz="0" w:space="0" w:color="auto"/>
        <w:right w:val="none" w:sz="0" w:space="0" w:color="auto"/>
      </w:divBdr>
    </w:div>
    <w:div w:id="1857307212">
      <w:bodyDiv w:val="1"/>
      <w:marLeft w:val="0"/>
      <w:marRight w:val="0"/>
      <w:marTop w:val="0"/>
      <w:marBottom w:val="0"/>
      <w:divBdr>
        <w:top w:val="none" w:sz="0" w:space="0" w:color="auto"/>
        <w:left w:val="none" w:sz="0" w:space="0" w:color="auto"/>
        <w:bottom w:val="none" w:sz="0" w:space="0" w:color="auto"/>
        <w:right w:val="none" w:sz="0" w:space="0" w:color="auto"/>
      </w:divBdr>
    </w:div>
    <w:div w:id="1860047969">
      <w:bodyDiv w:val="1"/>
      <w:marLeft w:val="0"/>
      <w:marRight w:val="0"/>
      <w:marTop w:val="0"/>
      <w:marBottom w:val="0"/>
      <w:divBdr>
        <w:top w:val="none" w:sz="0" w:space="0" w:color="auto"/>
        <w:left w:val="none" w:sz="0" w:space="0" w:color="auto"/>
        <w:bottom w:val="none" w:sz="0" w:space="0" w:color="auto"/>
        <w:right w:val="none" w:sz="0" w:space="0" w:color="auto"/>
      </w:divBdr>
    </w:div>
    <w:div w:id="1861504980">
      <w:bodyDiv w:val="1"/>
      <w:marLeft w:val="0"/>
      <w:marRight w:val="0"/>
      <w:marTop w:val="0"/>
      <w:marBottom w:val="0"/>
      <w:divBdr>
        <w:top w:val="none" w:sz="0" w:space="0" w:color="auto"/>
        <w:left w:val="none" w:sz="0" w:space="0" w:color="auto"/>
        <w:bottom w:val="none" w:sz="0" w:space="0" w:color="auto"/>
        <w:right w:val="none" w:sz="0" w:space="0" w:color="auto"/>
      </w:divBdr>
    </w:div>
    <w:div w:id="1863010128">
      <w:bodyDiv w:val="1"/>
      <w:marLeft w:val="0"/>
      <w:marRight w:val="0"/>
      <w:marTop w:val="0"/>
      <w:marBottom w:val="0"/>
      <w:divBdr>
        <w:top w:val="none" w:sz="0" w:space="0" w:color="auto"/>
        <w:left w:val="none" w:sz="0" w:space="0" w:color="auto"/>
        <w:bottom w:val="none" w:sz="0" w:space="0" w:color="auto"/>
        <w:right w:val="none" w:sz="0" w:space="0" w:color="auto"/>
      </w:divBdr>
    </w:div>
    <w:div w:id="1866938897">
      <w:bodyDiv w:val="1"/>
      <w:marLeft w:val="0"/>
      <w:marRight w:val="0"/>
      <w:marTop w:val="0"/>
      <w:marBottom w:val="0"/>
      <w:divBdr>
        <w:top w:val="none" w:sz="0" w:space="0" w:color="auto"/>
        <w:left w:val="none" w:sz="0" w:space="0" w:color="auto"/>
        <w:bottom w:val="none" w:sz="0" w:space="0" w:color="auto"/>
        <w:right w:val="none" w:sz="0" w:space="0" w:color="auto"/>
      </w:divBdr>
    </w:div>
    <w:div w:id="1867056012">
      <w:bodyDiv w:val="1"/>
      <w:marLeft w:val="0"/>
      <w:marRight w:val="0"/>
      <w:marTop w:val="0"/>
      <w:marBottom w:val="0"/>
      <w:divBdr>
        <w:top w:val="none" w:sz="0" w:space="0" w:color="auto"/>
        <w:left w:val="none" w:sz="0" w:space="0" w:color="auto"/>
        <w:bottom w:val="none" w:sz="0" w:space="0" w:color="auto"/>
        <w:right w:val="none" w:sz="0" w:space="0" w:color="auto"/>
      </w:divBdr>
    </w:div>
    <w:div w:id="1869247935">
      <w:bodyDiv w:val="1"/>
      <w:marLeft w:val="0"/>
      <w:marRight w:val="0"/>
      <w:marTop w:val="0"/>
      <w:marBottom w:val="0"/>
      <w:divBdr>
        <w:top w:val="none" w:sz="0" w:space="0" w:color="auto"/>
        <w:left w:val="none" w:sz="0" w:space="0" w:color="auto"/>
        <w:bottom w:val="none" w:sz="0" w:space="0" w:color="auto"/>
        <w:right w:val="none" w:sz="0" w:space="0" w:color="auto"/>
      </w:divBdr>
    </w:div>
    <w:div w:id="1869365556">
      <w:bodyDiv w:val="1"/>
      <w:marLeft w:val="0"/>
      <w:marRight w:val="0"/>
      <w:marTop w:val="0"/>
      <w:marBottom w:val="0"/>
      <w:divBdr>
        <w:top w:val="none" w:sz="0" w:space="0" w:color="auto"/>
        <w:left w:val="none" w:sz="0" w:space="0" w:color="auto"/>
        <w:bottom w:val="none" w:sz="0" w:space="0" w:color="auto"/>
        <w:right w:val="none" w:sz="0" w:space="0" w:color="auto"/>
      </w:divBdr>
    </w:div>
    <w:div w:id="1871991859">
      <w:bodyDiv w:val="1"/>
      <w:marLeft w:val="0"/>
      <w:marRight w:val="0"/>
      <w:marTop w:val="0"/>
      <w:marBottom w:val="0"/>
      <w:divBdr>
        <w:top w:val="none" w:sz="0" w:space="0" w:color="auto"/>
        <w:left w:val="none" w:sz="0" w:space="0" w:color="auto"/>
        <w:bottom w:val="none" w:sz="0" w:space="0" w:color="auto"/>
        <w:right w:val="none" w:sz="0" w:space="0" w:color="auto"/>
      </w:divBdr>
    </w:div>
    <w:div w:id="1872765554">
      <w:bodyDiv w:val="1"/>
      <w:marLeft w:val="0"/>
      <w:marRight w:val="0"/>
      <w:marTop w:val="0"/>
      <w:marBottom w:val="0"/>
      <w:divBdr>
        <w:top w:val="none" w:sz="0" w:space="0" w:color="auto"/>
        <w:left w:val="none" w:sz="0" w:space="0" w:color="auto"/>
        <w:bottom w:val="none" w:sz="0" w:space="0" w:color="auto"/>
        <w:right w:val="none" w:sz="0" w:space="0" w:color="auto"/>
      </w:divBdr>
    </w:div>
    <w:div w:id="1873490806">
      <w:bodyDiv w:val="1"/>
      <w:marLeft w:val="0"/>
      <w:marRight w:val="0"/>
      <w:marTop w:val="0"/>
      <w:marBottom w:val="0"/>
      <w:divBdr>
        <w:top w:val="none" w:sz="0" w:space="0" w:color="auto"/>
        <w:left w:val="none" w:sz="0" w:space="0" w:color="auto"/>
        <w:bottom w:val="none" w:sz="0" w:space="0" w:color="auto"/>
        <w:right w:val="none" w:sz="0" w:space="0" w:color="auto"/>
      </w:divBdr>
    </w:div>
    <w:div w:id="1874076588">
      <w:bodyDiv w:val="1"/>
      <w:marLeft w:val="0"/>
      <w:marRight w:val="0"/>
      <w:marTop w:val="0"/>
      <w:marBottom w:val="0"/>
      <w:divBdr>
        <w:top w:val="none" w:sz="0" w:space="0" w:color="auto"/>
        <w:left w:val="none" w:sz="0" w:space="0" w:color="auto"/>
        <w:bottom w:val="none" w:sz="0" w:space="0" w:color="auto"/>
        <w:right w:val="none" w:sz="0" w:space="0" w:color="auto"/>
      </w:divBdr>
    </w:div>
    <w:div w:id="1876577433">
      <w:bodyDiv w:val="1"/>
      <w:marLeft w:val="0"/>
      <w:marRight w:val="0"/>
      <w:marTop w:val="0"/>
      <w:marBottom w:val="0"/>
      <w:divBdr>
        <w:top w:val="none" w:sz="0" w:space="0" w:color="auto"/>
        <w:left w:val="none" w:sz="0" w:space="0" w:color="auto"/>
        <w:bottom w:val="none" w:sz="0" w:space="0" w:color="auto"/>
        <w:right w:val="none" w:sz="0" w:space="0" w:color="auto"/>
      </w:divBdr>
    </w:div>
    <w:div w:id="1877500636">
      <w:bodyDiv w:val="1"/>
      <w:marLeft w:val="0"/>
      <w:marRight w:val="0"/>
      <w:marTop w:val="0"/>
      <w:marBottom w:val="0"/>
      <w:divBdr>
        <w:top w:val="none" w:sz="0" w:space="0" w:color="auto"/>
        <w:left w:val="none" w:sz="0" w:space="0" w:color="auto"/>
        <w:bottom w:val="none" w:sz="0" w:space="0" w:color="auto"/>
        <w:right w:val="none" w:sz="0" w:space="0" w:color="auto"/>
      </w:divBdr>
    </w:div>
    <w:div w:id="1878739726">
      <w:bodyDiv w:val="1"/>
      <w:marLeft w:val="0"/>
      <w:marRight w:val="0"/>
      <w:marTop w:val="0"/>
      <w:marBottom w:val="0"/>
      <w:divBdr>
        <w:top w:val="none" w:sz="0" w:space="0" w:color="auto"/>
        <w:left w:val="none" w:sz="0" w:space="0" w:color="auto"/>
        <w:bottom w:val="none" w:sz="0" w:space="0" w:color="auto"/>
        <w:right w:val="none" w:sz="0" w:space="0" w:color="auto"/>
      </w:divBdr>
    </w:div>
    <w:div w:id="1879005207">
      <w:bodyDiv w:val="1"/>
      <w:marLeft w:val="0"/>
      <w:marRight w:val="0"/>
      <w:marTop w:val="0"/>
      <w:marBottom w:val="0"/>
      <w:divBdr>
        <w:top w:val="none" w:sz="0" w:space="0" w:color="auto"/>
        <w:left w:val="none" w:sz="0" w:space="0" w:color="auto"/>
        <w:bottom w:val="none" w:sz="0" w:space="0" w:color="auto"/>
        <w:right w:val="none" w:sz="0" w:space="0" w:color="auto"/>
      </w:divBdr>
    </w:div>
    <w:div w:id="1880896595">
      <w:bodyDiv w:val="1"/>
      <w:marLeft w:val="0"/>
      <w:marRight w:val="0"/>
      <w:marTop w:val="0"/>
      <w:marBottom w:val="0"/>
      <w:divBdr>
        <w:top w:val="none" w:sz="0" w:space="0" w:color="auto"/>
        <w:left w:val="none" w:sz="0" w:space="0" w:color="auto"/>
        <w:bottom w:val="none" w:sz="0" w:space="0" w:color="auto"/>
        <w:right w:val="none" w:sz="0" w:space="0" w:color="auto"/>
      </w:divBdr>
    </w:div>
    <w:div w:id="1881939281">
      <w:bodyDiv w:val="1"/>
      <w:marLeft w:val="0"/>
      <w:marRight w:val="0"/>
      <w:marTop w:val="0"/>
      <w:marBottom w:val="0"/>
      <w:divBdr>
        <w:top w:val="none" w:sz="0" w:space="0" w:color="auto"/>
        <w:left w:val="none" w:sz="0" w:space="0" w:color="auto"/>
        <w:bottom w:val="none" w:sz="0" w:space="0" w:color="auto"/>
        <w:right w:val="none" w:sz="0" w:space="0" w:color="auto"/>
      </w:divBdr>
    </w:div>
    <w:div w:id="1882669538">
      <w:bodyDiv w:val="1"/>
      <w:marLeft w:val="0"/>
      <w:marRight w:val="0"/>
      <w:marTop w:val="0"/>
      <w:marBottom w:val="0"/>
      <w:divBdr>
        <w:top w:val="none" w:sz="0" w:space="0" w:color="auto"/>
        <w:left w:val="none" w:sz="0" w:space="0" w:color="auto"/>
        <w:bottom w:val="none" w:sz="0" w:space="0" w:color="auto"/>
        <w:right w:val="none" w:sz="0" w:space="0" w:color="auto"/>
      </w:divBdr>
    </w:div>
    <w:div w:id="1883398177">
      <w:bodyDiv w:val="1"/>
      <w:marLeft w:val="0"/>
      <w:marRight w:val="0"/>
      <w:marTop w:val="0"/>
      <w:marBottom w:val="0"/>
      <w:divBdr>
        <w:top w:val="none" w:sz="0" w:space="0" w:color="auto"/>
        <w:left w:val="none" w:sz="0" w:space="0" w:color="auto"/>
        <w:bottom w:val="none" w:sz="0" w:space="0" w:color="auto"/>
        <w:right w:val="none" w:sz="0" w:space="0" w:color="auto"/>
      </w:divBdr>
    </w:div>
    <w:div w:id="1884561679">
      <w:bodyDiv w:val="1"/>
      <w:marLeft w:val="0"/>
      <w:marRight w:val="0"/>
      <w:marTop w:val="0"/>
      <w:marBottom w:val="0"/>
      <w:divBdr>
        <w:top w:val="none" w:sz="0" w:space="0" w:color="auto"/>
        <w:left w:val="none" w:sz="0" w:space="0" w:color="auto"/>
        <w:bottom w:val="none" w:sz="0" w:space="0" w:color="auto"/>
        <w:right w:val="none" w:sz="0" w:space="0" w:color="auto"/>
      </w:divBdr>
    </w:div>
    <w:div w:id="1885411219">
      <w:bodyDiv w:val="1"/>
      <w:marLeft w:val="0"/>
      <w:marRight w:val="0"/>
      <w:marTop w:val="0"/>
      <w:marBottom w:val="0"/>
      <w:divBdr>
        <w:top w:val="none" w:sz="0" w:space="0" w:color="auto"/>
        <w:left w:val="none" w:sz="0" w:space="0" w:color="auto"/>
        <w:bottom w:val="none" w:sz="0" w:space="0" w:color="auto"/>
        <w:right w:val="none" w:sz="0" w:space="0" w:color="auto"/>
      </w:divBdr>
    </w:div>
    <w:div w:id="1885676042">
      <w:bodyDiv w:val="1"/>
      <w:marLeft w:val="0"/>
      <w:marRight w:val="0"/>
      <w:marTop w:val="0"/>
      <w:marBottom w:val="0"/>
      <w:divBdr>
        <w:top w:val="none" w:sz="0" w:space="0" w:color="auto"/>
        <w:left w:val="none" w:sz="0" w:space="0" w:color="auto"/>
        <w:bottom w:val="none" w:sz="0" w:space="0" w:color="auto"/>
        <w:right w:val="none" w:sz="0" w:space="0" w:color="auto"/>
      </w:divBdr>
    </w:div>
    <w:div w:id="1885754846">
      <w:bodyDiv w:val="1"/>
      <w:marLeft w:val="0"/>
      <w:marRight w:val="0"/>
      <w:marTop w:val="0"/>
      <w:marBottom w:val="0"/>
      <w:divBdr>
        <w:top w:val="none" w:sz="0" w:space="0" w:color="auto"/>
        <w:left w:val="none" w:sz="0" w:space="0" w:color="auto"/>
        <w:bottom w:val="none" w:sz="0" w:space="0" w:color="auto"/>
        <w:right w:val="none" w:sz="0" w:space="0" w:color="auto"/>
      </w:divBdr>
    </w:div>
    <w:div w:id="1886484344">
      <w:bodyDiv w:val="1"/>
      <w:marLeft w:val="0"/>
      <w:marRight w:val="0"/>
      <w:marTop w:val="0"/>
      <w:marBottom w:val="0"/>
      <w:divBdr>
        <w:top w:val="none" w:sz="0" w:space="0" w:color="auto"/>
        <w:left w:val="none" w:sz="0" w:space="0" w:color="auto"/>
        <w:bottom w:val="none" w:sz="0" w:space="0" w:color="auto"/>
        <w:right w:val="none" w:sz="0" w:space="0" w:color="auto"/>
      </w:divBdr>
    </w:div>
    <w:div w:id="1886870499">
      <w:bodyDiv w:val="1"/>
      <w:marLeft w:val="0"/>
      <w:marRight w:val="0"/>
      <w:marTop w:val="0"/>
      <w:marBottom w:val="0"/>
      <w:divBdr>
        <w:top w:val="none" w:sz="0" w:space="0" w:color="auto"/>
        <w:left w:val="none" w:sz="0" w:space="0" w:color="auto"/>
        <w:bottom w:val="none" w:sz="0" w:space="0" w:color="auto"/>
        <w:right w:val="none" w:sz="0" w:space="0" w:color="auto"/>
      </w:divBdr>
    </w:div>
    <w:div w:id="1887788624">
      <w:bodyDiv w:val="1"/>
      <w:marLeft w:val="0"/>
      <w:marRight w:val="0"/>
      <w:marTop w:val="0"/>
      <w:marBottom w:val="0"/>
      <w:divBdr>
        <w:top w:val="none" w:sz="0" w:space="0" w:color="auto"/>
        <w:left w:val="none" w:sz="0" w:space="0" w:color="auto"/>
        <w:bottom w:val="none" w:sz="0" w:space="0" w:color="auto"/>
        <w:right w:val="none" w:sz="0" w:space="0" w:color="auto"/>
      </w:divBdr>
    </w:div>
    <w:div w:id="1891767644">
      <w:bodyDiv w:val="1"/>
      <w:marLeft w:val="0"/>
      <w:marRight w:val="0"/>
      <w:marTop w:val="0"/>
      <w:marBottom w:val="0"/>
      <w:divBdr>
        <w:top w:val="none" w:sz="0" w:space="0" w:color="auto"/>
        <w:left w:val="none" w:sz="0" w:space="0" w:color="auto"/>
        <w:bottom w:val="none" w:sz="0" w:space="0" w:color="auto"/>
        <w:right w:val="none" w:sz="0" w:space="0" w:color="auto"/>
      </w:divBdr>
    </w:div>
    <w:div w:id="1894536556">
      <w:bodyDiv w:val="1"/>
      <w:marLeft w:val="0"/>
      <w:marRight w:val="0"/>
      <w:marTop w:val="0"/>
      <w:marBottom w:val="0"/>
      <w:divBdr>
        <w:top w:val="none" w:sz="0" w:space="0" w:color="auto"/>
        <w:left w:val="none" w:sz="0" w:space="0" w:color="auto"/>
        <w:bottom w:val="none" w:sz="0" w:space="0" w:color="auto"/>
        <w:right w:val="none" w:sz="0" w:space="0" w:color="auto"/>
      </w:divBdr>
    </w:div>
    <w:div w:id="1897625651">
      <w:bodyDiv w:val="1"/>
      <w:marLeft w:val="0"/>
      <w:marRight w:val="0"/>
      <w:marTop w:val="0"/>
      <w:marBottom w:val="0"/>
      <w:divBdr>
        <w:top w:val="none" w:sz="0" w:space="0" w:color="auto"/>
        <w:left w:val="none" w:sz="0" w:space="0" w:color="auto"/>
        <w:bottom w:val="none" w:sz="0" w:space="0" w:color="auto"/>
        <w:right w:val="none" w:sz="0" w:space="0" w:color="auto"/>
      </w:divBdr>
    </w:div>
    <w:div w:id="1902445452">
      <w:bodyDiv w:val="1"/>
      <w:marLeft w:val="0"/>
      <w:marRight w:val="0"/>
      <w:marTop w:val="0"/>
      <w:marBottom w:val="0"/>
      <w:divBdr>
        <w:top w:val="none" w:sz="0" w:space="0" w:color="auto"/>
        <w:left w:val="none" w:sz="0" w:space="0" w:color="auto"/>
        <w:bottom w:val="none" w:sz="0" w:space="0" w:color="auto"/>
        <w:right w:val="none" w:sz="0" w:space="0" w:color="auto"/>
      </w:divBdr>
    </w:div>
    <w:div w:id="1903369898">
      <w:bodyDiv w:val="1"/>
      <w:marLeft w:val="0"/>
      <w:marRight w:val="0"/>
      <w:marTop w:val="0"/>
      <w:marBottom w:val="0"/>
      <w:divBdr>
        <w:top w:val="none" w:sz="0" w:space="0" w:color="auto"/>
        <w:left w:val="none" w:sz="0" w:space="0" w:color="auto"/>
        <w:bottom w:val="none" w:sz="0" w:space="0" w:color="auto"/>
        <w:right w:val="none" w:sz="0" w:space="0" w:color="auto"/>
      </w:divBdr>
    </w:div>
    <w:div w:id="1903448621">
      <w:bodyDiv w:val="1"/>
      <w:marLeft w:val="0"/>
      <w:marRight w:val="0"/>
      <w:marTop w:val="0"/>
      <w:marBottom w:val="0"/>
      <w:divBdr>
        <w:top w:val="none" w:sz="0" w:space="0" w:color="auto"/>
        <w:left w:val="none" w:sz="0" w:space="0" w:color="auto"/>
        <w:bottom w:val="none" w:sz="0" w:space="0" w:color="auto"/>
        <w:right w:val="none" w:sz="0" w:space="0" w:color="auto"/>
      </w:divBdr>
    </w:div>
    <w:div w:id="1903716602">
      <w:bodyDiv w:val="1"/>
      <w:marLeft w:val="0"/>
      <w:marRight w:val="0"/>
      <w:marTop w:val="0"/>
      <w:marBottom w:val="0"/>
      <w:divBdr>
        <w:top w:val="none" w:sz="0" w:space="0" w:color="auto"/>
        <w:left w:val="none" w:sz="0" w:space="0" w:color="auto"/>
        <w:bottom w:val="none" w:sz="0" w:space="0" w:color="auto"/>
        <w:right w:val="none" w:sz="0" w:space="0" w:color="auto"/>
      </w:divBdr>
    </w:div>
    <w:div w:id="1904635968">
      <w:bodyDiv w:val="1"/>
      <w:marLeft w:val="0"/>
      <w:marRight w:val="0"/>
      <w:marTop w:val="0"/>
      <w:marBottom w:val="0"/>
      <w:divBdr>
        <w:top w:val="none" w:sz="0" w:space="0" w:color="auto"/>
        <w:left w:val="none" w:sz="0" w:space="0" w:color="auto"/>
        <w:bottom w:val="none" w:sz="0" w:space="0" w:color="auto"/>
        <w:right w:val="none" w:sz="0" w:space="0" w:color="auto"/>
      </w:divBdr>
    </w:div>
    <w:div w:id="1904754067">
      <w:bodyDiv w:val="1"/>
      <w:marLeft w:val="0"/>
      <w:marRight w:val="0"/>
      <w:marTop w:val="0"/>
      <w:marBottom w:val="0"/>
      <w:divBdr>
        <w:top w:val="none" w:sz="0" w:space="0" w:color="auto"/>
        <w:left w:val="none" w:sz="0" w:space="0" w:color="auto"/>
        <w:bottom w:val="none" w:sz="0" w:space="0" w:color="auto"/>
        <w:right w:val="none" w:sz="0" w:space="0" w:color="auto"/>
      </w:divBdr>
    </w:div>
    <w:div w:id="1905484217">
      <w:bodyDiv w:val="1"/>
      <w:marLeft w:val="0"/>
      <w:marRight w:val="0"/>
      <w:marTop w:val="0"/>
      <w:marBottom w:val="0"/>
      <w:divBdr>
        <w:top w:val="none" w:sz="0" w:space="0" w:color="auto"/>
        <w:left w:val="none" w:sz="0" w:space="0" w:color="auto"/>
        <w:bottom w:val="none" w:sz="0" w:space="0" w:color="auto"/>
        <w:right w:val="none" w:sz="0" w:space="0" w:color="auto"/>
      </w:divBdr>
    </w:div>
    <w:div w:id="1905992114">
      <w:bodyDiv w:val="1"/>
      <w:marLeft w:val="0"/>
      <w:marRight w:val="0"/>
      <w:marTop w:val="0"/>
      <w:marBottom w:val="0"/>
      <w:divBdr>
        <w:top w:val="none" w:sz="0" w:space="0" w:color="auto"/>
        <w:left w:val="none" w:sz="0" w:space="0" w:color="auto"/>
        <w:bottom w:val="none" w:sz="0" w:space="0" w:color="auto"/>
        <w:right w:val="none" w:sz="0" w:space="0" w:color="auto"/>
      </w:divBdr>
    </w:div>
    <w:div w:id="1907259334">
      <w:bodyDiv w:val="1"/>
      <w:marLeft w:val="0"/>
      <w:marRight w:val="0"/>
      <w:marTop w:val="0"/>
      <w:marBottom w:val="0"/>
      <w:divBdr>
        <w:top w:val="none" w:sz="0" w:space="0" w:color="auto"/>
        <w:left w:val="none" w:sz="0" w:space="0" w:color="auto"/>
        <w:bottom w:val="none" w:sz="0" w:space="0" w:color="auto"/>
        <w:right w:val="none" w:sz="0" w:space="0" w:color="auto"/>
      </w:divBdr>
    </w:div>
    <w:div w:id="1907639550">
      <w:bodyDiv w:val="1"/>
      <w:marLeft w:val="0"/>
      <w:marRight w:val="0"/>
      <w:marTop w:val="0"/>
      <w:marBottom w:val="0"/>
      <w:divBdr>
        <w:top w:val="none" w:sz="0" w:space="0" w:color="auto"/>
        <w:left w:val="none" w:sz="0" w:space="0" w:color="auto"/>
        <w:bottom w:val="none" w:sz="0" w:space="0" w:color="auto"/>
        <w:right w:val="none" w:sz="0" w:space="0" w:color="auto"/>
      </w:divBdr>
    </w:div>
    <w:div w:id="1909145875">
      <w:bodyDiv w:val="1"/>
      <w:marLeft w:val="0"/>
      <w:marRight w:val="0"/>
      <w:marTop w:val="0"/>
      <w:marBottom w:val="0"/>
      <w:divBdr>
        <w:top w:val="none" w:sz="0" w:space="0" w:color="auto"/>
        <w:left w:val="none" w:sz="0" w:space="0" w:color="auto"/>
        <w:bottom w:val="none" w:sz="0" w:space="0" w:color="auto"/>
        <w:right w:val="none" w:sz="0" w:space="0" w:color="auto"/>
      </w:divBdr>
    </w:div>
    <w:div w:id="1910143522">
      <w:bodyDiv w:val="1"/>
      <w:marLeft w:val="0"/>
      <w:marRight w:val="0"/>
      <w:marTop w:val="0"/>
      <w:marBottom w:val="0"/>
      <w:divBdr>
        <w:top w:val="none" w:sz="0" w:space="0" w:color="auto"/>
        <w:left w:val="none" w:sz="0" w:space="0" w:color="auto"/>
        <w:bottom w:val="none" w:sz="0" w:space="0" w:color="auto"/>
        <w:right w:val="none" w:sz="0" w:space="0" w:color="auto"/>
      </w:divBdr>
    </w:div>
    <w:div w:id="1910730590">
      <w:bodyDiv w:val="1"/>
      <w:marLeft w:val="0"/>
      <w:marRight w:val="0"/>
      <w:marTop w:val="0"/>
      <w:marBottom w:val="0"/>
      <w:divBdr>
        <w:top w:val="none" w:sz="0" w:space="0" w:color="auto"/>
        <w:left w:val="none" w:sz="0" w:space="0" w:color="auto"/>
        <w:bottom w:val="none" w:sz="0" w:space="0" w:color="auto"/>
        <w:right w:val="none" w:sz="0" w:space="0" w:color="auto"/>
      </w:divBdr>
    </w:div>
    <w:div w:id="1912151609">
      <w:bodyDiv w:val="1"/>
      <w:marLeft w:val="0"/>
      <w:marRight w:val="0"/>
      <w:marTop w:val="0"/>
      <w:marBottom w:val="0"/>
      <w:divBdr>
        <w:top w:val="none" w:sz="0" w:space="0" w:color="auto"/>
        <w:left w:val="none" w:sz="0" w:space="0" w:color="auto"/>
        <w:bottom w:val="none" w:sz="0" w:space="0" w:color="auto"/>
        <w:right w:val="none" w:sz="0" w:space="0" w:color="auto"/>
      </w:divBdr>
    </w:div>
    <w:div w:id="1912692703">
      <w:bodyDiv w:val="1"/>
      <w:marLeft w:val="0"/>
      <w:marRight w:val="0"/>
      <w:marTop w:val="0"/>
      <w:marBottom w:val="0"/>
      <w:divBdr>
        <w:top w:val="none" w:sz="0" w:space="0" w:color="auto"/>
        <w:left w:val="none" w:sz="0" w:space="0" w:color="auto"/>
        <w:bottom w:val="none" w:sz="0" w:space="0" w:color="auto"/>
        <w:right w:val="none" w:sz="0" w:space="0" w:color="auto"/>
      </w:divBdr>
    </w:div>
    <w:div w:id="1913006077">
      <w:bodyDiv w:val="1"/>
      <w:marLeft w:val="0"/>
      <w:marRight w:val="0"/>
      <w:marTop w:val="0"/>
      <w:marBottom w:val="0"/>
      <w:divBdr>
        <w:top w:val="none" w:sz="0" w:space="0" w:color="auto"/>
        <w:left w:val="none" w:sz="0" w:space="0" w:color="auto"/>
        <w:bottom w:val="none" w:sz="0" w:space="0" w:color="auto"/>
        <w:right w:val="none" w:sz="0" w:space="0" w:color="auto"/>
      </w:divBdr>
    </w:div>
    <w:div w:id="1915627685">
      <w:bodyDiv w:val="1"/>
      <w:marLeft w:val="0"/>
      <w:marRight w:val="0"/>
      <w:marTop w:val="0"/>
      <w:marBottom w:val="0"/>
      <w:divBdr>
        <w:top w:val="none" w:sz="0" w:space="0" w:color="auto"/>
        <w:left w:val="none" w:sz="0" w:space="0" w:color="auto"/>
        <w:bottom w:val="none" w:sz="0" w:space="0" w:color="auto"/>
        <w:right w:val="none" w:sz="0" w:space="0" w:color="auto"/>
      </w:divBdr>
    </w:div>
    <w:div w:id="1921061879">
      <w:bodyDiv w:val="1"/>
      <w:marLeft w:val="0"/>
      <w:marRight w:val="0"/>
      <w:marTop w:val="0"/>
      <w:marBottom w:val="0"/>
      <w:divBdr>
        <w:top w:val="none" w:sz="0" w:space="0" w:color="auto"/>
        <w:left w:val="none" w:sz="0" w:space="0" w:color="auto"/>
        <w:bottom w:val="none" w:sz="0" w:space="0" w:color="auto"/>
        <w:right w:val="none" w:sz="0" w:space="0" w:color="auto"/>
      </w:divBdr>
    </w:div>
    <w:div w:id="1921282623">
      <w:bodyDiv w:val="1"/>
      <w:marLeft w:val="0"/>
      <w:marRight w:val="0"/>
      <w:marTop w:val="0"/>
      <w:marBottom w:val="0"/>
      <w:divBdr>
        <w:top w:val="none" w:sz="0" w:space="0" w:color="auto"/>
        <w:left w:val="none" w:sz="0" w:space="0" w:color="auto"/>
        <w:bottom w:val="none" w:sz="0" w:space="0" w:color="auto"/>
        <w:right w:val="none" w:sz="0" w:space="0" w:color="auto"/>
      </w:divBdr>
    </w:div>
    <w:div w:id="1923636505">
      <w:bodyDiv w:val="1"/>
      <w:marLeft w:val="0"/>
      <w:marRight w:val="0"/>
      <w:marTop w:val="0"/>
      <w:marBottom w:val="0"/>
      <w:divBdr>
        <w:top w:val="none" w:sz="0" w:space="0" w:color="auto"/>
        <w:left w:val="none" w:sz="0" w:space="0" w:color="auto"/>
        <w:bottom w:val="none" w:sz="0" w:space="0" w:color="auto"/>
        <w:right w:val="none" w:sz="0" w:space="0" w:color="auto"/>
      </w:divBdr>
    </w:div>
    <w:div w:id="1923949341">
      <w:bodyDiv w:val="1"/>
      <w:marLeft w:val="0"/>
      <w:marRight w:val="0"/>
      <w:marTop w:val="0"/>
      <w:marBottom w:val="0"/>
      <w:divBdr>
        <w:top w:val="none" w:sz="0" w:space="0" w:color="auto"/>
        <w:left w:val="none" w:sz="0" w:space="0" w:color="auto"/>
        <w:bottom w:val="none" w:sz="0" w:space="0" w:color="auto"/>
        <w:right w:val="none" w:sz="0" w:space="0" w:color="auto"/>
      </w:divBdr>
    </w:div>
    <w:div w:id="1927183229">
      <w:bodyDiv w:val="1"/>
      <w:marLeft w:val="0"/>
      <w:marRight w:val="0"/>
      <w:marTop w:val="0"/>
      <w:marBottom w:val="0"/>
      <w:divBdr>
        <w:top w:val="none" w:sz="0" w:space="0" w:color="auto"/>
        <w:left w:val="none" w:sz="0" w:space="0" w:color="auto"/>
        <w:bottom w:val="none" w:sz="0" w:space="0" w:color="auto"/>
        <w:right w:val="none" w:sz="0" w:space="0" w:color="auto"/>
      </w:divBdr>
    </w:div>
    <w:div w:id="1927641388">
      <w:bodyDiv w:val="1"/>
      <w:marLeft w:val="0"/>
      <w:marRight w:val="0"/>
      <w:marTop w:val="0"/>
      <w:marBottom w:val="0"/>
      <w:divBdr>
        <w:top w:val="none" w:sz="0" w:space="0" w:color="auto"/>
        <w:left w:val="none" w:sz="0" w:space="0" w:color="auto"/>
        <w:bottom w:val="none" w:sz="0" w:space="0" w:color="auto"/>
        <w:right w:val="none" w:sz="0" w:space="0" w:color="auto"/>
      </w:divBdr>
    </w:div>
    <w:div w:id="1927952946">
      <w:bodyDiv w:val="1"/>
      <w:marLeft w:val="0"/>
      <w:marRight w:val="0"/>
      <w:marTop w:val="0"/>
      <w:marBottom w:val="0"/>
      <w:divBdr>
        <w:top w:val="none" w:sz="0" w:space="0" w:color="auto"/>
        <w:left w:val="none" w:sz="0" w:space="0" w:color="auto"/>
        <w:bottom w:val="none" w:sz="0" w:space="0" w:color="auto"/>
        <w:right w:val="none" w:sz="0" w:space="0" w:color="auto"/>
      </w:divBdr>
    </w:div>
    <w:div w:id="1928151936">
      <w:bodyDiv w:val="1"/>
      <w:marLeft w:val="0"/>
      <w:marRight w:val="0"/>
      <w:marTop w:val="0"/>
      <w:marBottom w:val="0"/>
      <w:divBdr>
        <w:top w:val="none" w:sz="0" w:space="0" w:color="auto"/>
        <w:left w:val="none" w:sz="0" w:space="0" w:color="auto"/>
        <w:bottom w:val="none" w:sz="0" w:space="0" w:color="auto"/>
        <w:right w:val="none" w:sz="0" w:space="0" w:color="auto"/>
      </w:divBdr>
    </w:div>
    <w:div w:id="1928152181">
      <w:bodyDiv w:val="1"/>
      <w:marLeft w:val="0"/>
      <w:marRight w:val="0"/>
      <w:marTop w:val="0"/>
      <w:marBottom w:val="0"/>
      <w:divBdr>
        <w:top w:val="none" w:sz="0" w:space="0" w:color="auto"/>
        <w:left w:val="none" w:sz="0" w:space="0" w:color="auto"/>
        <w:bottom w:val="none" w:sz="0" w:space="0" w:color="auto"/>
        <w:right w:val="none" w:sz="0" w:space="0" w:color="auto"/>
      </w:divBdr>
    </w:div>
    <w:div w:id="1931161234">
      <w:bodyDiv w:val="1"/>
      <w:marLeft w:val="0"/>
      <w:marRight w:val="0"/>
      <w:marTop w:val="0"/>
      <w:marBottom w:val="0"/>
      <w:divBdr>
        <w:top w:val="none" w:sz="0" w:space="0" w:color="auto"/>
        <w:left w:val="none" w:sz="0" w:space="0" w:color="auto"/>
        <w:bottom w:val="none" w:sz="0" w:space="0" w:color="auto"/>
        <w:right w:val="none" w:sz="0" w:space="0" w:color="auto"/>
      </w:divBdr>
    </w:div>
    <w:div w:id="1935434947">
      <w:bodyDiv w:val="1"/>
      <w:marLeft w:val="0"/>
      <w:marRight w:val="0"/>
      <w:marTop w:val="0"/>
      <w:marBottom w:val="0"/>
      <w:divBdr>
        <w:top w:val="none" w:sz="0" w:space="0" w:color="auto"/>
        <w:left w:val="none" w:sz="0" w:space="0" w:color="auto"/>
        <w:bottom w:val="none" w:sz="0" w:space="0" w:color="auto"/>
        <w:right w:val="none" w:sz="0" w:space="0" w:color="auto"/>
      </w:divBdr>
    </w:div>
    <w:div w:id="1936789188">
      <w:bodyDiv w:val="1"/>
      <w:marLeft w:val="0"/>
      <w:marRight w:val="0"/>
      <w:marTop w:val="0"/>
      <w:marBottom w:val="0"/>
      <w:divBdr>
        <w:top w:val="none" w:sz="0" w:space="0" w:color="auto"/>
        <w:left w:val="none" w:sz="0" w:space="0" w:color="auto"/>
        <w:bottom w:val="none" w:sz="0" w:space="0" w:color="auto"/>
        <w:right w:val="none" w:sz="0" w:space="0" w:color="auto"/>
      </w:divBdr>
    </w:div>
    <w:div w:id="1936857919">
      <w:bodyDiv w:val="1"/>
      <w:marLeft w:val="0"/>
      <w:marRight w:val="0"/>
      <w:marTop w:val="0"/>
      <w:marBottom w:val="0"/>
      <w:divBdr>
        <w:top w:val="none" w:sz="0" w:space="0" w:color="auto"/>
        <w:left w:val="none" w:sz="0" w:space="0" w:color="auto"/>
        <w:bottom w:val="none" w:sz="0" w:space="0" w:color="auto"/>
        <w:right w:val="none" w:sz="0" w:space="0" w:color="auto"/>
      </w:divBdr>
    </w:div>
    <w:div w:id="1938900893">
      <w:bodyDiv w:val="1"/>
      <w:marLeft w:val="0"/>
      <w:marRight w:val="0"/>
      <w:marTop w:val="0"/>
      <w:marBottom w:val="0"/>
      <w:divBdr>
        <w:top w:val="none" w:sz="0" w:space="0" w:color="auto"/>
        <w:left w:val="none" w:sz="0" w:space="0" w:color="auto"/>
        <w:bottom w:val="none" w:sz="0" w:space="0" w:color="auto"/>
        <w:right w:val="none" w:sz="0" w:space="0" w:color="auto"/>
      </w:divBdr>
    </w:div>
    <w:div w:id="1940065999">
      <w:bodyDiv w:val="1"/>
      <w:marLeft w:val="0"/>
      <w:marRight w:val="0"/>
      <w:marTop w:val="0"/>
      <w:marBottom w:val="0"/>
      <w:divBdr>
        <w:top w:val="none" w:sz="0" w:space="0" w:color="auto"/>
        <w:left w:val="none" w:sz="0" w:space="0" w:color="auto"/>
        <w:bottom w:val="none" w:sz="0" w:space="0" w:color="auto"/>
        <w:right w:val="none" w:sz="0" w:space="0" w:color="auto"/>
      </w:divBdr>
    </w:div>
    <w:div w:id="1941791110">
      <w:bodyDiv w:val="1"/>
      <w:marLeft w:val="0"/>
      <w:marRight w:val="0"/>
      <w:marTop w:val="0"/>
      <w:marBottom w:val="0"/>
      <w:divBdr>
        <w:top w:val="none" w:sz="0" w:space="0" w:color="auto"/>
        <w:left w:val="none" w:sz="0" w:space="0" w:color="auto"/>
        <w:bottom w:val="none" w:sz="0" w:space="0" w:color="auto"/>
        <w:right w:val="none" w:sz="0" w:space="0" w:color="auto"/>
      </w:divBdr>
    </w:div>
    <w:div w:id="1942178582">
      <w:bodyDiv w:val="1"/>
      <w:marLeft w:val="0"/>
      <w:marRight w:val="0"/>
      <w:marTop w:val="0"/>
      <w:marBottom w:val="0"/>
      <w:divBdr>
        <w:top w:val="none" w:sz="0" w:space="0" w:color="auto"/>
        <w:left w:val="none" w:sz="0" w:space="0" w:color="auto"/>
        <w:bottom w:val="none" w:sz="0" w:space="0" w:color="auto"/>
        <w:right w:val="none" w:sz="0" w:space="0" w:color="auto"/>
      </w:divBdr>
    </w:div>
    <w:div w:id="1944485116">
      <w:bodyDiv w:val="1"/>
      <w:marLeft w:val="0"/>
      <w:marRight w:val="0"/>
      <w:marTop w:val="0"/>
      <w:marBottom w:val="0"/>
      <w:divBdr>
        <w:top w:val="none" w:sz="0" w:space="0" w:color="auto"/>
        <w:left w:val="none" w:sz="0" w:space="0" w:color="auto"/>
        <w:bottom w:val="none" w:sz="0" w:space="0" w:color="auto"/>
        <w:right w:val="none" w:sz="0" w:space="0" w:color="auto"/>
      </w:divBdr>
    </w:div>
    <w:div w:id="1944923020">
      <w:bodyDiv w:val="1"/>
      <w:marLeft w:val="0"/>
      <w:marRight w:val="0"/>
      <w:marTop w:val="0"/>
      <w:marBottom w:val="0"/>
      <w:divBdr>
        <w:top w:val="none" w:sz="0" w:space="0" w:color="auto"/>
        <w:left w:val="none" w:sz="0" w:space="0" w:color="auto"/>
        <w:bottom w:val="none" w:sz="0" w:space="0" w:color="auto"/>
        <w:right w:val="none" w:sz="0" w:space="0" w:color="auto"/>
      </w:divBdr>
    </w:div>
    <w:div w:id="1947033684">
      <w:bodyDiv w:val="1"/>
      <w:marLeft w:val="0"/>
      <w:marRight w:val="0"/>
      <w:marTop w:val="0"/>
      <w:marBottom w:val="0"/>
      <w:divBdr>
        <w:top w:val="none" w:sz="0" w:space="0" w:color="auto"/>
        <w:left w:val="none" w:sz="0" w:space="0" w:color="auto"/>
        <w:bottom w:val="none" w:sz="0" w:space="0" w:color="auto"/>
        <w:right w:val="none" w:sz="0" w:space="0" w:color="auto"/>
      </w:divBdr>
    </w:div>
    <w:div w:id="1948345286">
      <w:bodyDiv w:val="1"/>
      <w:marLeft w:val="0"/>
      <w:marRight w:val="0"/>
      <w:marTop w:val="0"/>
      <w:marBottom w:val="0"/>
      <w:divBdr>
        <w:top w:val="none" w:sz="0" w:space="0" w:color="auto"/>
        <w:left w:val="none" w:sz="0" w:space="0" w:color="auto"/>
        <w:bottom w:val="none" w:sz="0" w:space="0" w:color="auto"/>
        <w:right w:val="none" w:sz="0" w:space="0" w:color="auto"/>
      </w:divBdr>
    </w:div>
    <w:div w:id="1950432800">
      <w:bodyDiv w:val="1"/>
      <w:marLeft w:val="0"/>
      <w:marRight w:val="0"/>
      <w:marTop w:val="0"/>
      <w:marBottom w:val="0"/>
      <w:divBdr>
        <w:top w:val="none" w:sz="0" w:space="0" w:color="auto"/>
        <w:left w:val="none" w:sz="0" w:space="0" w:color="auto"/>
        <w:bottom w:val="none" w:sz="0" w:space="0" w:color="auto"/>
        <w:right w:val="none" w:sz="0" w:space="0" w:color="auto"/>
      </w:divBdr>
    </w:div>
    <w:div w:id="1952199023">
      <w:bodyDiv w:val="1"/>
      <w:marLeft w:val="0"/>
      <w:marRight w:val="0"/>
      <w:marTop w:val="0"/>
      <w:marBottom w:val="0"/>
      <w:divBdr>
        <w:top w:val="none" w:sz="0" w:space="0" w:color="auto"/>
        <w:left w:val="none" w:sz="0" w:space="0" w:color="auto"/>
        <w:bottom w:val="none" w:sz="0" w:space="0" w:color="auto"/>
        <w:right w:val="none" w:sz="0" w:space="0" w:color="auto"/>
      </w:divBdr>
    </w:div>
    <w:div w:id="1954097042">
      <w:bodyDiv w:val="1"/>
      <w:marLeft w:val="0"/>
      <w:marRight w:val="0"/>
      <w:marTop w:val="0"/>
      <w:marBottom w:val="0"/>
      <w:divBdr>
        <w:top w:val="none" w:sz="0" w:space="0" w:color="auto"/>
        <w:left w:val="none" w:sz="0" w:space="0" w:color="auto"/>
        <w:bottom w:val="none" w:sz="0" w:space="0" w:color="auto"/>
        <w:right w:val="none" w:sz="0" w:space="0" w:color="auto"/>
      </w:divBdr>
    </w:div>
    <w:div w:id="1956906665">
      <w:bodyDiv w:val="1"/>
      <w:marLeft w:val="0"/>
      <w:marRight w:val="0"/>
      <w:marTop w:val="0"/>
      <w:marBottom w:val="0"/>
      <w:divBdr>
        <w:top w:val="none" w:sz="0" w:space="0" w:color="auto"/>
        <w:left w:val="none" w:sz="0" w:space="0" w:color="auto"/>
        <w:bottom w:val="none" w:sz="0" w:space="0" w:color="auto"/>
        <w:right w:val="none" w:sz="0" w:space="0" w:color="auto"/>
      </w:divBdr>
    </w:div>
    <w:div w:id="1957519148">
      <w:bodyDiv w:val="1"/>
      <w:marLeft w:val="0"/>
      <w:marRight w:val="0"/>
      <w:marTop w:val="0"/>
      <w:marBottom w:val="0"/>
      <w:divBdr>
        <w:top w:val="none" w:sz="0" w:space="0" w:color="auto"/>
        <w:left w:val="none" w:sz="0" w:space="0" w:color="auto"/>
        <w:bottom w:val="none" w:sz="0" w:space="0" w:color="auto"/>
        <w:right w:val="none" w:sz="0" w:space="0" w:color="auto"/>
      </w:divBdr>
    </w:div>
    <w:div w:id="1957982282">
      <w:bodyDiv w:val="1"/>
      <w:marLeft w:val="0"/>
      <w:marRight w:val="0"/>
      <w:marTop w:val="0"/>
      <w:marBottom w:val="0"/>
      <w:divBdr>
        <w:top w:val="none" w:sz="0" w:space="0" w:color="auto"/>
        <w:left w:val="none" w:sz="0" w:space="0" w:color="auto"/>
        <w:bottom w:val="none" w:sz="0" w:space="0" w:color="auto"/>
        <w:right w:val="none" w:sz="0" w:space="0" w:color="auto"/>
      </w:divBdr>
    </w:div>
    <w:div w:id="1960379129">
      <w:bodyDiv w:val="1"/>
      <w:marLeft w:val="0"/>
      <w:marRight w:val="0"/>
      <w:marTop w:val="0"/>
      <w:marBottom w:val="0"/>
      <w:divBdr>
        <w:top w:val="none" w:sz="0" w:space="0" w:color="auto"/>
        <w:left w:val="none" w:sz="0" w:space="0" w:color="auto"/>
        <w:bottom w:val="none" w:sz="0" w:space="0" w:color="auto"/>
        <w:right w:val="none" w:sz="0" w:space="0" w:color="auto"/>
      </w:divBdr>
    </w:div>
    <w:div w:id="1961109918">
      <w:bodyDiv w:val="1"/>
      <w:marLeft w:val="0"/>
      <w:marRight w:val="0"/>
      <w:marTop w:val="0"/>
      <w:marBottom w:val="0"/>
      <w:divBdr>
        <w:top w:val="none" w:sz="0" w:space="0" w:color="auto"/>
        <w:left w:val="none" w:sz="0" w:space="0" w:color="auto"/>
        <w:bottom w:val="none" w:sz="0" w:space="0" w:color="auto"/>
        <w:right w:val="none" w:sz="0" w:space="0" w:color="auto"/>
      </w:divBdr>
    </w:div>
    <w:div w:id="1961564851">
      <w:bodyDiv w:val="1"/>
      <w:marLeft w:val="0"/>
      <w:marRight w:val="0"/>
      <w:marTop w:val="0"/>
      <w:marBottom w:val="0"/>
      <w:divBdr>
        <w:top w:val="none" w:sz="0" w:space="0" w:color="auto"/>
        <w:left w:val="none" w:sz="0" w:space="0" w:color="auto"/>
        <w:bottom w:val="none" w:sz="0" w:space="0" w:color="auto"/>
        <w:right w:val="none" w:sz="0" w:space="0" w:color="auto"/>
      </w:divBdr>
    </w:div>
    <w:div w:id="1962180404">
      <w:bodyDiv w:val="1"/>
      <w:marLeft w:val="0"/>
      <w:marRight w:val="0"/>
      <w:marTop w:val="0"/>
      <w:marBottom w:val="0"/>
      <w:divBdr>
        <w:top w:val="none" w:sz="0" w:space="0" w:color="auto"/>
        <w:left w:val="none" w:sz="0" w:space="0" w:color="auto"/>
        <w:bottom w:val="none" w:sz="0" w:space="0" w:color="auto"/>
        <w:right w:val="none" w:sz="0" w:space="0" w:color="auto"/>
      </w:divBdr>
    </w:div>
    <w:div w:id="1962686468">
      <w:bodyDiv w:val="1"/>
      <w:marLeft w:val="0"/>
      <w:marRight w:val="0"/>
      <w:marTop w:val="0"/>
      <w:marBottom w:val="0"/>
      <w:divBdr>
        <w:top w:val="none" w:sz="0" w:space="0" w:color="auto"/>
        <w:left w:val="none" w:sz="0" w:space="0" w:color="auto"/>
        <w:bottom w:val="none" w:sz="0" w:space="0" w:color="auto"/>
        <w:right w:val="none" w:sz="0" w:space="0" w:color="auto"/>
      </w:divBdr>
    </w:div>
    <w:div w:id="1962807014">
      <w:bodyDiv w:val="1"/>
      <w:marLeft w:val="0"/>
      <w:marRight w:val="0"/>
      <w:marTop w:val="0"/>
      <w:marBottom w:val="0"/>
      <w:divBdr>
        <w:top w:val="none" w:sz="0" w:space="0" w:color="auto"/>
        <w:left w:val="none" w:sz="0" w:space="0" w:color="auto"/>
        <w:bottom w:val="none" w:sz="0" w:space="0" w:color="auto"/>
        <w:right w:val="none" w:sz="0" w:space="0" w:color="auto"/>
      </w:divBdr>
    </w:div>
    <w:div w:id="1962832662">
      <w:bodyDiv w:val="1"/>
      <w:marLeft w:val="0"/>
      <w:marRight w:val="0"/>
      <w:marTop w:val="0"/>
      <w:marBottom w:val="0"/>
      <w:divBdr>
        <w:top w:val="none" w:sz="0" w:space="0" w:color="auto"/>
        <w:left w:val="none" w:sz="0" w:space="0" w:color="auto"/>
        <w:bottom w:val="none" w:sz="0" w:space="0" w:color="auto"/>
        <w:right w:val="none" w:sz="0" w:space="0" w:color="auto"/>
      </w:divBdr>
    </w:div>
    <w:div w:id="1964535910">
      <w:bodyDiv w:val="1"/>
      <w:marLeft w:val="0"/>
      <w:marRight w:val="0"/>
      <w:marTop w:val="0"/>
      <w:marBottom w:val="0"/>
      <w:divBdr>
        <w:top w:val="none" w:sz="0" w:space="0" w:color="auto"/>
        <w:left w:val="none" w:sz="0" w:space="0" w:color="auto"/>
        <w:bottom w:val="none" w:sz="0" w:space="0" w:color="auto"/>
        <w:right w:val="none" w:sz="0" w:space="0" w:color="auto"/>
      </w:divBdr>
    </w:div>
    <w:div w:id="1965192672">
      <w:bodyDiv w:val="1"/>
      <w:marLeft w:val="0"/>
      <w:marRight w:val="0"/>
      <w:marTop w:val="0"/>
      <w:marBottom w:val="0"/>
      <w:divBdr>
        <w:top w:val="none" w:sz="0" w:space="0" w:color="auto"/>
        <w:left w:val="none" w:sz="0" w:space="0" w:color="auto"/>
        <w:bottom w:val="none" w:sz="0" w:space="0" w:color="auto"/>
        <w:right w:val="none" w:sz="0" w:space="0" w:color="auto"/>
      </w:divBdr>
    </w:div>
    <w:div w:id="1965236669">
      <w:bodyDiv w:val="1"/>
      <w:marLeft w:val="0"/>
      <w:marRight w:val="0"/>
      <w:marTop w:val="0"/>
      <w:marBottom w:val="0"/>
      <w:divBdr>
        <w:top w:val="none" w:sz="0" w:space="0" w:color="auto"/>
        <w:left w:val="none" w:sz="0" w:space="0" w:color="auto"/>
        <w:bottom w:val="none" w:sz="0" w:space="0" w:color="auto"/>
        <w:right w:val="none" w:sz="0" w:space="0" w:color="auto"/>
      </w:divBdr>
    </w:div>
    <w:div w:id="1965381973">
      <w:bodyDiv w:val="1"/>
      <w:marLeft w:val="0"/>
      <w:marRight w:val="0"/>
      <w:marTop w:val="0"/>
      <w:marBottom w:val="0"/>
      <w:divBdr>
        <w:top w:val="none" w:sz="0" w:space="0" w:color="auto"/>
        <w:left w:val="none" w:sz="0" w:space="0" w:color="auto"/>
        <w:bottom w:val="none" w:sz="0" w:space="0" w:color="auto"/>
        <w:right w:val="none" w:sz="0" w:space="0" w:color="auto"/>
      </w:divBdr>
    </w:div>
    <w:div w:id="1966082523">
      <w:bodyDiv w:val="1"/>
      <w:marLeft w:val="0"/>
      <w:marRight w:val="0"/>
      <w:marTop w:val="0"/>
      <w:marBottom w:val="0"/>
      <w:divBdr>
        <w:top w:val="none" w:sz="0" w:space="0" w:color="auto"/>
        <w:left w:val="none" w:sz="0" w:space="0" w:color="auto"/>
        <w:bottom w:val="none" w:sz="0" w:space="0" w:color="auto"/>
        <w:right w:val="none" w:sz="0" w:space="0" w:color="auto"/>
      </w:divBdr>
    </w:div>
    <w:div w:id="1966084047">
      <w:bodyDiv w:val="1"/>
      <w:marLeft w:val="0"/>
      <w:marRight w:val="0"/>
      <w:marTop w:val="0"/>
      <w:marBottom w:val="0"/>
      <w:divBdr>
        <w:top w:val="none" w:sz="0" w:space="0" w:color="auto"/>
        <w:left w:val="none" w:sz="0" w:space="0" w:color="auto"/>
        <w:bottom w:val="none" w:sz="0" w:space="0" w:color="auto"/>
        <w:right w:val="none" w:sz="0" w:space="0" w:color="auto"/>
      </w:divBdr>
    </w:div>
    <w:div w:id="1966957859">
      <w:bodyDiv w:val="1"/>
      <w:marLeft w:val="0"/>
      <w:marRight w:val="0"/>
      <w:marTop w:val="0"/>
      <w:marBottom w:val="0"/>
      <w:divBdr>
        <w:top w:val="none" w:sz="0" w:space="0" w:color="auto"/>
        <w:left w:val="none" w:sz="0" w:space="0" w:color="auto"/>
        <w:bottom w:val="none" w:sz="0" w:space="0" w:color="auto"/>
        <w:right w:val="none" w:sz="0" w:space="0" w:color="auto"/>
      </w:divBdr>
    </w:div>
    <w:div w:id="1967656572">
      <w:bodyDiv w:val="1"/>
      <w:marLeft w:val="0"/>
      <w:marRight w:val="0"/>
      <w:marTop w:val="0"/>
      <w:marBottom w:val="0"/>
      <w:divBdr>
        <w:top w:val="none" w:sz="0" w:space="0" w:color="auto"/>
        <w:left w:val="none" w:sz="0" w:space="0" w:color="auto"/>
        <w:bottom w:val="none" w:sz="0" w:space="0" w:color="auto"/>
        <w:right w:val="none" w:sz="0" w:space="0" w:color="auto"/>
      </w:divBdr>
    </w:div>
    <w:div w:id="1968661425">
      <w:bodyDiv w:val="1"/>
      <w:marLeft w:val="0"/>
      <w:marRight w:val="0"/>
      <w:marTop w:val="0"/>
      <w:marBottom w:val="0"/>
      <w:divBdr>
        <w:top w:val="none" w:sz="0" w:space="0" w:color="auto"/>
        <w:left w:val="none" w:sz="0" w:space="0" w:color="auto"/>
        <w:bottom w:val="none" w:sz="0" w:space="0" w:color="auto"/>
        <w:right w:val="none" w:sz="0" w:space="0" w:color="auto"/>
      </w:divBdr>
    </w:div>
    <w:div w:id="1968730320">
      <w:bodyDiv w:val="1"/>
      <w:marLeft w:val="0"/>
      <w:marRight w:val="0"/>
      <w:marTop w:val="0"/>
      <w:marBottom w:val="0"/>
      <w:divBdr>
        <w:top w:val="none" w:sz="0" w:space="0" w:color="auto"/>
        <w:left w:val="none" w:sz="0" w:space="0" w:color="auto"/>
        <w:bottom w:val="none" w:sz="0" w:space="0" w:color="auto"/>
        <w:right w:val="none" w:sz="0" w:space="0" w:color="auto"/>
      </w:divBdr>
    </w:div>
    <w:div w:id="1969432205">
      <w:bodyDiv w:val="1"/>
      <w:marLeft w:val="0"/>
      <w:marRight w:val="0"/>
      <w:marTop w:val="0"/>
      <w:marBottom w:val="0"/>
      <w:divBdr>
        <w:top w:val="none" w:sz="0" w:space="0" w:color="auto"/>
        <w:left w:val="none" w:sz="0" w:space="0" w:color="auto"/>
        <w:bottom w:val="none" w:sz="0" w:space="0" w:color="auto"/>
        <w:right w:val="none" w:sz="0" w:space="0" w:color="auto"/>
      </w:divBdr>
    </w:div>
    <w:div w:id="1972056089">
      <w:bodyDiv w:val="1"/>
      <w:marLeft w:val="0"/>
      <w:marRight w:val="0"/>
      <w:marTop w:val="0"/>
      <w:marBottom w:val="0"/>
      <w:divBdr>
        <w:top w:val="none" w:sz="0" w:space="0" w:color="auto"/>
        <w:left w:val="none" w:sz="0" w:space="0" w:color="auto"/>
        <w:bottom w:val="none" w:sz="0" w:space="0" w:color="auto"/>
        <w:right w:val="none" w:sz="0" w:space="0" w:color="auto"/>
      </w:divBdr>
    </w:div>
    <w:div w:id="1972203918">
      <w:bodyDiv w:val="1"/>
      <w:marLeft w:val="0"/>
      <w:marRight w:val="0"/>
      <w:marTop w:val="0"/>
      <w:marBottom w:val="0"/>
      <w:divBdr>
        <w:top w:val="none" w:sz="0" w:space="0" w:color="auto"/>
        <w:left w:val="none" w:sz="0" w:space="0" w:color="auto"/>
        <w:bottom w:val="none" w:sz="0" w:space="0" w:color="auto"/>
        <w:right w:val="none" w:sz="0" w:space="0" w:color="auto"/>
      </w:divBdr>
    </w:div>
    <w:div w:id="1973175785">
      <w:bodyDiv w:val="1"/>
      <w:marLeft w:val="0"/>
      <w:marRight w:val="0"/>
      <w:marTop w:val="0"/>
      <w:marBottom w:val="0"/>
      <w:divBdr>
        <w:top w:val="none" w:sz="0" w:space="0" w:color="auto"/>
        <w:left w:val="none" w:sz="0" w:space="0" w:color="auto"/>
        <w:bottom w:val="none" w:sz="0" w:space="0" w:color="auto"/>
        <w:right w:val="none" w:sz="0" w:space="0" w:color="auto"/>
      </w:divBdr>
    </w:div>
    <w:div w:id="1973634960">
      <w:bodyDiv w:val="1"/>
      <w:marLeft w:val="0"/>
      <w:marRight w:val="0"/>
      <w:marTop w:val="0"/>
      <w:marBottom w:val="0"/>
      <w:divBdr>
        <w:top w:val="none" w:sz="0" w:space="0" w:color="auto"/>
        <w:left w:val="none" w:sz="0" w:space="0" w:color="auto"/>
        <w:bottom w:val="none" w:sz="0" w:space="0" w:color="auto"/>
        <w:right w:val="none" w:sz="0" w:space="0" w:color="auto"/>
      </w:divBdr>
    </w:div>
    <w:div w:id="1974871191">
      <w:bodyDiv w:val="1"/>
      <w:marLeft w:val="0"/>
      <w:marRight w:val="0"/>
      <w:marTop w:val="0"/>
      <w:marBottom w:val="0"/>
      <w:divBdr>
        <w:top w:val="none" w:sz="0" w:space="0" w:color="auto"/>
        <w:left w:val="none" w:sz="0" w:space="0" w:color="auto"/>
        <w:bottom w:val="none" w:sz="0" w:space="0" w:color="auto"/>
        <w:right w:val="none" w:sz="0" w:space="0" w:color="auto"/>
      </w:divBdr>
    </w:div>
    <w:div w:id="1974948170">
      <w:bodyDiv w:val="1"/>
      <w:marLeft w:val="0"/>
      <w:marRight w:val="0"/>
      <w:marTop w:val="0"/>
      <w:marBottom w:val="0"/>
      <w:divBdr>
        <w:top w:val="none" w:sz="0" w:space="0" w:color="auto"/>
        <w:left w:val="none" w:sz="0" w:space="0" w:color="auto"/>
        <w:bottom w:val="none" w:sz="0" w:space="0" w:color="auto"/>
        <w:right w:val="none" w:sz="0" w:space="0" w:color="auto"/>
      </w:divBdr>
    </w:div>
    <w:div w:id="1975982910">
      <w:bodyDiv w:val="1"/>
      <w:marLeft w:val="0"/>
      <w:marRight w:val="0"/>
      <w:marTop w:val="0"/>
      <w:marBottom w:val="0"/>
      <w:divBdr>
        <w:top w:val="none" w:sz="0" w:space="0" w:color="auto"/>
        <w:left w:val="none" w:sz="0" w:space="0" w:color="auto"/>
        <w:bottom w:val="none" w:sz="0" w:space="0" w:color="auto"/>
        <w:right w:val="none" w:sz="0" w:space="0" w:color="auto"/>
      </w:divBdr>
    </w:div>
    <w:div w:id="1977368107">
      <w:bodyDiv w:val="1"/>
      <w:marLeft w:val="0"/>
      <w:marRight w:val="0"/>
      <w:marTop w:val="0"/>
      <w:marBottom w:val="0"/>
      <w:divBdr>
        <w:top w:val="none" w:sz="0" w:space="0" w:color="auto"/>
        <w:left w:val="none" w:sz="0" w:space="0" w:color="auto"/>
        <w:bottom w:val="none" w:sz="0" w:space="0" w:color="auto"/>
        <w:right w:val="none" w:sz="0" w:space="0" w:color="auto"/>
      </w:divBdr>
    </w:div>
    <w:div w:id="1979414606">
      <w:bodyDiv w:val="1"/>
      <w:marLeft w:val="0"/>
      <w:marRight w:val="0"/>
      <w:marTop w:val="0"/>
      <w:marBottom w:val="0"/>
      <w:divBdr>
        <w:top w:val="none" w:sz="0" w:space="0" w:color="auto"/>
        <w:left w:val="none" w:sz="0" w:space="0" w:color="auto"/>
        <w:bottom w:val="none" w:sz="0" w:space="0" w:color="auto"/>
        <w:right w:val="none" w:sz="0" w:space="0" w:color="auto"/>
      </w:divBdr>
    </w:div>
    <w:div w:id="1980108575">
      <w:bodyDiv w:val="1"/>
      <w:marLeft w:val="0"/>
      <w:marRight w:val="0"/>
      <w:marTop w:val="0"/>
      <w:marBottom w:val="0"/>
      <w:divBdr>
        <w:top w:val="none" w:sz="0" w:space="0" w:color="auto"/>
        <w:left w:val="none" w:sz="0" w:space="0" w:color="auto"/>
        <w:bottom w:val="none" w:sz="0" w:space="0" w:color="auto"/>
        <w:right w:val="none" w:sz="0" w:space="0" w:color="auto"/>
      </w:divBdr>
    </w:div>
    <w:div w:id="1981303363">
      <w:bodyDiv w:val="1"/>
      <w:marLeft w:val="0"/>
      <w:marRight w:val="0"/>
      <w:marTop w:val="0"/>
      <w:marBottom w:val="0"/>
      <w:divBdr>
        <w:top w:val="none" w:sz="0" w:space="0" w:color="auto"/>
        <w:left w:val="none" w:sz="0" w:space="0" w:color="auto"/>
        <w:bottom w:val="none" w:sz="0" w:space="0" w:color="auto"/>
        <w:right w:val="none" w:sz="0" w:space="0" w:color="auto"/>
      </w:divBdr>
    </w:div>
    <w:div w:id="1982079159">
      <w:bodyDiv w:val="1"/>
      <w:marLeft w:val="0"/>
      <w:marRight w:val="0"/>
      <w:marTop w:val="0"/>
      <w:marBottom w:val="0"/>
      <w:divBdr>
        <w:top w:val="none" w:sz="0" w:space="0" w:color="auto"/>
        <w:left w:val="none" w:sz="0" w:space="0" w:color="auto"/>
        <w:bottom w:val="none" w:sz="0" w:space="0" w:color="auto"/>
        <w:right w:val="none" w:sz="0" w:space="0" w:color="auto"/>
      </w:divBdr>
    </w:div>
    <w:div w:id="1982882063">
      <w:bodyDiv w:val="1"/>
      <w:marLeft w:val="0"/>
      <w:marRight w:val="0"/>
      <w:marTop w:val="0"/>
      <w:marBottom w:val="0"/>
      <w:divBdr>
        <w:top w:val="none" w:sz="0" w:space="0" w:color="auto"/>
        <w:left w:val="none" w:sz="0" w:space="0" w:color="auto"/>
        <w:bottom w:val="none" w:sz="0" w:space="0" w:color="auto"/>
        <w:right w:val="none" w:sz="0" w:space="0" w:color="auto"/>
      </w:divBdr>
    </w:div>
    <w:div w:id="1983927400">
      <w:bodyDiv w:val="1"/>
      <w:marLeft w:val="0"/>
      <w:marRight w:val="0"/>
      <w:marTop w:val="0"/>
      <w:marBottom w:val="0"/>
      <w:divBdr>
        <w:top w:val="none" w:sz="0" w:space="0" w:color="auto"/>
        <w:left w:val="none" w:sz="0" w:space="0" w:color="auto"/>
        <w:bottom w:val="none" w:sz="0" w:space="0" w:color="auto"/>
        <w:right w:val="none" w:sz="0" w:space="0" w:color="auto"/>
      </w:divBdr>
    </w:div>
    <w:div w:id="1985352909">
      <w:bodyDiv w:val="1"/>
      <w:marLeft w:val="0"/>
      <w:marRight w:val="0"/>
      <w:marTop w:val="0"/>
      <w:marBottom w:val="0"/>
      <w:divBdr>
        <w:top w:val="none" w:sz="0" w:space="0" w:color="auto"/>
        <w:left w:val="none" w:sz="0" w:space="0" w:color="auto"/>
        <w:bottom w:val="none" w:sz="0" w:space="0" w:color="auto"/>
        <w:right w:val="none" w:sz="0" w:space="0" w:color="auto"/>
      </w:divBdr>
    </w:div>
    <w:div w:id="1985354491">
      <w:bodyDiv w:val="1"/>
      <w:marLeft w:val="0"/>
      <w:marRight w:val="0"/>
      <w:marTop w:val="0"/>
      <w:marBottom w:val="0"/>
      <w:divBdr>
        <w:top w:val="none" w:sz="0" w:space="0" w:color="auto"/>
        <w:left w:val="none" w:sz="0" w:space="0" w:color="auto"/>
        <w:bottom w:val="none" w:sz="0" w:space="0" w:color="auto"/>
        <w:right w:val="none" w:sz="0" w:space="0" w:color="auto"/>
      </w:divBdr>
    </w:div>
    <w:div w:id="1988783424">
      <w:bodyDiv w:val="1"/>
      <w:marLeft w:val="0"/>
      <w:marRight w:val="0"/>
      <w:marTop w:val="0"/>
      <w:marBottom w:val="0"/>
      <w:divBdr>
        <w:top w:val="none" w:sz="0" w:space="0" w:color="auto"/>
        <w:left w:val="none" w:sz="0" w:space="0" w:color="auto"/>
        <w:bottom w:val="none" w:sz="0" w:space="0" w:color="auto"/>
        <w:right w:val="none" w:sz="0" w:space="0" w:color="auto"/>
      </w:divBdr>
    </w:div>
    <w:div w:id="1989286090">
      <w:bodyDiv w:val="1"/>
      <w:marLeft w:val="0"/>
      <w:marRight w:val="0"/>
      <w:marTop w:val="0"/>
      <w:marBottom w:val="0"/>
      <w:divBdr>
        <w:top w:val="none" w:sz="0" w:space="0" w:color="auto"/>
        <w:left w:val="none" w:sz="0" w:space="0" w:color="auto"/>
        <w:bottom w:val="none" w:sz="0" w:space="0" w:color="auto"/>
        <w:right w:val="none" w:sz="0" w:space="0" w:color="auto"/>
      </w:divBdr>
    </w:div>
    <w:div w:id="1989627888">
      <w:bodyDiv w:val="1"/>
      <w:marLeft w:val="0"/>
      <w:marRight w:val="0"/>
      <w:marTop w:val="0"/>
      <w:marBottom w:val="0"/>
      <w:divBdr>
        <w:top w:val="none" w:sz="0" w:space="0" w:color="auto"/>
        <w:left w:val="none" w:sz="0" w:space="0" w:color="auto"/>
        <w:bottom w:val="none" w:sz="0" w:space="0" w:color="auto"/>
        <w:right w:val="none" w:sz="0" w:space="0" w:color="auto"/>
      </w:divBdr>
    </w:div>
    <w:div w:id="1991057225">
      <w:bodyDiv w:val="1"/>
      <w:marLeft w:val="0"/>
      <w:marRight w:val="0"/>
      <w:marTop w:val="0"/>
      <w:marBottom w:val="0"/>
      <w:divBdr>
        <w:top w:val="none" w:sz="0" w:space="0" w:color="auto"/>
        <w:left w:val="none" w:sz="0" w:space="0" w:color="auto"/>
        <w:bottom w:val="none" w:sz="0" w:space="0" w:color="auto"/>
        <w:right w:val="none" w:sz="0" w:space="0" w:color="auto"/>
      </w:divBdr>
    </w:div>
    <w:div w:id="1992561681">
      <w:bodyDiv w:val="1"/>
      <w:marLeft w:val="0"/>
      <w:marRight w:val="0"/>
      <w:marTop w:val="0"/>
      <w:marBottom w:val="0"/>
      <w:divBdr>
        <w:top w:val="none" w:sz="0" w:space="0" w:color="auto"/>
        <w:left w:val="none" w:sz="0" w:space="0" w:color="auto"/>
        <w:bottom w:val="none" w:sz="0" w:space="0" w:color="auto"/>
        <w:right w:val="none" w:sz="0" w:space="0" w:color="auto"/>
      </w:divBdr>
    </w:div>
    <w:div w:id="1992639779">
      <w:bodyDiv w:val="1"/>
      <w:marLeft w:val="0"/>
      <w:marRight w:val="0"/>
      <w:marTop w:val="0"/>
      <w:marBottom w:val="0"/>
      <w:divBdr>
        <w:top w:val="none" w:sz="0" w:space="0" w:color="auto"/>
        <w:left w:val="none" w:sz="0" w:space="0" w:color="auto"/>
        <w:bottom w:val="none" w:sz="0" w:space="0" w:color="auto"/>
        <w:right w:val="none" w:sz="0" w:space="0" w:color="auto"/>
      </w:divBdr>
    </w:div>
    <w:div w:id="1994212289">
      <w:bodyDiv w:val="1"/>
      <w:marLeft w:val="0"/>
      <w:marRight w:val="0"/>
      <w:marTop w:val="0"/>
      <w:marBottom w:val="0"/>
      <w:divBdr>
        <w:top w:val="none" w:sz="0" w:space="0" w:color="auto"/>
        <w:left w:val="none" w:sz="0" w:space="0" w:color="auto"/>
        <w:bottom w:val="none" w:sz="0" w:space="0" w:color="auto"/>
        <w:right w:val="none" w:sz="0" w:space="0" w:color="auto"/>
      </w:divBdr>
    </w:div>
    <w:div w:id="1995060200">
      <w:bodyDiv w:val="1"/>
      <w:marLeft w:val="0"/>
      <w:marRight w:val="0"/>
      <w:marTop w:val="0"/>
      <w:marBottom w:val="0"/>
      <w:divBdr>
        <w:top w:val="none" w:sz="0" w:space="0" w:color="auto"/>
        <w:left w:val="none" w:sz="0" w:space="0" w:color="auto"/>
        <w:bottom w:val="none" w:sz="0" w:space="0" w:color="auto"/>
        <w:right w:val="none" w:sz="0" w:space="0" w:color="auto"/>
      </w:divBdr>
    </w:div>
    <w:div w:id="1995912784">
      <w:bodyDiv w:val="1"/>
      <w:marLeft w:val="0"/>
      <w:marRight w:val="0"/>
      <w:marTop w:val="0"/>
      <w:marBottom w:val="0"/>
      <w:divBdr>
        <w:top w:val="none" w:sz="0" w:space="0" w:color="auto"/>
        <w:left w:val="none" w:sz="0" w:space="0" w:color="auto"/>
        <w:bottom w:val="none" w:sz="0" w:space="0" w:color="auto"/>
        <w:right w:val="none" w:sz="0" w:space="0" w:color="auto"/>
      </w:divBdr>
    </w:div>
    <w:div w:id="1996489471">
      <w:bodyDiv w:val="1"/>
      <w:marLeft w:val="0"/>
      <w:marRight w:val="0"/>
      <w:marTop w:val="0"/>
      <w:marBottom w:val="0"/>
      <w:divBdr>
        <w:top w:val="none" w:sz="0" w:space="0" w:color="auto"/>
        <w:left w:val="none" w:sz="0" w:space="0" w:color="auto"/>
        <w:bottom w:val="none" w:sz="0" w:space="0" w:color="auto"/>
        <w:right w:val="none" w:sz="0" w:space="0" w:color="auto"/>
      </w:divBdr>
    </w:div>
    <w:div w:id="1997759315">
      <w:bodyDiv w:val="1"/>
      <w:marLeft w:val="0"/>
      <w:marRight w:val="0"/>
      <w:marTop w:val="0"/>
      <w:marBottom w:val="0"/>
      <w:divBdr>
        <w:top w:val="none" w:sz="0" w:space="0" w:color="auto"/>
        <w:left w:val="none" w:sz="0" w:space="0" w:color="auto"/>
        <w:bottom w:val="none" w:sz="0" w:space="0" w:color="auto"/>
        <w:right w:val="none" w:sz="0" w:space="0" w:color="auto"/>
      </w:divBdr>
    </w:div>
    <w:div w:id="2001814323">
      <w:bodyDiv w:val="1"/>
      <w:marLeft w:val="0"/>
      <w:marRight w:val="0"/>
      <w:marTop w:val="0"/>
      <w:marBottom w:val="0"/>
      <w:divBdr>
        <w:top w:val="none" w:sz="0" w:space="0" w:color="auto"/>
        <w:left w:val="none" w:sz="0" w:space="0" w:color="auto"/>
        <w:bottom w:val="none" w:sz="0" w:space="0" w:color="auto"/>
        <w:right w:val="none" w:sz="0" w:space="0" w:color="auto"/>
      </w:divBdr>
    </w:div>
    <w:div w:id="2003048460">
      <w:bodyDiv w:val="1"/>
      <w:marLeft w:val="0"/>
      <w:marRight w:val="0"/>
      <w:marTop w:val="0"/>
      <w:marBottom w:val="0"/>
      <w:divBdr>
        <w:top w:val="none" w:sz="0" w:space="0" w:color="auto"/>
        <w:left w:val="none" w:sz="0" w:space="0" w:color="auto"/>
        <w:bottom w:val="none" w:sz="0" w:space="0" w:color="auto"/>
        <w:right w:val="none" w:sz="0" w:space="0" w:color="auto"/>
      </w:divBdr>
    </w:div>
    <w:div w:id="2003124294">
      <w:bodyDiv w:val="1"/>
      <w:marLeft w:val="0"/>
      <w:marRight w:val="0"/>
      <w:marTop w:val="0"/>
      <w:marBottom w:val="0"/>
      <w:divBdr>
        <w:top w:val="none" w:sz="0" w:space="0" w:color="auto"/>
        <w:left w:val="none" w:sz="0" w:space="0" w:color="auto"/>
        <w:bottom w:val="none" w:sz="0" w:space="0" w:color="auto"/>
        <w:right w:val="none" w:sz="0" w:space="0" w:color="auto"/>
      </w:divBdr>
    </w:div>
    <w:div w:id="2004702238">
      <w:bodyDiv w:val="1"/>
      <w:marLeft w:val="0"/>
      <w:marRight w:val="0"/>
      <w:marTop w:val="0"/>
      <w:marBottom w:val="0"/>
      <w:divBdr>
        <w:top w:val="none" w:sz="0" w:space="0" w:color="auto"/>
        <w:left w:val="none" w:sz="0" w:space="0" w:color="auto"/>
        <w:bottom w:val="none" w:sz="0" w:space="0" w:color="auto"/>
        <w:right w:val="none" w:sz="0" w:space="0" w:color="auto"/>
      </w:divBdr>
    </w:div>
    <w:div w:id="2004770786">
      <w:bodyDiv w:val="1"/>
      <w:marLeft w:val="0"/>
      <w:marRight w:val="0"/>
      <w:marTop w:val="0"/>
      <w:marBottom w:val="0"/>
      <w:divBdr>
        <w:top w:val="none" w:sz="0" w:space="0" w:color="auto"/>
        <w:left w:val="none" w:sz="0" w:space="0" w:color="auto"/>
        <w:bottom w:val="none" w:sz="0" w:space="0" w:color="auto"/>
        <w:right w:val="none" w:sz="0" w:space="0" w:color="auto"/>
      </w:divBdr>
    </w:div>
    <w:div w:id="2004817794">
      <w:bodyDiv w:val="1"/>
      <w:marLeft w:val="0"/>
      <w:marRight w:val="0"/>
      <w:marTop w:val="0"/>
      <w:marBottom w:val="0"/>
      <w:divBdr>
        <w:top w:val="none" w:sz="0" w:space="0" w:color="auto"/>
        <w:left w:val="none" w:sz="0" w:space="0" w:color="auto"/>
        <w:bottom w:val="none" w:sz="0" w:space="0" w:color="auto"/>
        <w:right w:val="none" w:sz="0" w:space="0" w:color="auto"/>
      </w:divBdr>
    </w:div>
    <w:div w:id="2005352057">
      <w:bodyDiv w:val="1"/>
      <w:marLeft w:val="0"/>
      <w:marRight w:val="0"/>
      <w:marTop w:val="0"/>
      <w:marBottom w:val="0"/>
      <w:divBdr>
        <w:top w:val="none" w:sz="0" w:space="0" w:color="auto"/>
        <w:left w:val="none" w:sz="0" w:space="0" w:color="auto"/>
        <w:bottom w:val="none" w:sz="0" w:space="0" w:color="auto"/>
        <w:right w:val="none" w:sz="0" w:space="0" w:color="auto"/>
      </w:divBdr>
    </w:div>
    <w:div w:id="2005666845">
      <w:bodyDiv w:val="1"/>
      <w:marLeft w:val="0"/>
      <w:marRight w:val="0"/>
      <w:marTop w:val="0"/>
      <w:marBottom w:val="0"/>
      <w:divBdr>
        <w:top w:val="none" w:sz="0" w:space="0" w:color="auto"/>
        <w:left w:val="none" w:sz="0" w:space="0" w:color="auto"/>
        <w:bottom w:val="none" w:sz="0" w:space="0" w:color="auto"/>
        <w:right w:val="none" w:sz="0" w:space="0" w:color="auto"/>
      </w:divBdr>
    </w:div>
    <w:div w:id="2008553286">
      <w:bodyDiv w:val="1"/>
      <w:marLeft w:val="0"/>
      <w:marRight w:val="0"/>
      <w:marTop w:val="0"/>
      <w:marBottom w:val="0"/>
      <w:divBdr>
        <w:top w:val="none" w:sz="0" w:space="0" w:color="auto"/>
        <w:left w:val="none" w:sz="0" w:space="0" w:color="auto"/>
        <w:bottom w:val="none" w:sz="0" w:space="0" w:color="auto"/>
        <w:right w:val="none" w:sz="0" w:space="0" w:color="auto"/>
      </w:divBdr>
    </w:div>
    <w:div w:id="2009940849">
      <w:bodyDiv w:val="1"/>
      <w:marLeft w:val="0"/>
      <w:marRight w:val="0"/>
      <w:marTop w:val="0"/>
      <w:marBottom w:val="0"/>
      <w:divBdr>
        <w:top w:val="none" w:sz="0" w:space="0" w:color="auto"/>
        <w:left w:val="none" w:sz="0" w:space="0" w:color="auto"/>
        <w:bottom w:val="none" w:sz="0" w:space="0" w:color="auto"/>
        <w:right w:val="none" w:sz="0" w:space="0" w:color="auto"/>
      </w:divBdr>
    </w:div>
    <w:div w:id="2010330225">
      <w:bodyDiv w:val="1"/>
      <w:marLeft w:val="0"/>
      <w:marRight w:val="0"/>
      <w:marTop w:val="0"/>
      <w:marBottom w:val="0"/>
      <w:divBdr>
        <w:top w:val="none" w:sz="0" w:space="0" w:color="auto"/>
        <w:left w:val="none" w:sz="0" w:space="0" w:color="auto"/>
        <w:bottom w:val="none" w:sz="0" w:space="0" w:color="auto"/>
        <w:right w:val="none" w:sz="0" w:space="0" w:color="auto"/>
      </w:divBdr>
    </w:div>
    <w:div w:id="2010525700">
      <w:bodyDiv w:val="1"/>
      <w:marLeft w:val="0"/>
      <w:marRight w:val="0"/>
      <w:marTop w:val="0"/>
      <w:marBottom w:val="0"/>
      <w:divBdr>
        <w:top w:val="none" w:sz="0" w:space="0" w:color="auto"/>
        <w:left w:val="none" w:sz="0" w:space="0" w:color="auto"/>
        <w:bottom w:val="none" w:sz="0" w:space="0" w:color="auto"/>
        <w:right w:val="none" w:sz="0" w:space="0" w:color="auto"/>
      </w:divBdr>
    </w:div>
    <w:div w:id="2012757776">
      <w:bodyDiv w:val="1"/>
      <w:marLeft w:val="0"/>
      <w:marRight w:val="0"/>
      <w:marTop w:val="0"/>
      <w:marBottom w:val="0"/>
      <w:divBdr>
        <w:top w:val="none" w:sz="0" w:space="0" w:color="auto"/>
        <w:left w:val="none" w:sz="0" w:space="0" w:color="auto"/>
        <w:bottom w:val="none" w:sz="0" w:space="0" w:color="auto"/>
        <w:right w:val="none" w:sz="0" w:space="0" w:color="auto"/>
      </w:divBdr>
    </w:div>
    <w:div w:id="2013560760">
      <w:bodyDiv w:val="1"/>
      <w:marLeft w:val="0"/>
      <w:marRight w:val="0"/>
      <w:marTop w:val="0"/>
      <w:marBottom w:val="0"/>
      <w:divBdr>
        <w:top w:val="none" w:sz="0" w:space="0" w:color="auto"/>
        <w:left w:val="none" w:sz="0" w:space="0" w:color="auto"/>
        <w:bottom w:val="none" w:sz="0" w:space="0" w:color="auto"/>
        <w:right w:val="none" w:sz="0" w:space="0" w:color="auto"/>
      </w:divBdr>
    </w:div>
    <w:div w:id="2013681889">
      <w:bodyDiv w:val="1"/>
      <w:marLeft w:val="0"/>
      <w:marRight w:val="0"/>
      <w:marTop w:val="0"/>
      <w:marBottom w:val="0"/>
      <w:divBdr>
        <w:top w:val="none" w:sz="0" w:space="0" w:color="auto"/>
        <w:left w:val="none" w:sz="0" w:space="0" w:color="auto"/>
        <w:bottom w:val="none" w:sz="0" w:space="0" w:color="auto"/>
        <w:right w:val="none" w:sz="0" w:space="0" w:color="auto"/>
      </w:divBdr>
    </w:div>
    <w:div w:id="2015063781">
      <w:bodyDiv w:val="1"/>
      <w:marLeft w:val="0"/>
      <w:marRight w:val="0"/>
      <w:marTop w:val="0"/>
      <w:marBottom w:val="0"/>
      <w:divBdr>
        <w:top w:val="none" w:sz="0" w:space="0" w:color="auto"/>
        <w:left w:val="none" w:sz="0" w:space="0" w:color="auto"/>
        <w:bottom w:val="none" w:sz="0" w:space="0" w:color="auto"/>
        <w:right w:val="none" w:sz="0" w:space="0" w:color="auto"/>
      </w:divBdr>
    </w:div>
    <w:div w:id="2015911045">
      <w:bodyDiv w:val="1"/>
      <w:marLeft w:val="0"/>
      <w:marRight w:val="0"/>
      <w:marTop w:val="0"/>
      <w:marBottom w:val="0"/>
      <w:divBdr>
        <w:top w:val="none" w:sz="0" w:space="0" w:color="auto"/>
        <w:left w:val="none" w:sz="0" w:space="0" w:color="auto"/>
        <w:bottom w:val="none" w:sz="0" w:space="0" w:color="auto"/>
        <w:right w:val="none" w:sz="0" w:space="0" w:color="auto"/>
      </w:divBdr>
    </w:div>
    <w:div w:id="2016883350">
      <w:bodyDiv w:val="1"/>
      <w:marLeft w:val="0"/>
      <w:marRight w:val="0"/>
      <w:marTop w:val="0"/>
      <w:marBottom w:val="0"/>
      <w:divBdr>
        <w:top w:val="none" w:sz="0" w:space="0" w:color="auto"/>
        <w:left w:val="none" w:sz="0" w:space="0" w:color="auto"/>
        <w:bottom w:val="none" w:sz="0" w:space="0" w:color="auto"/>
        <w:right w:val="none" w:sz="0" w:space="0" w:color="auto"/>
      </w:divBdr>
    </w:div>
    <w:div w:id="2017270159">
      <w:bodyDiv w:val="1"/>
      <w:marLeft w:val="0"/>
      <w:marRight w:val="0"/>
      <w:marTop w:val="0"/>
      <w:marBottom w:val="0"/>
      <w:divBdr>
        <w:top w:val="none" w:sz="0" w:space="0" w:color="auto"/>
        <w:left w:val="none" w:sz="0" w:space="0" w:color="auto"/>
        <w:bottom w:val="none" w:sz="0" w:space="0" w:color="auto"/>
        <w:right w:val="none" w:sz="0" w:space="0" w:color="auto"/>
      </w:divBdr>
    </w:div>
    <w:div w:id="2018605981">
      <w:bodyDiv w:val="1"/>
      <w:marLeft w:val="0"/>
      <w:marRight w:val="0"/>
      <w:marTop w:val="0"/>
      <w:marBottom w:val="0"/>
      <w:divBdr>
        <w:top w:val="none" w:sz="0" w:space="0" w:color="auto"/>
        <w:left w:val="none" w:sz="0" w:space="0" w:color="auto"/>
        <w:bottom w:val="none" w:sz="0" w:space="0" w:color="auto"/>
        <w:right w:val="none" w:sz="0" w:space="0" w:color="auto"/>
      </w:divBdr>
    </w:div>
    <w:div w:id="2021658046">
      <w:bodyDiv w:val="1"/>
      <w:marLeft w:val="0"/>
      <w:marRight w:val="0"/>
      <w:marTop w:val="0"/>
      <w:marBottom w:val="0"/>
      <w:divBdr>
        <w:top w:val="none" w:sz="0" w:space="0" w:color="auto"/>
        <w:left w:val="none" w:sz="0" w:space="0" w:color="auto"/>
        <w:bottom w:val="none" w:sz="0" w:space="0" w:color="auto"/>
        <w:right w:val="none" w:sz="0" w:space="0" w:color="auto"/>
      </w:divBdr>
    </w:div>
    <w:div w:id="2022194346">
      <w:bodyDiv w:val="1"/>
      <w:marLeft w:val="0"/>
      <w:marRight w:val="0"/>
      <w:marTop w:val="0"/>
      <w:marBottom w:val="0"/>
      <w:divBdr>
        <w:top w:val="none" w:sz="0" w:space="0" w:color="auto"/>
        <w:left w:val="none" w:sz="0" w:space="0" w:color="auto"/>
        <w:bottom w:val="none" w:sz="0" w:space="0" w:color="auto"/>
        <w:right w:val="none" w:sz="0" w:space="0" w:color="auto"/>
      </w:divBdr>
    </w:div>
    <w:div w:id="2022508743">
      <w:bodyDiv w:val="1"/>
      <w:marLeft w:val="0"/>
      <w:marRight w:val="0"/>
      <w:marTop w:val="0"/>
      <w:marBottom w:val="0"/>
      <w:divBdr>
        <w:top w:val="none" w:sz="0" w:space="0" w:color="auto"/>
        <w:left w:val="none" w:sz="0" w:space="0" w:color="auto"/>
        <w:bottom w:val="none" w:sz="0" w:space="0" w:color="auto"/>
        <w:right w:val="none" w:sz="0" w:space="0" w:color="auto"/>
      </w:divBdr>
    </w:div>
    <w:div w:id="2025015743">
      <w:bodyDiv w:val="1"/>
      <w:marLeft w:val="0"/>
      <w:marRight w:val="0"/>
      <w:marTop w:val="0"/>
      <w:marBottom w:val="0"/>
      <w:divBdr>
        <w:top w:val="none" w:sz="0" w:space="0" w:color="auto"/>
        <w:left w:val="none" w:sz="0" w:space="0" w:color="auto"/>
        <w:bottom w:val="none" w:sz="0" w:space="0" w:color="auto"/>
        <w:right w:val="none" w:sz="0" w:space="0" w:color="auto"/>
      </w:divBdr>
    </w:div>
    <w:div w:id="2026127103">
      <w:bodyDiv w:val="1"/>
      <w:marLeft w:val="0"/>
      <w:marRight w:val="0"/>
      <w:marTop w:val="0"/>
      <w:marBottom w:val="0"/>
      <w:divBdr>
        <w:top w:val="none" w:sz="0" w:space="0" w:color="auto"/>
        <w:left w:val="none" w:sz="0" w:space="0" w:color="auto"/>
        <w:bottom w:val="none" w:sz="0" w:space="0" w:color="auto"/>
        <w:right w:val="none" w:sz="0" w:space="0" w:color="auto"/>
      </w:divBdr>
    </w:div>
    <w:div w:id="2026979577">
      <w:bodyDiv w:val="1"/>
      <w:marLeft w:val="0"/>
      <w:marRight w:val="0"/>
      <w:marTop w:val="0"/>
      <w:marBottom w:val="0"/>
      <w:divBdr>
        <w:top w:val="none" w:sz="0" w:space="0" w:color="auto"/>
        <w:left w:val="none" w:sz="0" w:space="0" w:color="auto"/>
        <w:bottom w:val="none" w:sz="0" w:space="0" w:color="auto"/>
        <w:right w:val="none" w:sz="0" w:space="0" w:color="auto"/>
      </w:divBdr>
    </w:div>
    <w:div w:id="2027824308">
      <w:bodyDiv w:val="1"/>
      <w:marLeft w:val="0"/>
      <w:marRight w:val="0"/>
      <w:marTop w:val="0"/>
      <w:marBottom w:val="0"/>
      <w:divBdr>
        <w:top w:val="none" w:sz="0" w:space="0" w:color="auto"/>
        <w:left w:val="none" w:sz="0" w:space="0" w:color="auto"/>
        <w:bottom w:val="none" w:sz="0" w:space="0" w:color="auto"/>
        <w:right w:val="none" w:sz="0" w:space="0" w:color="auto"/>
      </w:divBdr>
    </w:div>
    <w:div w:id="2029481390">
      <w:bodyDiv w:val="1"/>
      <w:marLeft w:val="0"/>
      <w:marRight w:val="0"/>
      <w:marTop w:val="0"/>
      <w:marBottom w:val="0"/>
      <w:divBdr>
        <w:top w:val="none" w:sz="0" w:space="0" w:color="auto"/>
        <w:left w:val="none" w:sz="0" w:space="0" w:color="auto"/>
        <w:bottom w:val="none" w:sz="0" w:space="0" w:color="auto"/>
        <w:right w:val="none" w:sz="0" w:space="0" w:color="auto"/>
      </w:divBdr>
    </w:div>
    <w:div w:id="2030179864">
      <w:bodyDiv w:val="1"/>
      <w:marLeft w:val="0"/>
      <w:marRight w:val="0"/>
      <w:marTop w:val="0"/>
      <w:marBottom w:val="0"/>
      <w:divBdr>
        <w:top w:val="none" w:sz="0" w:space="0" w:color="auto"/>
        <w:left w:val="none" w:sz="0" w:space="0" w:color="auto"/>
        <w:bottom w:val="none" w:sz="0" w:space="0" w:color="auto"/>
        <w:right w:val="none" w:sz="0" w:space="0" w:color="auto"/>
      </w:divBdr>
    </w:div>
    <w:div w:id="2030598124">
      <w:bodyDiv w:val="1"/>
      <w:marLeft w:val="0"/>
      <w:marRight w:val="0"/>
      <w:marTop w:val="0"/>
      <w:marBottom w:val="0"/>
      <w:divBdr>
        <w:top w:val="none" w:sz="0" w:space="0" w:color="auto"/>
        <w:left w:val="none" w:sz="0" w:space="0" w:color="auto"/>
        <w:bottom w:val="none" w:sz="0" w:space="0" w:color="auto"/>
        <w:right w:val="none" w:sz="0" w:space="0" w:color="auto"/>
      </w:divBdr>
    </w:div>
    <w:div w:id="2032298792">
      <w:bodyDiv w:val="1"/>
      <w:marLeft w:val="0"/>
      <w:marRight w:val="0"/>
      <w:marTop w:val="0"/>
      <w:marBottom w:val="0"/>
      <w:divBdr>
        <w:top w:val="none" w:sz="0" w:space="0" w:color="auto"/>
        <w:left w:val="none" w:sz="0" w:space="0" w:color="auto"/>
        <w:bottom w:val="none" w:sz="0" w:space="0" w:color="auto"/>
        <w:right w:val="none" w:sz="0" w:space="0" w:color="auto"/>
      </w:divBdr>
    </w:div>
    <w:div w:id="2032686684">
      <w:bodyDiv w:val="1"/>
      <w:marLeft w:val="0"/>
      <w:marRight w:val="0"/>
      <w:marTop w:val="0"/>
      <w:marBottom w:val="0"/>
      <w:divBdr>
        <w:top w:val="none" w:sz="0" w:space="0" w:color="auto"/>
        <w:left w:val="none" w:sz="0" w:space="0" w:color="auto"/>
        <w:bottom w:val="none" w:sz="0" w:space="0" w:color="auto"/>
        <w:right w:val="none" w:sz="0" w:space="0" w:color="auto"/>
      </w:divBdr>
    </w:div>
    <w:div w:id="2033795717">
      <w:bodyDiv w:val="1"/>
      <w:marLeft w:val="0"/>
      <w:marRight w:val="0"/>
      <w:marTop w:val="0"/>
      <w:marBottom w:val="0"/>
      <w:divBdr>
        <w:top w:val="none" w:sz="0" w:space="0" w:color="auto"/>
        <w:left w:val="none" w:sz="0" w:space="0" w:color="auto"/>
        <w:bottom w:val="none" w:sz="0" w:space="0" w:color="auto"/>
        <w:right w:val="none" w:sz="0" w:space="0" w:color="auto"/>
      </w:divBdr>
    </w:div>
    <w:div w:id="2034577453">
      <w:bodyDiv w:val="1"/>
      <w:marLeft w:val="0"/>
      <w:marRight w:val="0"/>
      <w:marTop w:val="0"/>
      <w:marBottom w:val="0"/>
      <w:divBdr>
        <w:top w:val="none" w:sz="0" w:space="0" w:color="auto"/>
        <w:left w:val="none" w:sz="0" w:space="0" w:color="auto"/>
        <w:bottom w:val="none" w:sz="0" w:space="0" w:color="auto"/>
        <w:right w:val="none" w:sz="0" w:space="0" w:color="auto"/>
      </w:divBdr>
    </w:div>
    <w:div w:id="2035231576">
      <w:bodyDiv w:val="1"/>
      <w:marLeft w:val="0"/>
      <w:marRight w:val="0"/>
      <w:marTop w:val="0"/>
      <w:marBottom w:val="0"/>
      <w:divBdr>
        <w:top w:val="none" w:sz="0" w:space="0" w:color="auto"/>
        <w:left w:val="none" w:sz="0" w:space="0" w:color="auto"/>
        <w:bottom w:val="none" w:sz="0" w:space="0" w:color="auto"/>
        <w:right w:val="none" w:sz="0" w:space="0" w:color="auto"/>
      </w:divBdr>
    </w:div>
    <w:div w:id="2035301687">
      <w:bodyDiv w:val="1"/>
      <w:marLeft w:val="0"/>
      <w:marRight w:val="0"/>
      <w:marTop w:val="0"/>
      <w:marBottom w:val="0"/>
      <w:divBdr>
        <w:top w:val="none" w:sz="0" w:space="0" w:color="auto"/>
        <w:left w:val="none" w:sz="0" w:space="0" w:color="auto"/>
        <w:bottom w:val="none" w:sz="0" w:space="0" w:color="auto"/>
        <w:right w:val="none" w:sz="0" w:space="0" w:color="auto"/>
      </w:divBdr>
    </w:div>
    <w:div w:id="2035379319">
      <w:bodyDiv w:val="1"/>
      <w:marLeft w:val="0"/>
      <w:marRight w:val="0"/>
      <w:marTop w:val="0"/>
      <w:marBottom w:val="0"/>
      <w:divBdr>
        <w:top w:val="none" w:sz="0" w:space="0" w:color="auto"/>
        <w:left w:val="none" w:sz="0" w:space="0" w:color="auto"/>
        <w:bottom w:val="none" w:sz="0" w:space="0" w:color="auto"/>
        <w:right w:val="none" w:sz="0" w:space="0" w:color="auto"/>
      </w:divBdr>
    </w:div>
    <w:div w:id="2036729971">
      <w:bodyDiv w:val="1"/>
      <w:marLeft w:val="0"/>
      <w:marRight w:val="0"/>
      <w:marTop w:val="0"/>
      <w:marBottom w:val="0"/>
      <w:divBdr>
        <w:top w:val="none" w:sz="0" w:space="0" w:color="auto"/>
        <w:left w:val="none" w:sz="0" w:space="0" w:color="auto"/>
        <w:bottom w:val="none" w:sz="0" w:space="0" w:color="auto"/>
        <w:right w:val="none" w:sz="0" w:space="0" w:color="auto"/>
      </w:divBdr>
    </w:div>
    <w:div w:id="2036927183">
      <w:bodyDiv w:val="1"/>
      <w:marLeft w:val="0"/>
      <w:marRight w:val="0"/>
      <w:marTop w:val="0"/>
      <w:marBottom w:val="0"/>
      <w:divBdr>
        <w:top w:val="none" w:sz="0" w:space="0" w:color="auto"/>
        <w:left w:val="none" w:sz="0" w:space="0" w:color="auto"/>
        <w:bottom w:val="none" w:sz="0" w:space="0" w:color="auto"/>
        <w:right w:val="none" w:sz="0" w:space="0" w:color="auto"/>
      </w:divBdr>
    </w:div>
    <w:div w:id="2038457623">
      <w:bodyDiv w:val="1"/>
      <w:marLeft w:val="0"/>
      <w:marRight w:val="0"/>
      <w:marTop w:val="0"/>
      <w:marBottom w:val="0"/>
      <w:divBdr>
        <w:top w:val="none" w:sz="0" w:space="0" w:color="auto"/>
        <w:left w:val="none" w:sz="0" w:space="0" w:color="auto"/>
        <w:bottom w:val="none" w:sz="0" w:space="0" w:color="auto"/>
        <w:right w:val="none" w:sz="0" w:space="0" w:color="auto"/>
      </w:divBdr>
    </w:div>
    <w:div w:id="2039308457">
      <w:bodyDiv w:val="1"/>
      <w:marLeft w:val="0"/>
      <w:marRight w:val="0"/>
      <w:marTop w:val="0"/>
      <w:marBottom w:val="0"/>
      <w:divBdr>
        <w:top w:val="none" w:sz="0" w:space="0" w:color="auto"/>
        <w:left w:val="none" w:sz="0" w:space="0" w:color="auto"/>
        <w:bottom w:val="none" w:sz="0" w:space="0" w:color="auto"/>
        <w:right w:val="none" w:sz="0" w:space="0" w:color="auto"/>
      </w:divBdr>
    </w:div>
    <w:div w:id="2039355506">
      <w:bodyDiv w:val="1"/>
      <w:marLeft w:val="0"/>
      <w:marRight w:val="0"/>
      <w:marTop w:val="0"/>
      <w:marBottom w:val="0"/>
      <w:divBdr>
        <w:top w:val="none" w:sz="0" w:space="0" w:color="auto"/>
        <w:left w:val="none" w:sz="0" w:space="0" w:color="auto"/>
        <w:bottom w:val="none" w:sz="0" w:space="0" w:color="auto"/>
        <w:right w:val="none" w:sz="0" w:space="0" w:color="auto"/>
      </w:divBdr>
    </w:div>
    <w:div w:id="2041930660">
      <w:bodyDiv w:val="1"/>
      <w:marLeft w:val="0"/>
      <w:marRight w:val="0"/>
      <w:marTop w:val="0"/>
      <w:marBottom w:val="0"/>
      <w:divBdr>
        <w:top w:val="none" w:sz="0" w:space="0" w:color="auto"/>
        <w:left w:val="none" w:sz="0" w:space="0" w:color="auto"/>
        <w:bottom w:val="none" w:sz="0" w:space="0" w:color="auto"/>
        <w:right w:val="none" w:sz="0" w:space="0" w:color="auto"/>
      </w:divBdr>
    </w:div>
    <w:div w:id="2042775320">
      <w:bodyDiv w:val="1"/>
      <w:marLeft w:val="0"/>
      <w:marRight w:val="0"/>
      <w:marTop w:val="0"/>
      <w:marBottom w:val="0"/>
      <w:divBdr>
        <w:top w:val="none" w:sz="0" w:space="0" w:color="auto"/>
        <w:left w:val="none" w:sz="0" w:space="0" w:color="auto"/>
        <w:bottom w:val="none" w:sz="0" w:space="0" w:color="auto"/>
        <w:right w:val="none" w:sz="0" w:space="0" w:color="auto"/>
      </w:divBdr>
    </w:div>
    <w:div w:id="2043245025">
      <w:bodyDiv w:val="1"/>
      <w:marLeft w:val="0"/>
      <w:marRight w:val="0"/>
      <w:marTop w:val="0"/>
      <w:marBottom w:val="0"/>
      <w:divBdr>
        <w:top w:val="none" w:sz="0" w:space="0" w:color="auto"/>
        <w:left w:val="none" w:sz="0" w:space="0" w:color="auto"/>
        <w:bottom w:val="none" w:sz="0" w:space="0" w:color="auto"/>
        <w:right w:val="none" w:sz="0" w:space="0" w:color="auto"/>
      </w:divBdr>
    </w:div>
    <w:div w:id="2044556669">
      <w:bodyDiv w:val="1"/>
      <w:marLeft w:val="0"/>
      <w:marRight w:val="0"/>
      <w:marTop w:val="0"/>
      <w:marBottom w:val="0"/>
      <w:divBdr>
        <w:top w:val="none" w:sz="0" w:space="0" w:color="auto"/>
        <w:left w:val="none" w:sz="0" w:space="0" w:color="auto"/>
        <w:bottom w:val="none" w:sz="0" w:space="0" w:color="auto"/>
        <w:right w:val="none" w:sz="0" w:space="0" w:color="auto"/>
      </w:divBdr>
    </w:div>
    <w:div w:id="2045134709">
      <w:bodyDiv w:val="1"/>
      <w:marLeft w:val="0"/>
      <w:marRight w:val="0"/>
      <w:marTop w:val="0"/>
      <w:marBottom w:val="0"/>
      <w:divBdr>
        <w:top w:val="none" w:sz="0" w:space="0" w:color="auto"/>
        <w:left w:val="none" w:sz="0" w:space="0" w:color="auto"/>
        <w:bottom w:val="none" w:sz="0" w:space="0" w:color="auto"/>
        <w:right w:val="none" w:sz="0" w:space="0" w:color="auto"/>
      </w:divBdr>
    </w:div>
    <w:div w:id="2045640720">
      <w:bodyDiv w:val="1"/>
      <w:marLeft w:val="0"/>
      <w:marRight w:val="0"/>
      <w:marTop w:val="0"/>
      <w:marBottom w:val="0"/>
      <w:divBdr>
        <w:top w:val="none" w:sz="0" w:space="0" w:color="auto"/>
        <w:left w:val="none" w:sz="0" w:space="0" w:color="auto"/>
        <w:bottom w:val="none" w:sz="0" w:space="0" w:color="auto"/>
        <w:right w:val="none" w:sz="0" w:space="0" w:color="auto"/>
      </w:divBdr>
    </w:div>
    <w:div w:id="2046296595">
      <w:bodyDiv w:val="1"/>
      <w:marLeft w:val="0"/>
      <w:marRight w:val="0"/>
      <w:marTop w:val="0"/>
      <w:marBottom w:val="0"/>
      <w:divBdr>
        <w:top w:val="none" w:sz="0" w:space="0" w:color="auto"/>
        <w:left w:val="none" w:sz="0" w:space="0" w:color="auto"/>
        <w:bottom w:val="none" w:sz="0" w:space="0" w:color="auto"/>
        <w:right w:val="none" w:sz="0" w:space="0" w:color="auto"/>
      </w:divBdr>
    </w:div>
    <w:div w:id="2047098141">
      <w:bodyDiv w:val="1"/>
      <w:marLeft w:val="0"/>
      <w:marRight w:val="0"/>
      <w:marTop w:val="0"/>
      <w:marBottom w:val="0"/>
      <w:divBdr>
        <w:top w:val="none" w:sz="0" w:space="0" w:color="auto"/>
        <w:left w:val="none" w:sz="0" w:space="0" w:color="auto"/>
        <w:bottom w:val="none" w:sz="0" w:space="0" w:color="auto"/>
        <w:right w:val="none" w:sz="0" w:space="0" w:color="auto"/>
      </w:divBdr>
    </w:div>
    <w:div w:id="2047290862">
      <w:bodyDiv w:val="1"/>
      <w:marLeft w:val="0"/>
      <w:marRight w:val="0"/>
      <w:marTop w:val="0"/>
      <w:marBottom w:val="0"/>
      <w:divBdr>
        <w:top w:val="none" w:sz="0" w:space="0" w:color="auto"/>
        <w:left w:val="none" w:sz="0" w:space="0" w:color="auto"/>
        <w:bottom w:val="none" w:sz="0" w:space="0" w:color="auto"/>
        <w:right w:val="none" w:sz="0" w:space="0" w:color="auto"/>
      </w:divBdr>
    </w:div>
    <w:div w:id="2051222956">
      <w:bodyDiv w:val="1"/>
      <w:marLeft w:val="0"/>
      <w:marRight w:val="0"/>
      <w:marTop w:val="0"/>
      <w:marBottom w:val="0"/>
      <w:divBdr>
        <w:top w:val="none" w:sz="0" w:space="0" w:color="auto"/>
        <w:left w:val="none" w:sz="0" w:space="0" w:color="auto"/>
        <w:bottom w:val="none" w:sz="0" w:space="0" w:color="auto"/>
        <w:right w:val="none" w:sz="0" w:space="0" w:color="auto"/>
      </w:divBdr>
    </w:div>
    <w:div w:id="2052874838">
      <w:bodyDiv w:val="1"/>
      <w:marLeft w:val="0"/>
      <w:marRight w:val="0"/>
      <w:marTop w:val="0"/>
      <w:marBottom w:val="0"/>
      <w:divBdr>
        <w:top w:val="none" w:sz="0" w:space="0" w:color="auto"/>
        <w:left w:val="none" w:sz="0" w:space="0" w:color="auto"/>
        <w:bottom w:val="none" w:sz="0" w:space="0" w:color="auto"/>
        <w:right w:val="none" w:sz="0" w:space="0" w:color="auto"/>
      </w:divBdr>
    </w:div>
    <w:div w:id="2053266722">
      <w:bodyDiv w:val="1"/>
      <w:marLeft w:val="0"/>
      <w:marRight w:val="0"/>
      <w:marTop w:val="0"/>
      <w:marBottom w:val="0"/>
      <w:divBdr>
        <w:top w:val="none" w:sz="0" w:space="0" w:color="auto"/>
        <w:left w:val="none" w:sz="0" w:space="0" w:color="auto"/>
        <w:bottom w:val="none" w:sz="0" w:space="0" w:color="auto"/>
        <w:right w:val="none" w:sz="0" w:space="0" w:color="auto"/>
      </w:divBdr>
    </w:div>
    <w:div w:id="2054647124">
      <w:bodyDiv w:val="1"/>
      <w:marLeft w:val="0"/>
      <w:marRight w:val="0"/>
      <w:marTop w:val="0"/>
      <w:marBottom w:val="0"/>
      <w:divBdr>
        <w:top w:val="none" w:sz="0" w:space="0" w:color="auto"/>
        <w:left w:val="none" w:sz="0" w:space="0" w:color="auto"/>
        <w:bottom w:val="none" w:sz="0" w:space="0" w:color="auto"/>
        <w:right w:val="none" w:sz="0" w:space="0" w:color="auto"/>
      </w:divBdr>
    </w:div>
    <w:div w:id="2054767846">
      <w:bodyDiv w:val="1"/>
      <w:marLeft w:val="0"/>
      <w:marRight w:val="0"/>
      <w:marTop w:val="0"/>
      <w:marBottom w:val="0"/>
      <w:divBdr>
        <w:top w:val="none" w:sz="0" w:space="0" w:color="auto"/>
        <w:left w:val="none" w:sz="0" w:space="0" w:color="auto"/>
        <w:bottom w:val="none" w:sz="0" w:space="0" w:color="auto"/>
        <w:right w:val="none" w:sz="0" w:space="0" w:color="auto"/>
      </w:divBdr>
    </w:div>
    <w:div w:id="2055692929">
      <w:bodyDiv w:val="1"/>
      <w:marLeft w:val="0"/>
      <w:marRight w:val="0"/>
      <w:marTop w:val="0"/>
      <w:marBottom w:val="0"/>
      <w:divBdr>
        <w:top w:val="none" w:sz="0" w:space="0" w:color="auto"/>
        <w:left w:val="none" w:sz="0" w:space="0" w:color="auto"/>
        <w:bottom w:val="none" w:sz="0" w:space="0" w:color="auto"/>
        <w:right w:val="none" w:sz="0" w:space="0" w:color="auto"/>
      </w:divBdr>
    </w:div>
    <w:div w:id="2056389971">
      <w:bodyDiv w:val="1"/>
      <w:marLeft w:val="0"/>
      <w:marRight w:val="0"/>
      <w:marTop w:val="0"/>
      <w:marBottom w:val="0"/>
      <w:divBdr>
        <w:top w:val="none" w:sz="0" w:space="0" w:color="auto"/>
        <w:left w:val="none" w:sz="0" w:space="0" w:color="auto"/>
        <w:bottom w:val="none" w:sz="0" w:space="0" w:color="auto"/>
        <w:right w:val="none" w:sz="0" w:space="0" w:color="auto"/>
      </w:divBdr>
    </w:div>
    <w:div w:id="2056536607">
      <w:bodyDiv w:val="1"/>
      <w:marLeft w:val="0"/>
      <w:marRight w:val="0"/>
      <w:marTop w:val="0"/>
      <w:marBottom w:val="0"/>
      <w:divBdr>
        <w:top w:val="none" w:sz="0" w:space="0" w:color="auto"/>
        <w:left w:val="none" w:sz="0" w:space="0" w:color="auto"/>
        <w:bottom w:val="none" w:sz="0" w:space="0" w:color="auto"/>
        <w:right w:val="none" w:sz="0" w:space="0" w:color="auto"/>
      </w:divBdr>
    </w:div>
    <w:div w:id="2058892701">
      <w:bodyDiv w:val="1"/>
      <w:marLeft w:val="0"/>
      <w:marRight w:val="0"/>
      <w:marTop w:val="0"/>
      <w:marBottom w:val="0"/>
      <w:divBdr>
        <w:top w:val="none" w:sz="0" w:space="0" w:color="auto"/>
        <w:left w:val="none" w:sz="0" w:space="0" w:color="auto"/>
        <w:bottom w:val="none" w:sz="0" w:space="0" w:color="auto"/>
        <w:right w:val="none" w:sz="0" w:space="0" w:color="auto"/>
      </w:divBdr>
    </w:div>
    <w:div w:id="2060667054">
      <w:bodyDiv w:val="1"/>
      <w:marLeft w:val="0"/>
      <w:marRight w:val="0"/>
      <w:marTop w:val="0"/>
      <w:marBottom w:val="0"/>
      <w:divBdr>
        <w:top w:val="none" w:sz="0" w:space="0" w:color="auto"/>
        <w:left w:val="none" w:sz="0" w:space="0" w:color="auto"/>
        <w:bottom w:val="none" w:sz="0" w:space="0" w:color="auto"/>
        <w:right w:val="none" w:sz="0" w:space="0" w:color="auto"/>
      </w:divBdr>
    </w:div>
    <w:div w:id="2061515276">
      <w:bodyDiv w:val="1"/>
      <w:marLeft w:val="0"/>
      <w:marRight w:val="0"/>
      <w:marTop w:val="0"/>
      <w:marBottom w:val="0"/>
      <w:divBdr>
        <w:top w:val="none" w:sz="0" w:space="0" w:color="auto"/>
        <w:left w:val="none" w:sz="0" w:space="0" w:color="auto"/>
        <w:bottom w:val="none" w:sz="0" w:space="0" w:color="auto"/>
        <w:right w:val="none" w:sz="0" w:space="0" w:color="auto"/>
      </w:divBdr>
    </w:div>
    <w:div w:id="2063016027">
      <w:bodyDiv w:val="1"/>
      <w:marLeft w:val="0"/>
      <w:marRight w:val="0"/>
      <w:marTop w:val="0"/>
      <w:marBottom w:val="0"/>
      <w:divBdr>
        <w:top w:val="none" w:sz="0" w:space="0" w:color="auto"/>
        <w:left w:val="none" w:sz="0" w:space="0" w:color="auto"/>
        <w:bottom w:val="none" w:sz="0" w:space="0" w:color="auto"/>
        <w:right w:val="none" w:sz="0" w:space="0" w:color="auto"/>
      </w:divBdr>
    </w:div>
    <w:div w:id="2063602155">
      <w:bodyDiv w:val="1"/>
      <w:marLeft w:val="0"/>
      <w:marRight w:val="0"/>
      <w:marTop w:val="0"/>
      <w:marBottom w:val="0"/>
      <w:divBdr>
        <w:top w:val="none" w:sz="0" w:space="0" w:color="auto"/>
        <w:left w:val="none" w:sz="0" w:space="0" w:color="auto"/>
        <w:bottom w:val="none" w:sz="0" w:space="0" w:color="auto"/>
        <w:right w:val="none" w:sz="0" w:space="0" w:color="auto"/>
      </w:divBdr>
    </w:div>
    <w:div w:id="2065251937">
      <w:bodyDiv w:val="1"/>
      <w:marLeft w:val="0"/>
      <w:marRight w:val="0"/>
      <w:marTop w:val="0"/>
      <w:marBottom w:val="0"/>
      <w:divBdr>
        <w:top w:val="none" w:sz="0" w:space="0" w:color="auto"/>
        <w:left w:val="none" w:sz="0" w:space="0" w:color="auto"/>
        <w:bottom w:val="none" w:sz="0" w:space="0" w:color="auto"/>
        <w:right w:val="none" w:sz="0" w:space="0" w:color="auto"/>
      </w:divBdr>
    </w:div>
    <w:div w:id="2066905182">
      <w:bodyDiv w:val="1"/>
      <w:marLeft w:val="0"/>
      <w:marRight w:val="0"/>
      <w:marTop w:val="0"/>
      <w:marBottom w:val="0"/>
      <w:divBdr>
        <w:top w:val="none" w:sz="0" w:space="0" w:color="auto"/>
        <w:left w:val="none" w:sz="0" w:space="0" w:color="auto"/>
        <w:bottom w:val="none" w:sz="0" w:space="0" w:color="auto"/>
        <w:right w:val="none" w:sz="0" w:space="0" w:color="auto"/>
      </w:divBdr>
    </w:div>
    <w:div w:id="2068912294">
      <w:bodyDiv w:val="1"/>
      <w:marLeft w:val="0"/>
      <w:marRight w:val="0"/>
      <w:marTop w:val="0"/>
      <w:marBottom w:val="0"/>
      <w:divBdr>
        <w:top w:val="none" w:sz="0" w:space="0" w:color="auto"/>
        <w:left w:val="none" w:sz="0" w:space="0" w:color="auto"/>
        <w:bottom w:val="none" w:sz="0" w:space="0" w:color="auto"/>
        <w:right w:val="none" w:sz="0" w:space="0" w:color="auto"/>
      </w:divBdr>
    </w:div>
    <w:div w:id="2069764149">
      <w:bodyDiv w:val="1"/>
      <w:marLeft w:val="0"/>
      <w:marRight w:val="0"/>
      <w:marTop w:val="0"/>
      <w:marBottom w:val="0"/>
      <w:divBdr>
        <w:top w:val="none" w:sz="0" w:space="0" w:color="auto"/>
        <w:left w:val="none" w:sz="0" w:space="0" w:color="auto"/>
        <w:bottom w:val="none" w:sz="0" w:space="0" w:color="auto"/>
        <w:right w:val="none" w:sz="0" w:space="0" w:color="auto"/>
      </w:divBdr>
    </w:div>
    <w:div w:id="2071465282">
      <w:bodyDiv w:val="1"/>
      <w:marLeft w:val="0"/>
      <w:marRight w:val="0"/>
      <w:marTop w:val="0"/>
      <w:marBottom w:val="0"/>
      <w:divBdr>
        <w:top w:val="none" w:sz="0" w:space="0" w:color="auto"/>
        <w:left w:val="none" w:sz="0" w:space="0" w:color="auto"/>
        <w:bottom w:val="none" w:sz="0" w:space="0" w:color="auto"/>
        <w:right w:val="none" w:sz="0" w:space="0" w:color="auto"/>
      </w:divBdr>
    </w:div>
    <w:div w:id="2071952894">
      <w:bodyDiv w:val="1"/>
      <w:marLeft w:val="0"/>
      <w:marRight w:val="0"/>
      <w:marTop w:val="0"/>
      <w:marBottom w:val="0"/>
      <w:divBdr>
        <w:top w:val="none" w:sz="0" w:space="0" w:color="auto"/>
        <w:left w:val="none" w:sz="0" w:space="0" w:color="auto"/>
        <w:bottom w:val="none" w:sz="0" w:space="0" w:color="auto"/>
        <w:right w:val="none" w:sz="0" w:space="0" w:color="auto"/>
      </w:divBdr>
    </w:div>
    <w:div w:id="2073232504">
      <w:bodyDiv w:val="1"/>
      <w:marLeft w:val="0"/>
      <w:marRight w:val="0"/>
      <w:marTop w:val="0"/>
      <w:marBottom w:val="0"/>
      <w:divBdr>
        <w:top w:val="none" w:sz="0" w:space="0" w:color="auto"/>
        <w:left w:val="none" w:sz="0" w:space="0" w:color="auto"/>
        <w:bottom w:val="none" w:sz="0" w:space="0" w:color="auto"/>
        <w:right w:val="none" w:sz="0" w:space="0" w:color="auto"/>
      </w:divBdr>
    </w:div>
    <w:div w:id="2075352171">
      <w:bodyDiv w:val="1"/>
      <w:marLeft w:val="0"/>
      <w:marRight w:val="0"/>
      <w:marTop w:val="0"/>
      <w:marBottom w:val="0"/>
      <w:divBdr>
        <w:top w:val="none" w:sz="0" w:space="0" w:color="auto"/>
        <w:left w:val="none" w:sz="0" w:space="0" w:color="auto"/>
        <w:bottom w:val="none" w:sz="0" w:space="0" w:color="auto"/>
        <w:right w:val="none" w:sz="0" w:space="0" w:color="auto"/>
      </w:divBdr>
    </w:div>
    <w:div w:id="2078820864">
      <w:bodyDiv w:val="1"/>
      <w:marLeft w:val="0"/>
      <w:marRight w:val="0"/>
      <w:marTop w:val="0"/>
      <w:marBottom w:val="0"/>
      <w:divBdr>
        <w:top w:val="none" w:sz="0" w:space="0" w:color="auto"/>
        <w:left w:val="none" w:sz="0" w:space="0" w:color="auto"/>
        <w:bottom w:val="none" w:sz="0" w:space="0" w:color="auto"/>
        <w:right w:val="none" w:sz="0" w:space="0" w:color="auto"/>
      </w:divBdr>
    </w:div>
    <w:div w:id="2079741356">
      <w:bodyDiv w:val="1"/>
      <w:marLeft w:val="0"/>
      <w:marRight w:val="0"/>
      <w:marTop w:val="0"/>
      <w:marBottom w:val="0"/>
      <w:divBdr>
        <w:top w:val="none" w:sz="0" w:space="0" w:color="auto"/>
        <w:left w:val="none" w:sz="0" w:space="0" w:color="auto"/>
        <w:bottom w:val="none" w:sz="0" w:space="0" w:color="auto"/>
        <w:right w:val="none" w:sz="0" w:space="0" w:color="auto"/>
      </w:divBdr>
    </w:div>
    <w:div w:id="2080590049">
      <w:bodyDiv w:val="1"/>
      <w:marLeft w:val="0"/>
      <w:marRight w:val="0"/>
      <w:marTop w:val="0"/>
      <w:marBottom w:val="0"/>
      <w:divBdr>
        <w:top w:val="none" w:sz="0" w:space="0" w:color="auto"/>
        <w:left w:val="none" w:sz="0" w:space="0" w:color="auto"/>
        <w:bottom w:val="none" w:sz="0" w:space="0" w:color="auto"/>
        <w:right w:val="none" w:sz="0" w:space="0" w:color="auto"/>
      </w:divBdr>
    </w:div>
    <w:div w:id="2081900158">
      <w:bodyDiv w:val="1"/>
      <w:marLeft w:val="0"/>
      <w:marRight w:val="0"/>
      <w:marTop w:val="0"/>
      <w:marBottom w:val="0"/>
      <w:divBdr>
        <w:top w:val="none" w:sz="0" w:space="0" w:color="auto"/>
        <w:left w:val="none" w:sz="0" w:space="0" w:color="auto"/>
        <w:bottom w:val="none" w:sz="0" w:space="0" w:color="auto"/>
        <w:right w:val="none" w:sz="0" w:space="0" w:color="auto"/>
      </w:divBdr>
    </w:div>
    <w:div w:id="2083141940">
      <w:bodyDiv w:val="1"/>
      <w:marLeft w:val="0"/>
      <w:marRight w:val="0"/>
      <w:marTop w:val="0"/>
      <w:marBottom w:val="0"/>
      <w:divBdr>
        <w:top w:val="none" w:sz="0" w:space="0" w:color="auto"/>
        <w:left w:val="none" w:sz="0" w:space="0" w:color="auto"/>
        <w:bottom w:val="none" w:sz="0" w:space="0" w:color="auto"/>
        <w:right w:val="none" w:sz="0" w:space="0" w:color="auto"/>
      </w:divBdr>
    </w:div>
    <w:div w:id="2083213256">
      <w:bodyDiv w:val="1"/>
      <w:marLeft w:val="0"/>
      <w:marRight w:val="0"/>
      <w:marTop w:val="0"/>
      <w:marBottom w:val="0"/>
      <w:divBdr>
        <w:top w:val="none" w:sz="0" w:space="0" w:color="auto"/>
        <w:left w:val="none" w:sz="0" w:space="0" w:color="auto"/>
        <w:bottom w:val="none" w:sz="0" w:space="0" w:color="auto"/>
        <w:right w:val="none" w:sz="0" w:space="0" w:color="auto"/>
      </w:divBdr>
    </w:div>
    <w:div w:id="2089224380">
      <w:bodyDiv w:val="1"/>
      <w:marLeft w:val="0"/>
      <w:marRight w:val="0"/>
      <w:marTop w:val="0"/>
      <w:marBottom w:val="0"/>
      <w:divBdr>
        <w:top w:val="none" w:sz="0" w:space="0" w:color="auto"/>
        <w:left w:val="none" w:sz="0" w:space="0" w:color="auto"/>
        <w:bottom w:val="none" w:sz="0" w:space="0" w:color="auto"/>
        <w:right w:val="none" w:sz="0" w:space="0" w:color="auto"/>
      </w:divBdr>
    </w:div>
    <w:div w:id="2092042122">
      <w:bodyDiv w:val="1"/>
      <w:marLeft w:val="0"/>
      <w:marRight w:val="0"/>
      <w:marTop w:val="0"/>
      <w:marBottom w:val="0"/>
      <w:divBdr>
        <w:top w:val="none" w:sz="0" w:space="0" w:color="auto"/>
        <w:left w:val="none" w:sz="0" w:space="0" w:color="auto"/>
        <w:bottom w:val="none" w:sz="0" w:space="0" w:color="auto"/>
        <w:right w:val="none" w:sz="0" w:space="0" w:color="auto"/>
      </w:divBdr>
    </w:div>
    <w:div w:id="2092313409">
      <w:bodyDiv w:val="1"/>
      <w:marLeft w:val="0"/>
      <w:marRight w:val="0"/>
      <w:marTop w:val="0"/>
      <w:marBottom w:val="0"/>
      <w:divBdr>
        <w:top w:val="none" w:sz="0" w:space="0" w:color="auto"/>
        <w:left w:val="none" w:sz="0" w:space="0" w:color="auto"/>
        <w:bottom w:val="none" w:sz="0" w:space="0" w:color="auto"/>
        <w:right w:val="none" w:sz="0" w:space="0" w:color="auto"/>
      </w:divBdr>
    </w:div>
    <w:div w:id="2093308439">
      <w:bodyDiv w:val="1"/>
      <w:marLeft w:val="0"/>
      <w:marRight w:val="0"/>
      <w:marTop w:val="0"/>
      <w:marBottom w:val="0"/>
      <w:divBdr>
        <w:top w:val="none" w:sz="0" w:space="0" w:color="auto"/>
        <w:left w:val="none" w:sz="0" w:space="0" w:color="auto"/>
        <w:bottom w:val="none" w:sz="0" w:space="0" w:color="auto"/>
        <w:right w:val="none" w:sz="0" w:space="0" w:color="auto"/>
      </w:divBdr>
    </w:div>
    <w:div w:id="2095273983">
      <w:bodyDiv w:val="1"/>
      <w:marLeft w:val="0"/>
      <w:marRight w:val="0"/>
      <w:marTop w:val="0"/>
      <w:marBottom w:val="0"/>
      <w:divBdr>
        <w:top w:val="none" w:sz="0" w:space="0" w:color="auto"/>
        <w:left w:val="none" w:sz="0" w:space="0" w:color="auto"/>
        <w:bottom w:val="none" w:sz="0" w:space="0" w:color="auto"/>
        <w:right w:val="none" w:sz="0" w:space="0" w:color="auto"/>
      </w:divBdr>
    </w:div>
    <w:div w:id="2096053328">
      <w:bodyDiv w:val="1"/>
      <w:marLeft w:val="0"/>
      <w:marRight w:val="0"/>
      <w:marTop w:val="0"/>
      <w:marBottom w:val="0"/>
      <w:divBdr>
        <w:top w:val="none" w:sz="0" w:space="0" w:color="auto"/>
        <w:left w:val="none" w:sz="0" w:space="0" w:color="auto"/>
        <w:bottom w:val="none" w:sz="0" w:space="0" w:color="auto"/>
        <w:right w:val="none" w:sz="0" w:space="0" w:color="auto"/>
      </w:divBdr>
    </w:div>
    <w:div w:id="2096433870">
      <w:bodyDiv w:val="1"/>
      <w:marLeft w:val="0"/>
      <w:marRight w:val="0"/>
      <w:marTop w:val="0"/>
      <w:marBottom w:val="0"/>
      <w:divBdr>
        <w:top w:val="none" w:sz="0" w:space="0" w:color="auto"/>
        <w:left w:val="none" w:sz="0" w:space="0" w:color="auto"/>
        <w:bottom w:val="none" w:sz="0" w:space="0" w:color="auto"/>
        <w:right w:val="none" w:sz="0" w:space="0" w:color="auto"/>
      </w:divBdr>
    </w:div>
    <w:div w:id="2096584019">
      <w:bodyDiv w:val="1"/>
      <w:marLeft w:val="0"/>
      <w:marRight w:val="0"/>
      <w:marTop w:val="0"/>
      <w:marBottom w:val="0"/>
      <w:divBdr>
        <w:top w:val="none" w:sz="0" w:space="0" w:color="auto"/>
        <w:left w:val="none" w:sz="0" w:space="0" w:color="auto"/>
        <w:bottom w:val="none" w:sz="0" w:space="0" w:color="auto"/>
        <w:right w:val="none" w:sz="0" w:space="0" w:color="auto"/>
      </w:divBdr>
    </w:div>
    <w:div w:id="2097165950">
      <w:bodyDiv w:val="1"/>
      <w:marLeft w:val="0"/>
      <w:marRight w:val="0"/>
      <w:marTop w:val="0"/>
      <w:marBottom w:val="0"/>
      <w:divBdr>
        <w:top w:val="none" w:sz="0" w:space="0" w:color="auto"/>
        <w:left w:val="none" w:sz="0" w:space="0" w:color="auto"/>
        <w:bottom w:val="none" w:sz="0" w:space="0" w:color="auto"/>
        <w:right w:val="none" w:sz="0" w:space="0" w:color="auto"/>
      </w:divBdr>
    </w:div>
    <w:div w:id="2099406815">
      <w:bodyDiv w:val="1"/>
      <w:marLeft w:val="0"/>
      <w:marRight w:val="0"/>
      <w:marTop w:val="0"/>
      <w:marBottom w:val="0"/>
      <w:divBdr>
        <w:top w:val="none" w:sz="0" w:space="0" w:color="auto"/>
        <w:left w:val="none" w:sz="0" w:space="0" w:color="auto"/>
        <w:bottom w:val="none" w:sz="0" w:space="0" w:color="auto"/>
        <w:right w:val="none" w:sz="0" w:space="0" w:color="auto"/>
      </w:divBdr>
    </w:div>
    <w:div w:id="2102992014">
      <w:bodyDiv w:val="1"/>
      <w:marLeft w:val="0"/>
      <w:marRight w:val="0"/>
      <w:marTop w:val="0"/>
      <w:marBottom w:val="0"/>
      <w:divBdr>
        <w:top w:val="none" w:sz="0" w:space="0" w:color="auto"/>
        <w:left w:val="none" w:sz="0" w:space="0" w:color="auto"/>
        <w:bottom w:val="none" w:sz="0" w:space="0" w:color="auto"/>
        <w:right w:val="none" w:sz="0" w:space="0" w:color="auto"/>
      </w:divBdr>
    </w:div>
    <w:div w:id="2104832928">
      <w:bodyDiv w:val="1"/>
      <w:marLeft w:val="0"/>
      <w:marRight w:val="0"/>
      <w:marTop w:val="0"/>
      <w:marBottom w:val="0"/>
      <w:divBdr>
        <w:top w:val="none" w:sz="0" w:space="0" w:color="auto"/>
        <w:left w:val="none" w:sz="0" w:space="0" w:color="auto"/>
        <w:bottom w:val="none" w:sz="0" w:space="0" w:color="auto"/>
        <w:right w:val="none" w:sz="0" w:space="0" w:color="auto"/>
      </w:divBdr>
    </w:div>
    <w:div w:id="2106538448">
      <w:bodyDiv w:val="1"/>
      <w:marLeft w:val="0"/>
      <w:marRight w:val="0"/>
      <w:marTop w:val="0"/>
      <w:marBottom w:val="0"/>
      <w:divBdr>
        <w:top w:val="none" w:sz="0" w:space="0" w:color="auto"/>
        <w:left w:val="none" w:sz="0" w:space="0" w:color="auto"/>
        <w:bottom w:val="none" w:sz="0" w:space="0" w:color="auto"/>
        <w:right w:val="none" w:sz="0" w:space="0" w:color="auto"/>
      </w:divBdr>
    </w:div>
    <w:div w:id="2114544325">
      <w:bodyDiv w:val="1"/>
      <w:marLeft w:val="0"/>
      <w:marRight w:val="0"/>
      <w:marTop w:val="0"/>
      <w:marBottom w:val="0"/>
      <w:divBdr>
        <w:top w:val="none" w:sz="0" w:space="0" w:color="auto"/>
        <w:left w:val="none" w:sz="0" w:space="0" w:color="auto"/>
        <w:bottom w:val="none" w:sz="0" w:space="0" w:color="auto"/>
        <w:right w:val="none" w:sz="0" w:space="0" w:color="auto"/>
      </w:divBdr>
    </w:div>
    <w:div w:id="2114549680">
      <w:bodyDiv w:val="1"/>
      <w:marLeft w:val="0"/>
      <w:marRight w:val="0"/>
      <w:marTop w:val="0"/>
      <w:marBottom w:val="0"/>
      <w:divBdr>
        <w:top w:val="none" w:sz="0" w:space="0" w:color="auto"/>
        <w:left w:val="none" w:sz="0" w:space="0" w:color="auto"/>
        <w:bottom w:val="none" w:sz="0" w:space="0" w:color="auto"/>
        <w:right w:val="none" w:sz="0" w:space="0" w:color="auto"/>
      </w:divBdr>
    </w:div>
    <w:div w:id="2115444466">
      <w:bodyDiv w:val="1"/>
      <w:marLeft w:val="0"/>
      <w:marRight w:val="0"/>
      <w:marTop w:val="0"/>
      <w:marBottom w:val="0"/>
      <w:divBdr>
        <w:top w:val="none" w:sz="0" w:space="0" w:color="auto"/>
        <w:left w:val="none" w:sz="0" w:space="0" w:color="auto"/>
        <w:bottom w:val="none" w:sz="0" w:space="0" w:color="auto"/>
        <w:right w:val="none" w:sz="0" w:space="0" w:color="auto"/>
      </w:divBdr>
    </w:div>
    <w:div w:id="2119058044">
      <w:bodyDiv w:val="1"/>
      <w:marLeft w:val="0"/>
      <w:marRight w:val="0"/>
      <w:marTop w:val="0"/>
      <w:marBottom w:val="0"/>
      <w:divBdr>
        <w:top w:val="none" w:sz="0" w:space="0" w:color="auto"/>
        <w:left w:val="none" w:sz="0" w:space="0" w:color="auto"/>
        <w:bottom w:val="none" w:sz="0" w:space="0" w:color="auto"/>
        <w:right w:val="none" w:sz="0" w:space="0" w:color="auto"/>
      </w:divBdr>
    </w:div>
    <w:div w:id="2119913479">
      <w:bodyDiv w:val="1"/>
      <w:marLeft w:val="0"/>
      <w:marRight w:val="0"/>
      <w:marTop w:val="0"/>
      <w:marBottom w:val="0"/>
      <w:divBdr>
        <w:top w:val="none" w:sz="0" w:space="0" w:color="auto"/>
        <w:left w:val="none" w:sz="0" w:space="0" w:color="auto"/>
        <w:bottom w:val="none" w:sz="0" w:space="0" w:color="auto"/>
        <w:right w:val="none" w:sz="0" w:space="0" w:color="auto"/>
      </w:divBdr>
    </w:div>
    <w:div w:id="2120292266">
      <w:bodyDiv w:val="1"/>
      <w:marLeft w:val="0"/>
      <w:marRight w:val="0"/>
      <w:marTop w:val="0"/>
      <w:marBottom w:val="0"/>
      <w:divBdr>
        <w:top w:val="none" w:sz="0" w:space="0" w:color="auto"/>
        <w:left w:val="none" w:sz="0" w:space="0" w:color="auto"/>
        <w:bottom w:val="none" w:sz="0" w:space="0" w:color="auto"/>
        <w:right w:val="none" w:sz="0" w:space="0" w:color="auto"/>
      </w:divBdr>
    </w:div>
    <w:div w:id="2120907487">
      <w:bodyDiv w:val="1"/>
      <w:marLeft w:val="0"/>
      <w:marRight w:val="0"/>
      <w:marTop w:val="0"/>
      <w:marBottom w:val="0"/>
      <w:divBdr>
        <w:top w:val="none" w:sz="0" w:space="0" w:color="auto"/>
        <w:left w:val="none" w:sz="0" w:space="0" w:color="auto"/>
        <w:bottom w:val="none" w:sz="0" w:space="0" w:color="auto"/>
        <w:right w:val="none" w:sz="0" w:space="0" w:color="auto"/>
      </w:divBdr>
    </w:div>
    <w:div w:id="2123962351">
      <w:bodyDiv w:val="1"/>
      <w:marLeft w:val="0"/>
      <w:marRight w:val="0"/>
      <w:marTop w:val="0"/>
      <w:marBottom w:val="0"/>
      <w:divBdr>
        <w:top w:val="none" w:sz="0" w:space="0" w:color="auto"/>
        <w:left w:val="none" w:sz="0" w:space="0" w:color="auto"/>
        <w:bottom w:val="none" w:sz="0" w:space="0" w:color="auto"/>
        <w:right w:val="none" w:sz="0" w:space="0" w:color="auto"/>
      </w:divBdr>
    </w:div>
    <w:div w:id="2124574316">
      <w:bodyDiv w:val="1"/>
      <w:marLeft w:val="0"/>
      <w:marRight w:val="0"/>
      <w:marTop w:val="0"/>
      <w:marBottom w:val="0"/>
      <w:divBdr>
        <w:top w:val="none" w:sz="0" w:space="0" w:color="auto"/>
        <w:left w:val="none" w:sz="0" w:space="0" w:color="auto"/>
        <w:bottom w:val="none" w:sz="0" w:space="0" w:color="auto"/>
        <w:right w:val="none" w:sz="0" w:space="0" w:color="auto"/>
      </w:divBdr>
    </w:div>
    <w:div w:id="2125078904">
      <w:bodyDiv w:val="1"/>
      <w:marLeft w:val="0"/>
      <w:marRight w:val="0"/>
      <w:marTop w:val="0"/>
      <w:marBottom w:val="0"/>
      <w:divBdr>
        <w:top w:val="none" w:sz="0" w:space="0" w:color="auto"/>
        <w:left w:val="none" w:sz="0" w:space="0" w:color="auto"/>
        <w:bottom w:val="none" w:sz="0" w:space="0" w:color="auto"/>
        <w:right w:val="none" w:sz="0" w:space="0" w:color="auto"/>
      </w:divBdr>
    </w:div>
    <w:div w:id="2125539326">
      <w:bodyDiv w:val="1"/>
      <w:marLeft w:val="0"/>
      <w:marRight w:val="0"/>
      <w:marTop w:val="0"/>
      <w:marBottom w:val="0"/>
      <w:divBdr>
        <w:top w:val="none" w:sz="0" w:space="0" w:color="auto"/>
        <w:left w:val="none" w:sz="0" w:space="0" w:color="auto"/>
        <w:bottom w:val="none" w:sz="0" w:space="0" w:color="auto"/>
        <w:right w:val="none" w:sz="0" w:space="0" w:color="auto"/>
      </w:divBdr>
    </w:div>
    <w:div w:id="2125610367">
      <w:bodyDiv w:val="1"/>
      <w:marLeft w:val="0"/>
      <w:marRight w:val="0"/>
      <w:marTop w:val="0"/>
      <w:marBottom w:val="0"/>
      <w:divBdr>
        <w:top w:val="none" w:sz="0" w:space="0" w:color="auto"/>
        <w:left w:val="none" w:sz="0" w:space="0" w:color="auto"/>
        <w:bottom w:val="none" w:sz="0" w:space="0" w:color="auto"/>
        <w:right w:val="none" w:sz="0" w:space="0" w:color="auto"/>
      </w:divBdr>
    </w:div>
    <w:div w:id="2127506799">
      <w:bodyDiv w:val="1"/>
      <w:marLeft w:val="0"/>
      <w:marRight w:val="0"/>
      <w:marTop w:val="0"/>
      <w:marBottom w:val="0"/>
      <w:divBdr>
        <w:top w:val="none" w:sz="0" w:space="0" w:color="auto"/>
        <w:left w:val="none" w:sz="0" w:space="0" w:color="auto"/>
        <w:bottom w:val="none" w:sz="0" w:space="0" w:color="auto"/>
        <w:right w:val="none" w:sz="0" w:space="0" w:color="auto"/>
      </w:divBdr>
    </w:div>
    <w:div w:id="2130278451">
      <w:bodyDiv w:val="1"/>
      <w:marLeft w:val="0"/>
      <w:marRight w:val="0"/>
      <w:marTop w:val="0"/>
      <w:marBottom w:val="0"/>
      <w:divBdr>
        <w:top w:val="none" w:sz="0" w:space="0" w:color="auto"/>
        <w:left w:val="none" w:sz="0" w:space="0" w:color="auto"/>
        <w:bottom w:val="none" w:sz="0" w:space="0" w:color="auto"/>
        <w:right w:val="none" w:sz="0" w:space="0" w:color="auto"/>
      </w:divBdr>
    </w:div>
    <w:div w:id="2132088671">
      <w:bodyDiv w:val="1"/>
      <w:marLeft w:val="0"/>
      <w:marRight w:val="0"/>
      <w:marTop w:val="0"/>
      <w:marBottom w:val="0"/>
      <w:divBdr>
        <w:top w:val="none" w:sz="0" w:space="0" w:color="auto"/>
        <w:left w:val="none" w:sz="0" w:space="0" w:color="auto"/>
        <w:bottom w:val="none" w:sz="0" w:space="0" w:color="auto"/>
        <w:right w:val="none" w:sz="0" w:space="0" w:color="auto"/>
      </w:divBdr>
    </w:div>
    <w:div w:id="2132476679">
      <w:bodyDiv w:val="1"/>
      <w:marLeft w:val="0"/>
      <w:marRight w:val="0"/>
      <w:marTop w:val="0"/>
      <w:marBottom w:val="0"/>
      <w:divBdr>
        <w:top w:val="none" w:sz="0" w:space="0" w:color="auto"/>
        <w:left w:val="none" w:sz="0" w:space="0" w:color="auto"/>
        <w:bottom w:val="none" w:sz="0" w:space="0" w:color="auto"/>
        <w:right w:val="none" w:sz="0" w:space="0" w:color="auto"/>
      </w:divBdr>
    </w:div>
    <w:div w:id="2134253496">
      <w:bodyDiv w:val="1"/>
      <w:marLeft w:val="0"/>
      <w:marRight w:val="0"/>
      <w:marTop w:val="0"/>
      <w:marBottom w:val="0"/>
      <w:divBdr>
        <w:top w:val="none" w:sz="0" w:space="0" w:color="auto"/>
        <w:left w:val="none" w:sz="0" w:space="0" w:color="auto"/>
        <w:bottom w:val="none" w:sz="0" w:space="0" w:color="auto"/>
        <w:right w:val="none" w:sz="0" w:space="0" w:color="auto"/>
      </w:divBdr>
    </w:div>
    <w:div w:id="2135783956">
      <w:bodyDiv w:val="1"/>
      <w:marLeft w:val="0"/>
      <w:marRight w:val="0"/>
      <w:marTop w:val="0"/>
      <w:marBottom w:val="0"/>
      <w:divBdr>
        <w:top w:val="none" w:sz="0" w:space="0" w:color="auto"/>
        <w:left w:val="none" w:sz="0" w:space="0" w:color="auto"/>
        <w:bottom w:val="none" w:sz="0" w:space="0" w:color="auto"/>
        <w:right w:val="none" w:sz="0" w:space="0" w:color="auto"/>
      </w:divBdr>
    </w:div>
    <w:div w:id="2135828610">
      <w:bodyDiv w:val="1"/>
      <w:marLeft w:val="0"/>
      <w:marRight w:val="0"/>
      <w:marTop w:val="0"/>
      <w:marBottom w:val="0"/>
      <w:divBdr>
        <w:top w:val="none" w:sz="0" w:space="0" w:color="auto"/>
        <w:left w:val="none" w:sz="0" w:space="0" w:color="auto"/>
        <w:bottom w:val="none" w:sz="0" w:space="0" w:color="auto"/>
        <w:right w:val="none" w:sz="0" w:space="0" w:color="auto"/>
      </w:divBdr>
    </w:div>
    <w:div w:id="2137481062">
      <w:bodyDiv w:val="1"/>
      <w:marLeft w:val="0"/>
      <w:marRight w:val="0"/>
      <w:marTop w:val="0"/>
      <w:marBottom w:val="0"/>
      <w:divBdr>
        <w:top w:val="none" w:sz="0" w:space="0" w:color="auto"/>
        <w:left w:val="none" w:sz="0" w:space="0" w:color="auto"/>
        <w:bottom w:val="none" w:sz="0" w:space="0" w:color="auto"/>
        <w:right w:val="none" w:sz="0" w:space="0" w:color="auto"/>
      </w:divBdr>
    </w:div>
    <w:div w:id="2138137910">
      <w:bodyDiv w:val="1"/>
      <w:marLeft w:val="0"/>
      <w:marRight w:val="0"/>
      <w:marTop w:val="0"/>
      <w:marBottom w:val="0"/>
      <w:divBdr>
        <w:top w:val="none" w:sz="0" w:space="0" w:color="auto"/>
        <w:left w:val="none" w:sz="0" w:space="0" w:color="auto"/>
        <w:bottom w:val="none" w:sz="0" w:space="0" w:color="auto"/>
        <w:right w:val="none" w:sz="0" w:space="0" w:color="auto"/>
      </w:divBdr>
    </w:div>
    <w:div w:id="2140370755">
      <w:bodyDiv w:val="1"/>
      <w:marLeft w:val="0"/>
      <w:marRight w:val="0"/>
      <w:marTop w:val="0"/>
      <w:marBottom w:val="0"/>
      <w:divBdr>
        <w:top w:val="none" w:sz="0" w:space="0" w:color="auto"/>
        <w:left w:val="none" w:sz="0" w:space="0" w:color="auto"/>
        <w:bottom w:val="none" w:sz="0" w:space="0" w:color="auto"/>
        <w:right w:val="none" w:sz="0" w:space="0" w:color="auto"/>
      </w:divBdr>
    </w:div>
    <w:div w:id="2143229741">
      <w:bodyDiv w:val="1"/>
      <w:marLeft w:val="0"/>
      <w:marRight w:val="0"/>
      <w:marTop w:val="0"/>
      <w:marBottom w:val="0"/>
      <w:divBdr>
        <w:top w:val="none" w:sz="0" w:space="0" w:color="auto"/>
        <w:left w:val="none" w:sz="0" w:space="0" w:color="auto"/>
        <w:bottom w:val="none" w:sz="0" w:space="0" w:color="auto"/>
        <w:right w:val="none" w:sz="0" w:space="0" w:color="auto"/>
      </w:divBdr>
    </w:div>
    <w:div w:id="2143617396">
      <w:bodyDiv w:val="1"/>
      <w:marLeft w:val="0"/>
      <w:marRight w:val="0"/>
      <w:marTop w:val="0"/>
      <w:marBottom w:val="0"/>
      <w:divBdr>
        <w:top w:val="none" w:sz="0" w:space="0" w:color="auto"/>
        <w:left w:val="none" w:sz="0" w:space="0" w:color="auto"/>
        <w:bottom w:val="none" w:sz="0" w:space="0" w:color="auto"/>
        <w:right w:val="none" w:sz="0" w:space="0" w:color="auto"/>
      </w:divBdr>
    </w:div>
    <w:div w:id="2143691659">
      <w:bodyDiv w:val="1"/>
      <w:marLeft w:val="0"/>
      <w:marRight w:val="0"/>
      <w:marTop w:val="0"/>
      <w:marBottom w:val="0"/>
      <w:divBdr>
        <w:top w:val="none" w:sz="0" w:space="0" w:color="auto"/>
        <w:left w:val="none" w:sz="0" w:space="0" w:color="auto"/>
        <w:bottom w:val="none" w:sz="0" w:space="0" w:color="auto"/>
        <w:right w:val="none" w:sz="0" w:space="0" w:color="auto"/>
      </w:divBdr>
    </w:div>
    <w:div w:id="2144883979">
      <w:bodyDiv w:val="1"/>
      <w:marLeft w:val="0"/>
      <w:marRight w:val="0"/>
      <w:marTop w:val="0"/>
      <w:marBottom w:val="0"/>
      <w:divBdr>
        <w:top w:val="none" w:sz="0" w:space="0" w:color="auto"/>
        <w:left w:val="none" w:sz="0" w:space="0" w:color="auto"/>
        <w:bottom w:val="none" w:sz="0" w:space="0" w:color="auto"/>
        <w:right w:val="none" w:sz="0" w:space="0" w:color="auto"/>
      </w:divBdr>
    </w:div>
    <w:div w:id="2146387704">
      <w:bodyDiv w:val="1"/>
      <w:marLeft w:val="0"/>
      <w:marRight w:val="0"/>
      <w:marTop w:val="0"/>
      <w:marBottom w:val="0"/>
      <w:divBdr>
        <w:top w:val="none" w:sz="0" w:space="0" w:color="auto"/>
        <w:left w:val="none" w:sz="0" w:space="0" w:color="auto"/>
        <w:bottom w:val="none" w:sz="0" w:space="0" w:color="auto"/>
        <w:right w:val="none" w:sz="0" w:space="0" w:color="auto"/>
      </w:divBdr>
    </w:div>
    <w:div w:id="2147162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databaza.instat.gov.al/pxweb/sq/DST/START__TP__LFS__LFSV/NewLFSY014/" TargetMode="External"/><Relationship Id="rId18" Type="http://schemas.openxmlformats.org/officeDocument/2006/relationships/hyperlink" Target="https://www.instat.gov.al/media/11123/vjetari-statistikor-rajonal-2022_04.pdf" TargetMode="External"/><Relationship Id="rId26" Type="http://schemas.openxmlformats.org/officeDocument/2006/relationships/hyperlink" Target="https://www.instat.gov.al/media/11123/vjetari-statistikor-rajonal-2022_04.pdf" TargetMode="External"/><Relationship Id="rId39" Type="http://schemas.openxmlformats.org/officeDocument/2006/relationships/hyperlink" Target="http://databaza.instat.gov.al/pxweb/sq/DST/START__DE/NewPOP_0001/?rxid=3fc44eb5-0a09-44ae-9f5e-d47eba61960b" TargetMode="External"/><Relationship Id="rId21" Type="http://schemas.openxmlformats.org/officeDocument/2006/relationships/hyperlink" Target="https://www.instat.gov.al/al/temat/censet/censet-e-popullsis%C3%AB-dhe-banesave/" TargetMode="External"/><Relationship Id="rId34" Type="http://schemas.openxmlformats.org/officeDocument/2006/relationships/hyperlink" Target="http://databaza.instat.gov.al/pxweb/sq/DST/START__CRIME__JSYS__CON/CON01/" TargetMode="External"/><Relationship Id="rId42" Type="http://schemas.openxmlformats.org/officeDocument/2006/relationships/hyperlink" Target="http://databaza.instat.gov.al/pxweb/sq/DST/START__DE/POP4/?rxid=3fc44eb5-0a09-44ae-9f5e-d47eba61960b" TargetMode="External"/><Relationship Id="rId47" Type="http://schemas.openxmlformats.org/officeDocument/2006/relationships/hyperlink" Target="https://www.instat.gov.al/al/temat/censet/censet-e-popullsis%C3%AB-dhe-banesave/" TargetMode="External"/><Relationship Id="rId50" Type="http://schemas.openxmlformats.org/officeDocument/2006/relationships/hyperlink" Target="http://databaza.instat.gov.al/pxweb/sq/DST/START__TP__AD__ADY/ADY133/table/tableViewLayout1/" TargetMode="External"/><Relationship Id="rId55" Type="http://schemas.openxmlformats.org/officeDocument/2006/relationships/hyperlink" Target="http://databaza.instat.gov.al/pxweb/sq/DST/START__DE/POP01/?rxid=3fc44eb5-0a09-44ae-9f5e-d47eba61960b" TargetMode="External"/><Relationship Id="rId63" Type="http://schemas.openxmlformats.org/officeDocument/2006/relationships/hyperlink" Target="http://databaza.instat.gov.al/pxweb/sq/DST/START__DE/POP4/?rxid=3fc44eb5-0a09-44ae-9f5e-d47eba61960b" TargetMode="External"/><Relationship Id="rId68" Type="http://schemas.openxmlformats.org/officeDocument/2006/relationships/image" Target="media/image7.pn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s://www.instat.gov.al/al/temat/kushtet-sociale/anketa-e-buxhetit-t%C3%AB-familjes/" TargetMode="External"/><Relationship Id="rId2" Type="http://schemas.openxmlformats.org/officeDocument/2006/relationships/styles" Target="styles.xml"/><Relationship Id="rId16" Type="http://schemas.openxmlformats.org/officeDocument/2006/relationships/image" Target="media/image1.png"/><Relationship Id="rId29" Type="http://schemas.openxmlformats.org/officeDocument/2006/relationships/hyperlink" Target="http://instat.gov.al/al/temat/industria-tregtia-dhe-sh%C3%ABrbimet/statistikat-strukturore-t%C3%AB-nd%C3%ABrmarrjeve-ekonomike/" TargetMode="External"/><Relationship Id="rId11" Type="http://schemas.openxmlformats.org/officeDocument/2006/relationships/hyperlink" Target="https://www.instat.gov.al/al/temat/industria-tregtia-dhe-sh%C3%ABrbimet/statistikat-strukturore-t%C3%AB-nd%C3%ABrmarrjeve-ekonomike/" TargetMode="External"/><Relationship Id="rId24" Type="http://schemas.openxmlformats.org/officeDocument/2006/relationships/hyperlink" Target="https://www.instat.gov.al/al/temat/tregu-i-pun%C3%ABs-dhe-arsimi/arsimi/publikimet/2023/statistika-t%C3%AB-regjistrimeve-n%C3%AB-arsim-2022-2023/" TargetMode="External"/><Relationship Id="rId32" Type="http://schemas.openxmlformats.org/officeDocument/2006/relationships/hyperlink" Target="https://www.instat.gov.al/media/11439/alb_treguesit-e-mireqenies-se-femijeve-2022_17march.pdf" TargetMode="External"/><Relationship Id="rId37" Type="http://schemas.openxmlformats.org/officeDocument/2006/relationships/hyperlink" Target="https://www.instat.gov.al/media/5050/adhs-2017-18-pdf.pdf" TargetMode="External"/><Relationship Id="rId40" Type="http://schemas.openxmlformats.org/officeDocument/2006/relationships/hyperlink" Target="http://databaza.instat.gov.al/pxweb/sq/DST/START__DE/POP01/?rxid=3fc44eb5-0a09-44ae-9f5e-d47eba61960b" TargetMode="External"/><Relationship Id="rId45" Type="http://schemas.openxmlformats.org/officeDocument/2006/relationships/hyperlink" Target="https://www.instat.gov.al/al/temat/censet/censet-e-popullsis%C3%AB-dhe-banesave/" TargetMode="External"/><Relationship Id="rId53" Type="http://schemas.openxmlformats.org/officeDocument/2006/relationships/hyperlink" Target="http://databaza.instat.gov.al/pxweb/sq/DST/START__DE/POP03/?rxid=3fc44eb5-0a09-44ae-9f5e-d47eba61960b" TargetMode="External"/><Relationship Id="rId58" Type="http://schemas.openxmlformats.org/officeDocument/2006/relationships/hyperlink" Target="https://www.instat.gov.al/media/11653/popullsia-e-shqiperise-1-janar-2023.pdf" TargetMode="External"/><Relationship Id="rId66" Type="http://schemas.openxmlformats.org/officeDocument/2006/relationships/hyperlink" Target="http://databaza.instat.gov.al/pxweb/sq/DST/START__TP__LFS__LFSQ/NewLFSQ014/" TargetMode="External"/><Relationship Id="rId74" Type="http://schemas.openxmlformats.org/officeDocument/2006/relationships/hyperlink" Target="https://instatgis.gov.al/" TargetMode="External"/><Relationship Id="rId5" Type="http://schemas.openxmlformats.org/officeDocument/2006/relationships/webSettings" Target="webSettings.xml"/><Relationship Id="rId15" Type="http://schemas.openxmlformats.org/officeDocument/2006/relationships/hyperlink" Target="https://www.instat.gov.al/media/10066/tregu-i-punes-2021.pdf" TargetMode="External"/><Relationship Id="rId23" Type="http://schemas.openxmlformats.org/officeDocument/2006/relationships/hyperlink" Target="https://www.instat.gov.al/media/11123/vjetari-statistikor-rajonal-2022_04.pdf" TargetMode="External"/><Relationship Id="rId28" Type="http://schemas.openxmlformats.org/officeDocument/2006/relationships/hyperlink" Target="https://www.instat.gov.al/media/11123/vjetari-statistikor-rajonal-2022_04.pdf" TargetMode="External"/><Relationship Id="rId36" Type="http://schemas.openxmlformats.org/officeDocument/2006/relationships/image" Target="media/image3.png"/><Relationship Id="rId49" Type="http://schemas.openxmlformats.org/officeDocument/2006/relationships/hyperlink" Target="http://instat.gov.al/media/8992/rregullore_e_aksesit_n%C3%AB_t%C3%AB_dh%C3%ABnat_mikro_.pdf" TargetMode="External"/><Relationship Id="rId57" Type="http://schemas.openxmlformats.org/officeDocument/2006/relationships/hyperlink" Target="http://databaza.instat.gov.al/pxweb/sq/DST/START__DE/POP4/?rxid=3fc44eb5-0a09-44ae-9f5e-d47eba61960b" TargetMode="External"/><Relationship Id="rId61" Type="http://schemas.openxmlformats.org/officeDocument/2006/relationships/hyperlink" Target="http://databaza.instat.gov.al/pxweb/sq/DST/START__DE/POP01/?rxid=3fc44eb5-0a09-44ae-9f5e-d47eba61960b" TargetMode="External"/><Relationship Id="rId10" Type="http://schemas.openxmlformats.org/officeDocument/2006/relationships/hyperlink" Target="https://www.instat.gov.al/media/10550/anketa-e-buxhetit-te-familjes-2021.pdf" TargetMode="External"/><Relationship Id="rId19" Type="http://schemas.openxmlformats.org/officeDocument/2006/relationships/hyperlink" Target="http://databaza.instat.gov.al/pxweb/sq/DST/START__BD__MAR/NewMA_001/?rxid=3fc44eb5-0a09-44ae-9f5e-d47eba61960b" TargetMode="External"/><Relationship Id="rId31" Type="http://schemas.openxmlformats.org/officeDocument/2006/relationships/hyperlink" Target="https://www.instat.gov.al/media/11123/vjetari-statistikor-rajonal-2022_04.pdf" TargetMode="External"/><Relationship Id="rId44" Type="http://schemas.openxmlformats.org/officeDocument/2006/relationships/hyperlink" Target="http://www.instat.gov.al/media/7969/zhvillimi_i_anket%C3%ABs_komb%C3%ABtare_t%C3%AB_migracionit_n%C3%AB_familje_alb.pdf" TargetMode="External"/><Relationship Id="rId52" Type="http://schemas.openxmlformats.org/officeDocument/2006/relationships/image" Target="media/image5.png"/><Relationship Id="rId60" Type="http://schemas.openxmlformats.org/officeDocument/2006/relationships/hyperlink" Target="http://databaza.instat.gov.al/pxweb/sq/DST/START__DE/NewPOP_0001/?rxid=3fc44eb5-0a09-44ae-9f5e-d47eba61960b" TargetMode="External"/><Relationship Id="rId65" Type="http://schemas.openxmlformats.org/officeDocument/2006/relationships/hyperlink" Target="http://databaza.instat.gov.al/pxweb/sq/DST/START__TP__LFS__LFSV/NewLFSY014/" TargetMode="External"/><Relationship Id="rId73" Type="http://schemas.openxmlformats.org/officeDocument/2006/relationships/hyperlink" Target="https://www.instat.gov.al/al/temat/censet/censet-e-popullsis%C3%AB-dhe-banesave/"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databaza.instat.gov.al/pxweb/sq/DST/START__BD__VIT/LindVdek/table/tableViewLayout1/" TargetMode="External"/><Relationship Id="rId14" Type="http://schemas.openxmlformats.org/officeDocument/2006/relationships/hyperlink" Target="https://www.instat.gov.al/media/11123/vjetari-statistikor-rajonal-2022_04.pdf" TargetMode="External"/><Relationship Id="rId22" Type="http://schemas.openxmlformats.org/officeDocument/2006/relationships/hyperlink" Target="https://instatgis.gov.al/" TargetMode="External"/><Relationship Id="rId27" Type="http://schemas.openxmlformats.org/officeDocument/2006/relationships/hyperlink" Target="http://databaza.instat.gov.al/pxweb/sq/DST/" TargetMode="External"/><Relationship Id="rId30" Type="http://schemas.openxmlformats.org/officeDocument/2006/relationships/hyperlink" Target="https://www.instat.gov.al/media/11027/burra-dhe-gra-2022.pdf" TargetMode="External"/><Relationship Id="rId35" Type="http://schemas.openxmlformats.org/officeDocument/2006/relationships/hyperlink" Target="http://databaza.instat.gov.al/pxweb/sq/DST/START__CRIME__JSYS__PRI/PRI06/" TargetMode="External"/><Relationship Id="rId43" Type="http://schemas.openxmlformats.org/officeDocument/2006/relationships/hyperlink" Target="http://databaza.instat.gov.al/pxweb/sq/DST/START__MM/EM_01/?rxid=3fc44eb5-0a09-44ae-9f5e-d47eba61960b" TargetMode="External"/><Relationship Id="rId48" Type="http://schemas.openxmlformats.org/officeDocument/2006/relationships/hyperlink" Target="https://www.instat.gov.al/al/temat/censet/censet-e-popullsis%C3%AB-dhe-banesave/" TargetMode="External"/><Relationship Id="rId56" Type="http://schemas.openxmlformats.org/officeDocument/2006/relationships/hyperlink" Target="http://databaza.instat.gov.al/pxweb/sq/DST/START__DE/POP02/?rxid=3fc44eb5-0a09-44ae-9f5e-d47eba61960b" TargetMode="External"/><Relationship Id="rId64" Type="http://schemas.openxmlformats.org/officeDocument/2006/relationships/hyperlink" Target="https://www.instat.gov.al/media/11653/popullsia-e-shqiperise-1-janar-2023.pdf" TargetMode="External"/><Relationship Id="rId69" Type="http://schemas.openxmlformats.org/officeDocument/2006/relationships/hyperlink" Target="https://www.instat.gov.al/al/temat/industria-tregtia-dhe-sh%C3%ABrbimet/statistikat-afatshkurtra/" TargetMode="External"/><Relationship Id="rId77" Type="http://schemas.openxmlformats.org/officeDocument/2006/relationships/fontTable" Target="fontTable.xml"/><Relationship Id="rId8" Type="http://schemas.openxmlformats.org/officeDocument/2006/relationships/hyperlink" Target="http://databaza.instat.gov.al/pxweb/sq/DST/START__BD__VIT/LindVdek/table/tableViewLayout1/" TargetMode="External"/><Relationship Id="rId51" Type="http://schemas.openxmlformats.org/officeDocument/2006/relationships/image" Target="media/image4.png"/><Relationship Id="rId72" Type="http://schemas.openxmlformats.org/officeDocument/2006/relationships/hyperlink" Target="http://databaza.instat.gov.al/pxweb/sq/DST/START__NA__NAY__NAYPA/NAYPA2/" TargetMode="External"/><Relationship Id="rId3" Type="http://schemas.microsoft.com/office/2007/relationships/stylesWithEffects" Target="stylesWithEffects.xml"/><Relationship Id="rId12" Type="http://schemas.openxmlformats.org/officeDocument/2006/relationships/hyperlink" Target="http://databaza.instat.gov.al/pxweb/sq/DST/START__EE/SSE02/" TargetMode="External"/><Relationship Id="rId17" Type="http://schemas.openxmlformats.org/officeDocument/2006/relationships/image" Target="media/image2.png"/><Relationship Id="rId25" Type="http://schemas.openxmlformats.org/officeDocument/2006/relationships/hyperlink" Target="https://www.instat.gov.al/al/temat/tregu-i-pun%C3%ABs-dhe-arsimi/arsimi/publikimet/2023/statistika-t%C3%AB-diplomimeve-2021-2022/" TargetMode="External"/><Relationship Id="rId33" Type="http://schemas.openxmlformats.org/officeDocument/2006/relationships/hyperlink" Target="http://databaza.instat.gov.al/pxweb/sq/DST/START__CRIME__JSYS__INJ/INJ01/" TargetMode="External"/><Relationship Id="rId38" Type="http://schemas.openxmlformats.org/officeDocument/2006/relationships/hyperlink" Target="http://databaza.instat.gov.al/pxweb/en/DST/START__HE__COD/NewHE0003/" TargetMode="External"/><Relationship Id="rId46" Type="http://schemas.openxmlformats.org/officeDocument/2006/relationships/hyperlink" Target="http://databaza.instat.gov.al/pxweb/sq/DST/?rxid=3fc44eb5-0a09-44ae-9f5e-d47eba61960b" TargetMode="External"/><Relationship Id="rId59" Type="http://schemas.openxmlformats.org/officeDocument/2006/relationships/hyperlink" Target="http://databaza.instat.gov.al/pxweb/sq/DST/START__DE/POP03/?rxid=3fc44eb5-0a09-44ae-9f5e-d47eba61960b" TargetMode="External"/><Relationship Id="rId67" Type="http://schemas.openxmlformats.org/officeDocument/2006/relationships/image" Target="media/image6.png"/><Relationship Id="rId20" Type="http://schemas.openxmlformats.org/officeDocument/2006/relationships/hyperlink" Target="http://databaza.instat.gov.al/pxweb/sq/DST/START__BD__MAR/NewMa_003/?rxid=3fc44eb5-0a09-44ae-9f5e-d47eba61960b" TargetMode="External"/><Relationship Id="rId41" Type="http://schemas.openxmlformats.org/officeDocument/2006/relationships/hyperlink" Target="http://databaza.instat.gov.al/pxweb/sq/DST/START__DE/POP02/?rxid=3fc44eb5-0a09-44ae-9f5e-d47eba61960b" TargetMode="External"/><Relationship Id="rId54" Type="http://schemas.openxmlformats.org/officeDocument/2006/relationships/hyperlink" Target="http://databaza.instat.gov.al/pxweb/sq/DST/START__DE/NewPOP_0001/?rxid=3fc44eb5-0a09-44ae-9f5e-d47eba61960b" TargetMode="External"/><Relationship Id="rId62" Type="http://schemas.openxmlformats.org/officeDocument/2006/relationships/hyperlink" Target="http://databaza.instat.gov.al/pxweb/sq/DST/START__DE/POP02/?rxid=3fc44eb5-0a09-44ae-9f5e-d47eba61960b" TargetMode="External"/><Relationship Id="rId70" Type="http://schemas.openxmlformats.org/officeDocument/2006/relationships/hyperlink" Target="https://www.instat.gov.al/al/temat/kushtet-sociale/anketa-e-buxhetit-t%C3%AB-familjes/" TargetMode="External"/><Relationship Id="rId75" Type="http://schemas.openxmlformats.org/officeDocument/2006/relationships/hyperlink" Target="https://www.instat.gov.al/al/temat/censet/censet-e-popullsis%C3%AB-dhe-banesave/" TargetMode="Externa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2958</TotalTime>
  <Pages>39</Pages>
  <Words>9998</Words>
  <Characters>56995</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Marinela Lamce</dc:creator>
  <cp:lastModifiedBy>Dorina Rizvanolli</cp:lastModifiedBy>
  <cp:revision>18</cp:revision>
  <cp:lastPrinted>2022-01-07T08:39:00Z</cp:lastPrinted>
  <dcterms:created xsi:type="dcterms:W3CDTF">2023-04-19T08:48:00Z</dcterms:created>
  <dcterms:modified xsi:type="dcterms:W3CDTF">2023-08-25T12:27:00Z</dcterms:modified>
</cp:coreProperties>
</file>