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4F1" w:rsidRPr="005E227F" w:rsidRDefault="004D74F1" w:rsidP="005E227F">
      <w:pPr>
        <w:pStyle w:val="ListParagraph"/>
        <w:numPr>
          <w:ilvl w:val="0"/>
          <w:numId w:val="8"/>
        </w:numPr>
        <w:spacing w:line="240" w:lineRule="auto"/>
        <w:rPr>
          <w:rFonts w:ascii="Times New Roman" w:hAnsi="Times New Roman" w:cs="Times New Roman"/>
          <w:b/>
          <w:sz w:val="20"/>
          <w:szCs w:val="20"/>
        </w:rPr>
      </w:pPr>
      <w:r w:rsidRPr="005E227F">
        <w:rPr>
          <w:rFonts w:ascii="Times New Roman" w:hAnsi="Times New Roman" w:cs="Times New Roman"/>
          <w:b/>
          <w:sz w:val="20"/>
          <w:szCs w:val="20"/>
        </w:rPr>
        <w:t>Përgjigja për kërkesën me nr. 1.</w:t>
      </w:r>
    </w:p>
    <w:p w:rsidR="00E0620C" w:rsidRPr="0040316F" w:rsidRDefault="00E0620C"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Në përgjigje të kërkesës suaj, ju bëjmë me dije se të dhëna mbi mbi pagat, i </w:t>
      </w:r>
      <w:proofErr w:type="gramStart"/>
      <w:r w:rsidRPr="0040316F">
        <w:rPr>
          <w:rFonts w:ascii="Times New Roman" w:hAnsi="Times New Roman" w:cs="Times New Roman"/>
          <w:sz w:val="20"/>
          <w:szCs w:val="20"/>
        </w:rPr>
        <w:t>gjeni  në</w:t>
      </w:r>
      <w:proofErr w:type="gramEnd"/>
      <w:r w:rsidRPr="0040316F">
        <w:rPr>
          <w:rFonts w:ascii="Times New Roman" w:hAnsi="Times New Roman" w:cs="Times New Roman"/>
          <w:sz w:val="20"/>
          <w:szCs w:val="20"/>
        </w:rPr>
        <w:t xml:space="preserve"> faqen zyrtare të INSTAT, si më poshtë:</w:t>
      </w:r>
    </w:p>
    <w:p w:rsidR="00E0620C" w:rsidRPr="0040316F" w:rsidRDefault="00E0620C" w:rsidP="0040316F">
      <w:pPr>
        <w:spacing w:line="240" w:lineRule="auto"/>
        <w:rPr>
          <w:rFonts w:ascii="Times New Roman" w:hAnsi="Times New Roman" w:cs="Times New Roman"/>
          <w:sz w:val="20"/>
          <w:szCs w:val="20"/>
          <w:lang w:val="sq-AL"/>
        </w:rPr>
      </w:pPr>
      <w:hyperlink r:id="rId7" w:history="1">
        <w:r w:rsidRPr="0040316F">
          <w:rPr>
            <w:rStyle w:val="Hyperlink"/>
            <w:rFonts w:ascii="Times New Roman" w:hAnsi="Times New Roman" w:cs="Times New Roman"/>
            <w:sz w:val="20"/>
            <w:szCs w:val="20"/>
            <w:lang w:val="sq-AL"/>
          </w:rPr>
          <w:t>http://databaza.instat.gov.al/pxweb/sq/DST/START__PKP__PTV/NewPKP0004/?rxid=0f50486e-eddc-42f9-b65f-e3e736d779dd</w:t>
        </w:r>
      </w:hyperlink>
    </w:p>
    <w:p w:rsidR="00E0620C" w:rsidRPr="0040316F" w:rsidRDefault="00E0620C"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Të dhënat në këtë </w:t>
      </w:r>
      <w:proofErr w:type="gramStart"/>
      <w:r w:rsidRPr="0040316F">
        <w:rPr>
          <w:rFonts w:ascii="Times New Roman" w:hAnsi="Times New Roman" w:cs="Times New Roman"/>
          <w:sz w:val="20"/>
          <w:szCs w:val="20"/>
        </w:rPr>
        <w:t>link  janë</w:t>
      </w:r>
      <w:proofErr w:type="gramEnd"/>
      <w:r w:rsidRPr="0040316F">
        <w:rPr>
          <w:rFonts w:ascii="Times New Roman" w:hAnsi="Times New Roman" w:cs="Times New Roman"/>
          <w:sz w:val="20"/>
          <w:szCs w:val="20"/>
        </w:rPr>
        <w:t xml:space="preserve"> me burim administrative, të marra nga Drejtoria e Përgjithshme e Tatimeve, të cila</w:t>
      </w:r>
      <w:r w:rsidR="00986E15" w:rsidRPr="0040316F">
        <w:rPr>
          <w:rFonts w:ascii="Times New Roman" w:hAnsi="Times New Roman" w:cs="Times New Roman"/>
          <w:sz w:val="20"/>
          <w:szCs w:val="20"/>
        </w:rPr>
        <w:t>t fillojnë nga viti 2014</w:t>
      </w:r>
    </w:p>
    <w:p w:rsidR="00E0620C" w:rsidRPr="0040316F" w:rsidRDefault="00E0620C" w:rsidP="0040316F">
      <w:pPr>
        <w:spacing w:line="240" w:lineRule="auto"/>
        <w:rPr>
          <w:rFonts w:ascii="Times New Roman" w:hAnsi="Times New Roman" w:cs="Times New Roman"/>
          <w:sz w:val="20"/>
          <w:szCs w:val="20"/>
          <w:lang w:val="sq-AL"/>
        </w:rPr>
      </w:pPr>
      <w:r w:rsidRPr="0040316F">
        <w:rPr>
          <w:rFonts w:ascii="Times New Roman" w:hAnsi="Times New Roman" w:cs="Times New Roman"/>
          <w:sz w:val="20"/>
          <w:szCs w:val="20"/>
          <w:lang w:val="sq-AL"/>
        </w:rPr>
        <w:t xml:space="preserve">Të dhënat mbi  pagën para vitit 2014, i gjeni si më poshtë: </w:t>
      </w:r>
    </w:p>
    <w:p w:rsidR="00E0620C" w:rsidRPr="0040316F" w:rsidRDefault="00E0620C" w:rsidP="0040316F">
      <w:pPr>
        <w:spacing w:line="240" w:lineRule="auto"/>
        <w:rPr>
          <w:rFonts w:ascii="Times New Roman" w:hAnsi="Times New Roman" w:cs="Times New Roman"/>
          <w:sz w:val="20"/>
          <w:szCs w:val="20"/>
          <w:lang w:val="sq-AL"/>
        </w:rPr>
      </w:pPr>
      <w:hyperlink r:id="rId8" w:history="1">
        <w:r w:rsidRPr="0040316F">
          <w:rPr>
            <w:rStyle w:val="Hyperlink"/>
            <w:rFonts w:ascii="Times New Roman" w:hAnsi="Times New Roman" w:cs="Times New Roman"/>
            <w:sz w:val="20"/>
            <w:szCs w:val="20"/>
            <w:lang w:val="sq-AL"/>
          </w:rPr>
          <w:t>http://databaza.instat.gov.al/pxweb/sq/DST/START__PKP__PTV/PKP133/?rxid=0f50486e-eddc-42f9-b65f-e3e736d779dd</w:t>
        </w:r>
      </w:hyperlink>
    </w:p>
    <w:p w:rsidR="00E0620C" w:rsidRPr="0040316F" w:rsidRDefault="00E0620C"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Të dhënat në këtë link janë me burim nga Anketa Strukturore e Ndërmarrjeve, e cila mbulon vetëm disa sektorë ekonomik.</w:t>
      </w:r>
      <w:proofErr w:type="gramEnd"/>
    </w:p>
    <w:p w:rsidR="00E0620C" w:rsidRPr="0040316F" w:rsidRDefault="00E0620C"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Në linkun më poshtë, gjeni të dhënat që INSTAT që disponon për eksportet:</w:t>
      </w:r>
    </w:p>
    <w:p w:rsidR="004D74F1" w:rsidRPr="0040316F" w:rsidRDefault="00E0620C" w:rsidP="0040316F">
      <w:pPr>
        <w:spacing w:line="240" w:lineRule="auto"/>
        <w:rPr>
          <w:rFonts w:ascii="Times New Roman" w:hAnsi="Times New Roman" w:cs="Times New Roman"/>
          <w:sz w:val="20"/>
          <w:szCs w:val="20"/>
          <w:lang w:val="sq-AL"/>
        </w:rPr>
      </w:pPr>
      <w:hyperlink r:id="rId9" w:history="1">
        <w:r w:rsidRPr="0040316F">
          <w:rPr>
            <w:rStyle w:val="Hyperlink"/>
            <w:rFonts w:ascii="Times New Roman" w:hAnsi="Times New Roman" w:cs="Times New Roman"/>
            <w:sz w:val="20"/>
            <w:szCs w:val="20"/>
          </w:rPr>
          <w:t>http://databaza.instat.gov.al/pxweb/sq/DST/?rxid=f91c3927-1a8f-404c-bbf8-ed28d2d8a51d</w:t>
        </w:r>
      </w:hyperlink>
      <w:r w:rsidRPr="0040316F">
        <w:rPr>
          <w:rFonts w:ascii="Times New Roman" w:hAnsi="Times New Roman" w:cs="Times New Roman"/>
          <w:sz w:val="20"/>
          <w:szCs w:val="20"/>
        </w:rPr>
        <w:t xml:space="preserve"> </w:t>
      </w:r>
    </w:p>
    <w:p w:rsidR="004D74F1" w:rsidRPr="005E227F" w:rsidRDefault="004D74F1" w:rsidP="005E227F">
      <w:pPr>
        <w:pStyle w:val="ListParagraph"/>
        <w:numPr>
          <w:ilvl w:val="0"/>
          <w:numId w:val="8"/>
        </w:numPr>
        <w:spacing w:line="240" w:lineRule="auto"/>
        <w:rPr>
          <w:rFonts w:ascii="Times New Roman" w:hAnsi="Times New Roman" w:cs="Times New Roman"/>
          <w:b/>
          <w:sz w:val="20"/>
          <w:szCs w:val="20"/>
        </w:rPr>
      </w:pPr>
      <w:r w:rsidRPr="005E227F">
        <w:rPr>
          <w:rFonts w:ascii="Times New Roman" w:hAnsi="Times New Roman" w:cs="Times New Roman"/>
          <w:b/>
          <w:sz w:val="20"/>
          <w:szCs w:val="20"/>
        </w:rPr>
        <w:t>Përgjigja për kërkesën me nr. 2</w:t>
      </w:r>
    </w:p>
    <w:tbl>
      <w:tblPr>
        <w:tblW w:w="4231" w:type="dxa"/>
        <w:tblInd w:w="93" w:type="dxa"/>
        <w:tblLook w:val="04A0" w:firstRow="1" w:lastRow="0" w:firstColumn="1" w:lastColumn="0" w:noHBand="0" w:noVBand="1"/>
      </w:tblPr>
      <w:tblGrid>
        <w:gridCol w:w="2135"/>
        <w:gridCol w:w="935"/>
        <w:gridCol w:w="939"/>
        <w:gridCol w:w="222"/>
      </w:tblGrid>
      <w:tr w:rsidR="004D74F1" w:rsidRPr="0040316F" w:rsidTr="004D74F1">
        <w:trPr>
          <w:trHeight w:val="315"/>
        </w:trPr>
        <w:tc>
          <w:tcPr>
            <w:tcW w:w="4231" w:type="dxa"/>
            <w:gridSpan w:val="4"/>
            <w:tcBorders>
              <w:top w:val="nil"/>
              <w:left w:val="nil"/>
              <w:bottom w:val="nil"/>
              <w:right w:val="nil"/>
            </w:tcBorders>
            <w:shd w:val="clear" w:color="auto" w:fill="auto"/>
            <w:noWrap/>
            <w:vAlign w:val="bottom"/>
            <w:hideMark/>
          </w:tcPr>
          <w:p w:rsidR="004D74F1" w:rsidRPr="0040316F" w:rsidRDefault="004D74F1"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Lithuanians with residence in Albania</w:t>
            </w:r>
          </w:p>
        </w:tc>
      </w:tr>
      <w:tr w:rsidR="004D74F1" w:rsidRPr="0040316F" w:rsidTr="004D74F1">
        <w:trPr>
          <w:trHeight w:val="300"/>
        </w:trPr>
        <w:tc>
          <w:tcPr>
            <w:tcW w:w="21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D74F1" w:rsidRPr="0040316F" w:rsidRDefault="004D74F1"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Year</w:t>
            </w:r>
          </w:p>
        </w:tc>
        <w:tc>
          <w:tcPr>
            <w:tcW w:w="935" w:type="dxa"/>
            <w:tcBorders>
              <w:top w:val="single" w:sz="8" w:space="0" w:color="auto"/>
              <w:left w:val="nil"/>
              <w:bottom w:val="single" w:sz="4" w:space="0" w:color="auto"/>
              <w:right w:val="single" w:sz="4" w:space="0" w:color="auto"/>
            </w:tcBorders>
            <w:shd w:val="clear" w:color="auto" w:fill="auto"/>
            <w:noWrap/>
            <w:vAlign w:val="bottom"/>
            <w:hideMark/>
          </w:tcPr>
          <w:p w:rsidR="004D74F1" w:rsidRPr="0040316F" w:rsidRDefault="004D74F1" w:rsidP="0040316F">
            <w:pPr>
              <w:spacing w:after="0" w:line="240" w:lineRule="auto"/>
              <w:jc w:val="right"/>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2018</w:t>
            </w:r>
          </w:p>
        </w:tc>
        <w:tc>
          <w:tcPr>
            <w:tcW w:w="939" w:type="dxa"/>
            <w:tcBorders>
              <w:top w:val="single" w:sz="8" w:space="0" w:color="auto"/>
              <w:left w:val="nil"/>
              <w:bottom w:val="single" w:sz="4" w:space="0" w:color="auto"/>
              <w:right w:val="single" w:sz="8" w:space="0" w:color="auto"/>
            </w:tcBorders>
            <w:shd w:val="clear" w:color="auto" w:fill="auto"/>
            <w:noWrap/>
            <w:vAlign w:val="bottom"/>
            <w:hideMark/>
          </w:tcPr>
          <w:p w:rsidR="004D74F1" w:rsidRPr="0040316F" w:rsidRDefault="004D74F1" w:rsidP="0040316F">
            <w:pPr>
              <w:spacing w:after="0"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2019</w:t>
            </w:r>
          </w:p>
        </w:tc>
        <w:tc>
          <w:tcPr>
            <w:tcW w:w="222" w:type="dxa"/>
            <w:tcBorders>
              <w:top w:val="nil"/>
              <w:left w:val="nil"/>
              <w:bottom w:val="nil"/>
              <w:right w:val="nil"/>
            </w:tcBorders>
            <w:shd w:val="clear" w:color="auto" w:fill="auto"/>
            <w:noWrap/>
            <w:vAlign w:val="bottom"/>
            <w:hideMark/>
          </w:tcPr>
          <w:p w:rsidR="004D74F1" w:rsidRPr="0040316F" w:rsidRDefault="004D74F1" w:rsidP="0040316F">
            <w:pPr>
              <w:spacing w:after="0" w:line="240" w:lineRule="auto"/>
              <w:rPr>
                <w:rFonts w:ascii="Times New Roman" w:eastAsia="Times New Roman" w:hAnsi="Times New Roman" w:cs="Times New Roman"/>
                <w:color w:val="000000"/>
                <w:sz w:val="20"/>
                <w:szCs w:val="20"/>
              </w:rPr>
            </w:pPr>
          </w:p>
        </w:tc>
      </w:tr>
      <w:tr w:rsidR="004D74F1" w:rsidRPr="0040316F" w:rsidTr="004D74F1">
        <w:trPr>
          <w:trHeight w:val="315"/>
        </w:trPr>
        <w:tc>
          <w:tcPr>
            <w:tcW w:w="2135" w:type="dxa"/>
            <w:tcBorders>
              <w:top w:val="nil"/>
              <w:left w:val="single" w:sz="8" w:space="0" w:color="auto"/>
              <w:bottom w:val="single" w:sz="8" w:space="0" w:color="auto"/>
              <w:right w:val="single" w:sz="4" w:space="0" w:color="auto"/>
            </w:tcBorders>
            <w:shd w:val="clear" w:color="auto" w:fill="auto"/>
            <w:noWrap/>
            <w:vAlign w:val="bottom"/>
            <w:hideMark/>
          </w:tcPr>
          <w:p w:rsidR="004D74F1" w:rsidRPr="0040316F" w:rsidRDefault="004D74F1"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Lithuanians</w:t>
            </w:r>
          </w:p>
        </w:tc>
        <w:tc>
          <w:tcPr>
            <w:tcW w:w="935" w:type="dxa"/>
            <w:tcBorders>
              <w:top w:val="nil"/>
              <w:left w:val="nil"/>
              <w:bottom w:val="single" w:sz="8" w:space="0" w:color="auto"/>
              <w:right w:val="single" w:sz="4" w:space="0" w:color="auto"/>
            </w:tcBorders>
            <w:shd w:val="clear" w:color="auto" w:fill="auto"/>
            <w:noWrap/>
            <w:vAlign w:val="bottom"/>
            <w:hideMark/>
          </w:tcPr>
          <w:p w:rsidR="004D74F1" w:rsidRPr="0040316F" w:rsidRDefault="004D74F1"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21</w:t>
            </w:r>
          </w:p>
        </w:tc>
        <w:tc>
          <w:tcPr>
            <w:tcW w:w="939" w:type="dxa"/>
            <w:tcBorders>
              <w:top w:val="nil"/>
              <w:left w:val="nil"/>
              <w:bottom w:val="single" w:sz="8" w:space="0" w:color="auto"/>
              <w:right w:val="single" w:sz="8" w:space="0" w:color="auto"/>
            </w:tcBorders>
            <w:shd w:val="clear" w:color="auto" w:fill="auto"/>
            <w:noWrap/>
            <w:vAlign w:val="bottom"/>
            <w:hideMark/>
          </w:tcPr>
          <w:p w:rsidR="004D74F1" w:rsidRPr="0040316F" w:rsidRDefault="004D74F1"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20</w:t>
            </w:r>
          </w:p>
        </w:tc>
        <w:tc>
          <w:tcPr>
            <w:tcW w:w="222" w:type="dxa"/>
            <w:tcBorders>
              <w:top w:val="nil"/>
              <w:left w:val="nil"/>
              <w:bottom w:val="nil"/>
              <w:right w:val="nil"/>
            </w:tcBorders>
            <w:shd w:val="clear" w:color="auto" w:fill="auto"/>
            <w:noWrap/>
            <w:vAlign w:val="bottom"/>
            <w:hideMark/>
          </w:tcPr>
          <w:p w:rsidR="004D74F1" w:rsidRPr="0040316F" w:rsidRDefault="004D74F1" w:rsidP="0040316F">
            <w:pPr>
              <w:spacing w:after="0" w:line="240" w:lineRule="auto"/>
              <w:rPr>
                <w:rFonts w:ascii="Times New Roman" w:eastAsia="Times New Roman" w:hAnsi="Times New Roman" w:cs="Times New Roman"/>
                <w:color w:val="000000"/>
                <w:sz w:val="20"/>
                <w:szCs w:val="20"/>
              </w:rPr>
            </w:pPr>
          </w:p>
        </w:tc>
      </w:tr>
    </w:tbl>
    <w:p w:rsidR="004D74F1" w:rsidRPr="0040316F" w:rsidRDefault="004D74F1" w:rsidP="0040316F">
      <w:pPr>
        <w:spacing w:line="240" w:lineRule="auto"/>
        <w:rPr>
          <w:rFonts w:ascii="Times New Roman" w:hAnsi="Times New Roman" w:cs="Times New Roman"/>
          <w:b/>
          <w:sz w:val="20"/>
          <w:szCs w:val="20"/>
        </w:rPr>
      </w:pPr>
    </w:p>
    <w:p w:rsidR="004D74F1" w:rsidRPr="005E227F" w:rsidRDefault="004D74F1" w:rsidP="005E227F">
      <w:pPr>
        <w:pStyle w:val="ListParagraph"/>
        <w:numPr>
          <w:ilvl w:val="0"/>
          <w:numId w:val="8"/>
        </w:numPr>
        <w:spacing w:line="240" w:lineRule="auto"/>
        <w:rPr>
          <w:rFonts w:ascii="Times New Roman" w:hAnsi="Times New Roman" w:cs="Times New Roman"/>
          <w:b/>
          <w:sz w:val="20"/>
          <w:szCs w:val="20"/>
        </w:rPr>
      </w:pPr>
      <w:r w:rsidRPr="005E227F">
        <w:rPr>
          <w:rFonts w:ascii="Times New Roman" w:hAnsi="Times New Roman" w:cs="Times New Roman"/>
          <w:b/>
          <w:sz w:val="20"/>
          <w:szCs w:val="20"/>
        </w:rPr>
        <w:t>Përgjigja për kërkesën me nr. 3</w:t>
      </w:r>
    </w:p>
    <w:p w:rsidR="004D74F1" w:rsidRPr="0040316F" w:rsidRDefault="004D74F1"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t>Në përgjigje suajës datë 05.01.2021, “Kërkesë për të dhënat mbi shpenzimet familjare për frymë dhe për familje për periudhën 1990-2012”, ju bëjmë me dije se treguesit statistikor të konsumit prodhohen nga: Anketa e Buxhetit të Familjes për vitet (2006-2007/2008-2009/2014 e në vazhdim) dhe Anketa e Matjes së Nivelit të Jetesës për vitet (2002/2005/2008 dhe 2012 ).</w:t>
      </w:r>
    </w:p>
    <w:p w:rsidR="004D74F1" w:rsidRPr="0040316F" w:rsidRDefault="004D74F1"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t xml:space="preserve">Anketa e Buxhetit të Familjes u krye për herë të parë në vitet 1999-2000 dhe ishte përfaqësuese vetëm për </w:t>
      </w:r>
      <w:r w:rsidRPr="0040316F">
        <w:rPr>
          <w:rFonts w:ascii="Times New Roman" w:hAnsi="Times New Roman" w:cs="Times New Roman"/>
          <w:b/>
          <w:bCs/>
          <w:sz w:val="20"/>
          <w:szCs w:val="20"/>
          <w:lang w:val="sq-AL"/>
        </w:rPr>
        <w:t>zonat urbane</w:t>
      </w:r>
      <w:r w:rsidRPr="0040316F">
        <w:rPr>
          <w:rFonts w:ascii="Times New Roman" w:hAnsi="Times New Roman" w:cs="Times New Roman"/>
          <w:sz w:val="20"/>
          <w:szCs w:val="20"/>
          <w:lang w:val="sq-AL"/>
        </w:rPr>
        <w:t>, për të vazhduar më pas në vitet 2006-2007, 2008-2009 dhe që prej vitit 2014 kryhet çdo vit dhe gjithëpërfshirëse për të gjithë territorin e Shqipërisë si dhe siguron përfaqësim në nivel qarku.</w:t>
      </w:r>
    </w:p>
    <w:p w:rsidR="004D74F1" w:rsidRPr="0040316F" w:rsidRDefault="004D74F1"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t xml:space="preserve">Do  të donim të sillnim në vëmendjen tuaj se këto rezultate janë vlerësime bazuar në vrojtime, jo mbi të dhëna administrative. Vlerësimi i referohet procesit të përgjithësimit nëpërmjet metodave statistikore, të rezultateve të vlefshme për të gjithë popullsinë, nisur nga rezultatet e marra nga një kampion i zgjedhur për këtë qëllim. Si rrjedhim, mesatarja e konsumit për kampionin përgjithësohet në mënyrë të tillë që të mund të përfaqësojë mesataren e të gjithë popullsisë. Statistikisht, treguesi i mesatares së konsumit është një vlerësim pikësor i cili përllogaritet  si produkt i shpenzimeve mesatare mujore të familjeve pjesëtuar me madhësinë mesatare  të familjeve referuar vitit kalendarik në të cilën është kryer anketa. </w:t>
      </w:r>
    </w:p>
    <w:p w:rsidR="004D74F1" w:rsidRPr="0040316F" w:rsidRDefault="004D74F1" w:rsidP="0040316F">
      <w:pPr>
        <w:pStyle w:val="ListParagraph"/>
        <w:numPr>
          <w:ilvl w:val="0"/>
          <w:numId w:val="1"/>
        </w:numPr>
        <w:spacing w:after="0" w:line="240" w:lineRule="auto"/>
        <w:ind w:left="360"/>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t xml:space="preserve">Të dhënat më të hershme që INSTAT disponon mbi shpenzimet mesatare datojnë nga viti 2000 të cilat i referohen </w:t>
      </w:r>
      <w:r w:rsidRPr="0040316F">
        <w:rPr>
          <w:rFonts w:ascii="Times New Roman" w:hAnsi="Times New Roman" w:cs="Times New Roman"/>
          <w:b/>
          <w:bCs/>
          <w:sz w:val="20"/>
          <w:szCs w:val="20"/>
          <w:lang w:val="sq-AL"/>
        </w:rPr>
        <w:t xml:space="preserve">Anketës Urbane të Buxhetit të Familjes </w:t>
      </w:r>
      <w:r w:rsidRPr="0040316F">
        <w:rPr>
          <w:rFonts w:ascii="Times New Roman" w:hAnsi="Times New Roman" w:cs="Times New Roman"/>
          <w:sz w:val="20"/>
          <w:szCs w:val="20"/>
          <w:lang w:val="sq-AL"/>
        </w:rPr>
        <w:t>ku:</w:t>
      </w:r>
    </w:p>
    <w:p w:rsidR="004D74F1" w:rsidRPr="0040316F" w:rsidRDefault="004D74F1" w:rsidP="0040316F">
      <w:pPr>
        <w:numPr>
          <w:ilvl w:val="0"/>
          <w:numId w:val="2"/>
        </w:numPr>
        <w:spacing w:after="0" w:line="240" w:lineRule="auto"/>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t>Shpenzimet mesatare mujore për konsum të familjeve qytetare për vitin 2000 vlerësohen 37.000 Lekë të Reja;</w:t>
      </w:r>
    </w:p>
    <w:p w:rsidR="004D74F1" w:rsidRPr="0040316F" w:rsidRDefault="004D74F1" w:rsidP="0040316F">
      <w:pPr>
        <w:numPr>
          <w:ilvl w:val="0"/>
          <w:numId w:val="2"/>
        </w:numPr>
        <w:spacing w:after="0" w:line="240" w:lineRule="auto"/>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t>Shpenzimet mesatare mujore për konsum për frymë për vitin 2000 vlerësohen 9.000 Lekë të Reja;</w:t>
      </w:r>
    </w:p>
    <w:p w:rsidR="004D74F1" w:rsidRPr="0040316F" w:rsidRDefault="004D74F1" w:rsidP="0040316F">
      <w:pPr>
        <w:spacing w:after="0" w:line="240" w:lineRule="auto"/>
        <w:ind w:left="1440"/>
        <w:jc w:val="both"/>
        <w:rPr>
          <w:rFonts w:ascii="Times New Roman" w:hAnsi="Times New Roman" w:cs="Times New Roman"/>
          <w:sz w:val="20"/>
          <w:szCs w:val="20"/>
          <w:lang w:val="sq-AL"/>
        </w:rPr>
      </w:pPr>
    </w:p>
    <w:p w:rsidR="004D74F1" w:rsidRPr="0040316F" w:rsidRDefault="004D74F1" w:rsidP="0040316F">
      <w:pPr>
        <w:pStyle w:val="ListParagraph"/>
        <w:numPr>
          <w:ilvl w:val="0"/>
          <w:numId w:val="1"/>
        </w:numPr>
        <w:spacing w:after="0" w:line="240" w:lineRule="auto"/>
        <w:ind w:left="360"/>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lastRenderedPageBreak/>
        <w:t xml:space="preserve">Në tabelën në vijim ju lutem gjeni të dhënat që INSTAT disponon mbi konsumin mesatare mujor për familje dhe për frymë për vitet 2002-2012 prodhuar nga Anketa e Matjes së Nivelit të Jetesës dhe 2006-2007 prodhuar nga Anketa e Buxhetit të Familjes:  </w:t>
      </w:r>
    </w:p>
    <w:p w:rsidR="004D74F1" w:rsidRPr="0040316F" w:rsidRDefault="004D74F1" w:rsidP="0040316F">
      <w:pPr>
        <w:pStyle w:val="ListParagraph"/>
        <w:spacing w:after="0" w:line="240" w:lineRule="auto"/>
        <w:jc w:val="both"/>
        <w:rPr>
          <w:rFonts w:ascii="Times New Roman" w:hAnsi="Times New Roman" w:cs="Times New Roman"/>
          <w:i/>
          <w:iCs/>
          <w:sz w:val="20"/>
          <w:szCs w:val="20"/>
          <w:lang w:val="sq-AL"/>
        </w:rPr>
      </w:pPr>
    </w:p>
    <w:p w:rsidR="004D74F1" w:rsidRPr="0040316F" w:rsidRDefault="004D74F1" w:rsidP="0040316F">
      <w:pPr>
        <w:spacing w:line="240" w:lineRule="auto"/>
        <w:jc w:val="right"/>
        <w:rPr>
          <w:rFonts w:ascii="Times New Roman" w:hAnsi="Times New Roman" w:cs="Times New Roman"/>
          <w:i/>
          <w:iCs/>
          <w:sz w:val="20"/>
          <w:szCs w:val="20"/>
          <w:lang w:val="sq-AL"/>
        </w:rPr>
      </w:pPr>
      <w:r w:rsidRPr="0040316F">
        <w:rPr>
          <w:rFonts w:ascii="Times New Roman" w:hAnsi="Times New Roman" w:cs="Times New Roman"/>
          <w:i/>
          <w:iCs/>
          <w:sz w:val="20"/>
          <w:szCs w:val="20"/>
          <w:lang w:val="sq-AL"/>
        </w:rPr>
        <w:t>     në lekë</w:t>
      </w:r>
    </w:p>
    <w:tbl>
      <w:tblPr>
        <w:tblW w:w="4944" w:type="pct"/>
        <w:tblCellMar>
          <w:left w:w="0" w:type="dxa"/>
          <w:right w:w="0" w:type="dxa"/>
        </w:tblCellMar>
        <w:tblLook w:val="04A0" w:firstRow="1" w:lastRow="0" w:firstColumn="1" w:lastColumn="0" w:noHBand="0" w:noVBand="1"/>
      </w:tblPr>
      <w:tblGrid>
        <w:gridCol w:w="3128"/>
        <w:gridCol w:w="3286"/>
        <w:gridCol w:w="2932"/>
        <w:gridCol w:w="16"/>
      </w:tblGrid>
      <w:tr w:rsidR="004D74F1" w:rsidRPr="0040316F" w:rsidTr="004D74F1">
        <w:trPr>
          <w:trHeight w:val="510"/>
        </w:trPr>
        <w:tc>
          <w:tcPr>
            <w:tcW w:w="167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Viti</w:t>
            </w:r>
          </w:p>
        </w:tc>
        <w:tc>
          <w:tcPr>
            <w:tcW w:w="175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Shpenzimet mesatare mujore për konsum për familje</w:t>
            </w:r>
          </w:p>
        </w:tc>
        <w:tc>
          <w:tcPr>
            <w:tcW w:w="156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Shpenzimet mesatare mujore për konsum për frymë</w:t>
            </w:r>
          </w:p>
        </w:tc>
        <w:tc>
          <w:tcPr>
            <w:tcW w:w="6" w:type="dxa"/>
            <w:vAlign w:val="center"/>
            <w:hideMark/>
          </w:tcPr>
          <w:p w:rsidR="004D74F1" w:rsidRPr="0040316F" w:rsidRDefault="004D74F1" w:rsidP="0040316F">
            <w:pPr>
              <w:spacing w:line="240" w:lineRule="auto"/>
              <w:rPr>
                <w:rFonts w:ascii="Times New Roman" w:eastAsia="Times New Roman" w:hAnsi="Times New Roman" w:cs="Times New Roman"/>
                <w:sz w:val="20"/>
                <w:szCs w:val="20"/>
              </w:rPr>
            </w:pPr>
          </w:p>
        </w:tc>
      </w:tr>
      <w:tr w:rsidR="004D74F1" w:rsidRPr="0040316F" w:rsidTr="004D74F1">
        <w:trPr>
          <w:trHeight w:val="291"/>
        </w:trPr>
        <w:tc>
          <w:tcPr>
            <w:tcW w:w="0" w:type="auto"/>
            <w:vMerge/>
            <w:tcBorders>
              <w:top w:val="single" w:sz="8" w:space="0" w:color="auto"/>
              <w:left w:val="single" w:sz="8" w:space="0" w:color="auto"/>
              <w:bottom w:val="single" w:sz="8" w:space="0" w:color="auto"/>
              <w:right w:val="single" w:sz="8" w:space="0" w:color="auto"/>
            </w:tcBorders>
            <w:vAlign w:val="center"/>
            <w:hideMark/>
          </w:tcPr>
          <w:p w:rsidR="004D74F1" w:rsidRPr="0040316F" w:rsidRDefault="004D74F1" w:rsidP="0040316F">
            <w:pPr>
              <w:spacing w:line="240" w:lineRule="auto"/>
              <w:rPr>
                <w:rFonts w:ascii="Times New Roman" w:hAnsi="Times New Roman" w:cs="Times New Roman"/>
                <w:color w:val="000000"/>
                <w:sz w:val="20"/>
                <w:szCs w:val="20"/>
                <w:lang w:val="sq-AL"/>
              </w:rPr>
            </w:pPr>
          </w:p>
        </w:tc>
        <w:tc>
          <w:tcPr>
            <w:tcW w:w="0" w:type="auto"/>
            <w:vMerge/>
            <w:tcBorders>
              <w:top w:val="single" w:sz="8" w:space="0" w:color="auto"/>
              <w:left w:val="nil"/>
              <w:bottom w:val="single" w:sz="8" w:space="0" w:color="auto"/>
              <w:right w:val="single" w:sz="8" w:space="0" w:color="auto"/>
            </w:tcBorders>
            <w:vAlign w:val="center"/>
            <w:hideMark/>
          </w:tcPr>
          <w:p w:rsidR="004D74F1" w:rsidRPr="0040316F" w:rsidRDefault="004D74F1" w:rsidP="0040316F">
            <w:pPr>
              <w:spacing w:line="240" w:lineRule="auto"/>
              <w:rPr>
                <w:rFonts w:ascii="Times New Roman" w:hAnsi="Times New Roman" w:cs="Times New Roman"/>
                <w:color w:val="000000"/>
                <w:sz w:val="20"/>
                <w:szCs w:val="20"/>
                <w:lang w:val="sq-AL"/>
              </w:rPr>
            </w:pPr>
          </w:p>
        </w:tc>
        <w:tc>
          <w:tcPr>
            <w:tcW w:w="0" w:type="auto"/>
            <w:vMerge/>
            <w:tcBorders>
              <w:top w:val="single" w:sz="8" w:space="0" w:color="auto"/>
              <w:left w:val="nil"/>
              <w:bottom w:val="single" w:sz="8" w:space="0" w:color="auto"/>
              <w:right w:val="single" w:sz="8" w:space="0" w:color="auto"/>
            </w:tcBorders>
            <w:vAlign w:val="center"/>
            <w:hideMark/>
          </w:tcPr>
          <w:p w:rsidR="004D74F1" w:rsidRPr="0040316F" w:rsidRDefault="004D74F1" w:rsidP="0040316F">
            <w:pPr>
              <w:spacing w:line="240" w:lineRule="auto"/>
              <w:rPr>
                <w:rFonts w:ascii="Times New Roman" w:hAnsi="Times New Roman" w:cs="Times New Roman"/>
                <w:color w:val="000000"/>
                <w:sz w:val="20"/>
                <w:szCs w:val="20"/>
                <w:lang w:val="sq-AL"/>
              </w:rPr>
            </w:pPr>
          </w:p>
        </w:tc>
        <w:tc>
          <w:tcPr>
            <w:tcW w:w="6" w:type="dxa"/>
            <w:vAlign w:val="center"/>
            <w:hideMark/>
          </w:tcPr>
          <w:p w:rsidR="004D74F1" w:rsidRPr="0040316F" w:rsidRDefault="004D74F1" w:rsidP="0040316F">
            <w:pPr>
              <w:spacing w:line="240" w:lineRule="auto"/>
              <w:rPr>
                <w:rFonts w:ascii="Times New Roman" w:eastAsia="Times New Roman" w:hAnsi="Times New Roman" w:cs="Times New Roman"/>
                <w:sz w:val="20"/>
                <w:szCs w:val="20"/>
              </w:rPr>
            </w:pPr>
          </w:p>
        </w:tc>
      </w:tr>
      <w:tr w:rsidR="004D74F1" w:rsidRPr="0040316F" w:rsidTr="004D74F1">
        <w:trPr>
          <w:trHeight w:val="300"/>
        </w:trPr>
        <w:tc>
          <w:tcPr>
            <w:tcW w:w="167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2012</w:t>
            </w:r>
          </w:p>
        </w:tc>
        <w:tc>
          <w:tcPr>
            <w:tcW w:w="1758" w:type="pct"/>
            <w:tcBorders>
              <w:top w:val="nil"/>
              <w:left w:val="nil"/>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45.519</w:t>
            </w:r>
          </w:p>
        </w:tc>
        <w:tc>
          <w:tcPr>
            <w:tcW w:w="1569" w:type="pct"/>
            <w:tcBorders>
              <w:top w:val="nil"/>
              <w:left w:val="nil"/>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11.629</w:t>
            </w:r>
          </w:p>
        </w:tc>
        <w:tc>
          <w:tcPr>
            <w:tcW w:w="6" w:type="dxa"/>
            <w:vAlign w:val="center"/>
            <w:hideMark/>
          </w:tcPr>
          <w:p w:rsidR="004D74F1" w:rsidRPr="0040316F" w:rsidRDefault="004D74F1" w:rsidP="0040316F">
            <w:pPr>
              <w:spacing w:line="240" w:lineRule="auto"/>
              <w:rPr>
                <w:rFonts w:ascii="Times New Roman" w:eastAsia="Times New Roman" w:hAnsi="Times New Roman" w:cs="Times New Roman"/>
                <w:sz w:val="20"/>
                <w:szCs w:val="20"/>
              </w:rPr>
            </w:pPr>
          </w:p>
        </w:tc>
      </w:tr>
      <w:tr w:rsidR="004D74F1" w:rsidRPr="0040316F" w:rsidTr="004D74F1">
        <w:trPr>
          <w:trHeight w:val="300"/>
        </w:trPr>
        <w:tc>
          <w:tcPr>
            <w:tcW w:w="167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2008</w:t>
            </w:r>
          </w:p>
        </w:tc>
        <w:tc>
          <w:tcPr>
            <w:tcW w:w="1758" w:type="pct"/>
            <w:tcBorders>
              <w:top w:val="nil"/>
              <w:left w:val="nil"/>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50.952</w:t>
            </w:r>
          </w:p>
        </w:tc>
        <w:tc>
          <w:tcPr>
            <w:tcW w:w="1569" w:type="pct"/>
            <w:tcBorders>
              <w:top w:val="nil"/>
              <w:left w:val="nil"/>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11.385</w:t>
            </w:r>
          </w:p>
        </w:tc>
        <w:tc>
          <w:tcPr>
            <w:tcW w:w="6" w:type="dxa"/>
            <w:vAlign w:val="center"/>
            <w:hideMark/>
          </w:tcPr>
          <w:p w:rsidR="004D74F1" w:rsidRPr="0040316F" w:rsidRDefault="004D74F1" w:rsidP="0040316F">
            <w:pPr>
              <w:spacing w:line="240" w:lineRule="auto"/>
              <w:rPr>
                <w:rFonts w:ascii="Times New Roman" w:eastAsia="Times New Roman" w:hAnsi="Times New Roman" w:cs="Times New Roman"/>
                <w:sz w:val="20"/>
                <w:szCs w:val="20"/>
              </w:rPr>
            </w:pPr>
          </w:p>
        </w:tc>
      </w:tr>
      <w:tr w:rsidR="004D74F1" w:rsidRPr="0040316F" w:rsidTr="004D74F1">
        <w:trPr>
          <w:trHeight w:val="300"/>
        </w:trPr>
        <w:tc>
          <w:tcPr>
            <w:tcW w:w="167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2005</w:t>
            </w:r>
          </w:p>
        </w:tc>
        <w:tc>
          <w:tcPr>
            <w:tcW w:w="1758" w:type="pct"/>
            <w:tcBorders>
              <w:top w:val="nil"/>
              <w:left w:val="nil"/>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44.736</w:t>
            </w:r>
          </w:p>
        </w:tc>
        <w:tc>
          <w:tcPr>
            <w:tcW w:w="1569" w:type="pct"/>
            <w:tcBorders>
              <w:top w:val="nil"/>
              <w:left w:val="nil"/>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9.130</w:t>
            </w:r>
          </w:p>
        </w:tc>
        <w:tc>
          <w:tcPr>
            <w:tcW w:w="6" w:type="dxa"/>
            <w:vAlign w:val="center"/>
            <w:hideMark/>
          </w:tcPr>
          <w:p w:rsidR="004D74F1" w:rsidRPr="0040316F" w:rsidRDefault="004D74F1" w:rsidP="0040316F">
            <w:pPr>
              <w:spacing w:line="240" w:lineRule="auto"/>
              <w:rPr>
                <w:rFonts w:ascii="Times New Roman" w:eastAsia="Times New Roman" w:hAnsi="Times New Roman" w:cs="Times New Roman"/>
                <w:sz w:val="20"/>
                <w:szCs w:val="20"/>
              </w:rPr>
            </w:pPr>
          </w:p>
        </w:tc>
      </w:tr>
      <w:tr w:rsidR="004D74F1" w:rsidRPr="0040316F" w:rsidTr="004D74F1">
        <w:trPr>
          <w:trHeight w:val="300"/>
        </w:trPr>
        <w:tc>
          <w:tcPr>
            <w:tcW w:w="167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2002</w:t>
            </w:r>
          </w:p>
        </w:tc>
        <w:tc>
          <w:tcPr>
            <w:tcW w:w="1758" w:type="pct"/>
            <w:tcBorders>
              <w:top w:val="nil"/>
              <w:left w:val="nil"/>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33.494</w:t>
            </w:r>
          </w:p>
        </w:tc>
        <w:tc>
          <w:tcPr>
            <w:tcW w:w="1569" w:type="pct"/>
            <w:tcBorders>
              <w:top w:val="nil"/>
              <w:left w:val="nil"/>
              <w:bottom w:val="single" w:sz="8" w:space="0" w:color="auto"/>
              <w:right w:val="single" w:sz="8" w:space="0" w:color="auto"/>
            </w:tcBorders>
            <w:noWrap/>
            <w:tcMar>
              <w:top w:w="0" w:type="dxa"/>
              <w:left w:w="108" w:type="dxa"/>
              <w:bottom w:w="0" w:type="dxa"/>
              <w:right w:w="108" w:type="dxa"/>
            </w:tcMa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7.822</w:t>
            </w:r>
          </w:p>
        </w:tc>
        <w:tc>
          <w:tcPr>
            <w:tcW w:w="6" w:type="dxa"/>
            <w:vAlign w:val="center"/>
            <w:hideMark/>
          </w:tcPr>
          <w:p w:rsidR="004D74F1" w:rsidRPr="0040316F" w:rsidRDefault="004D74F1" w:rsidP="0040316F">
            <w:pPr>
              <w:spacing w:line="240" w:lineRule="auto"/>
              <w:rPr>
                <w:rFonts w:ascii="Times New Roman" w:eastAsia="Times New Roman" w:hAnsi="Times New Roman" w:cs="Times New Roman"/>
                <w:sz w:val="20"/>
                <w:szCs w:val="20"/>
              </w:rPr>
            </w:pPr>
          </w:p>
        </w:tc>
      </w:tr>
    </w:tbl>
    <w:p w:rsidR="004D74F1" w:rsidRPr="0040316F" w:rsidRDefault="004D74F1"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t>*Burimi: Anketa e Matjes së Nivelit të Jetesës  2002, 2005, 2008 dhe 2012</w:t>
      </w:r>
    </w:p>
    <w:p w:rsidR="004D74F1" w:rsidRPr="0040316F" w:rsidRDefault="004D74F1"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i/>
          <w:iCs/>
          <w:sz w:val="20"/>
          <w:szCs w:val="20"/>
          <w:lang w:val="sq-AL"/>
        </w:rPr>
        <w:t>                                                                                                                                        në lekë</w:t>
      </w:r>
    </w:p>
    <w:tbl>
      <w:tblPr>
        <w:tblW w:w="4938" w:type="pct"/>
        <w:tblCellMar>
          <w:left w:w="0" w:type="dxa"/>
          <w:right w:w="0" w:type="dxa"/>
        </w:tblCellMar>
        <w:tblLook w:val="04A0" w:firstRow="1" w:lastRow="0" w:firstColumn="1" w:lastColumn="0" w:noHBand="0" w:noVBand="1"/>
      </w:tblPr>
      <w:tblGrid>
        <w:gridCol w:w="3114"/>
        <w:gridCol w:w="3260"/>
        <w:gridCol w:w="2961"/>
        <w:gridCol w:w="16"/>
      </w:tblGrid>
      <w:tr w:rsidR="004D74F1" w:rsidRPr="0040316F" w:rsidTr="004D74F1">
        <w:trPr>
          <w:trHeight w:val="291"/>
        </w:trPr>
        <w:tc>
          <w:tcPr>
            <w:tcW w:w="1668" w:type="pct"/>
            <w:vMerge w:val="restart"/>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cente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Viti</w:t>
            </w:r>
          </w:p>
        </w:tc>
        <w:tc>
          <w:tcPr>
            <w:tcW w:w="1746" w:type="pct"/>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Shpenzimet mesatare mujore për konsum për familje</w:t>
            </w:r>
          </w:p>
        </w:tc>
        <w:tc>
          <w:tcPr>
            <w:tcW w:w="1586" w:type="pct"/>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Shpenzimet mesatare mujore për konsum për frymë</w:t>
            </w:r>
          </w:p>
        </w:tc>
        <w:tc>
          <w:tcPr>
            <w:tcW w:w="6" w:type="dxa"/>
            <w:vAlign w:val="center"/>
            <w:hideMark/>
          </w:tcPr>
          <w:p w:rsidR="004D74F1" w:rsidRPr="0040316F" w:rsidRDefault="004D74F1" w:rsidP="0040316F">
            <w:pPr>
              <w:spacing w:line="240" w:lineRule="auto"/>
              <w:rPr>
                <w:rFonts w:ascii="Times New Roman" w:eastAsia="Times New Roman" w:hAnsi="Times New Roman" w:cs="Times New Roman"/>
                <w:sz w:val="20"/>
                <w:szCs w:val="20"/>
              </w:rPr>
            </w:pPr>
          </w:p>
        </w:tc>
      </w:tr>
      <w:tr w:rsidR="004D74F1" w:rsidRPr="0040316F" w:rsidTr="004D74F1">
        <w:trPr>
          <w:trHeight w:val="291"/>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D74F1" w:rsidRPr="0040316F" w:rsidRDefault="004D74F1" w:rsidP="0040316F">
            <w:pPr>
              <w:spacing w:line="240" w:lineRule="auto"/>
              <w:rPr>
                <w:rFonts w:ascii="Times New Roman" w:hAnsi="Times New Roman" w:cs="Times New Roman"/>
                <w:color w:val="000000"/>
                <w:sz w:val="20"/>
                <w:szCs w:val="20"/>
                <w:lang w:val="sq-AL"/>
              </w:rPr>
            </w:pPr>
          </w:p>
        </w:tc>
        <w:tc>
          <w:tcPr>
            <w:tcW w:w="0" w:type="auto"/>
            <w:vMerge/>
            <w:tcBorders>
              <w:top w:val="single" w:sz="8" w:space="0" w:color="auto"/>
              <w:left w:val="nil"/>
              <w:bottom w:val="single" w:sz="8" w:space="0" w:color="000000"/>
              <w:right w:val="single" w:sz="8" w:space="0" w:color="auto"/>
            </w:tcBorders>
            <w:vAlign w:val="center"/>
            <w:hideMark/>
          </w:tcPr>
          <w:p w:rsidR="004D74F1" w:rsidRPr="0040316F" w:rsidRDefault="004D74F1" w:rsidP="0040316F">
            <w:pPr>
              <w:spacing w:line="240" w:lineRule="auto"/>
              <w:rPr>
                <w:rFonts w:ascii="Times New Roman" w:hAnsi="Times New Roman" w:cs="Times New Roman"/>
                <w:color w:val="000000"/>
                <w:sz w:val="20"/>
                <w:szCs w:val="20"/>
                <w:lang w:val="sq-AL"/>
              </w:rPr>
            </w:pPr>
          </w:p>
        </w:tc>
        <w:tc>
          <w:tcPr>
            <w:tcW w:w="0" w:type="auto"/>
            <w:vMerge/>
            <w:tcBorders>
              <w:top w:val="single" w:sz="8" w:space="0" w:color="auto"/>
              <w:left w:val="nil"/>
              <w:bottom w:val="single" w:sz="8" w:space="0" w:color="000000"/>
              <w:right w:val="single" w:sz="8" w:space="0" w:color="auto"/>
            </w:tcBorders>
            <w:vAlign w:val="center"/>
            <w:hideMark/>
          </w:tcPr>
          <w:p w:rsidR="004D74F1" w:rsidRPr="0040316F" w:rsidRDefault="004D74F1" w:rsidP="0040316F">
            <w:pPr>
              <w:spacing w:line="240" w:lineRule="auto"/>
              <w:rPr>
                <w:rFonts w:ascii="Times New Roman" w:hAnsi="Times New Roman" w:cs="Times New Roman"/>
                <w:color w:val="000000"/>
                <w:sz w:val="20"/>
                <w:szCs w:val="20"/>
                <w:lang w:val="sq-AL"/>
              </w:rPr>
            </w:pPr>
          </w:p>
        </w:tc>
        <w:tc>
          <w:tcPr>
            <w:tcW w:w="6" w:type="dxa"/>
            <w:vAlign w:val="center"/>
            <w:hideMark/>
          </w:tcPr>
          <w:p w:rsidR="004D74F1" w:rsidRPr="0040316F" w:rsidRDefault="004D74F1" w:rsidP="0040316F">
            <w:pPr>
              <w:spacing w:line="240" w:lineRule="auto"/>
              <w:rPr>
                <w:rFonts w:ascii="Times New Roman" w:eastAsia="Times New Roman" w:hAnsi="Times New Roman" w:cs="Times New Roman"/>
                <w:sz w:val="20"/>
                <w:szCs w:val="20"/>
              </w:rPr>
            </w:pPr>
          </w:p>
        </w:tc>
      </w:tr>
      <w:tr w:rsidR="004D74F1" w:rsidRPr="0040316F" w:rsidTr="004D74F1">
        <w:trPr>
          <w:trHeight w:val="109"/>
        </w:trPr>
        <w:tc>
          <w:tcPr>
            <w:tcW w:w="1668" w:type="pct"/>
            <w:tcBorders>
              <w:top w:val="nil"/>
              <w:left w:val="single" w:sz="8" w:space="0" w:color="auto"/>
              <w:bottom w:val="single" w:sz="8" w:space="0" w:color="auto"/>
              <w:right w:val="nil"/>
            </w:tcBorders>
            <w:tcMar>
              <w:top w:w="0" w:type="dxa"/>
              <w:left w:w="108" w:type="dxa"/>
              <w:bottom w:w="0" w:type="dxa"/>
              <w:right w:w="108" w:type="dxa"/>
            </w:tcMar>
            <w:vAlign w:val="cente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2006-2007</w:t>
            </w:r>
          </w:p>
        </w:tc>
        <w:tc>
          <w:tcPr>
            <w:tcW w:w="174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69.383</w:t>
            </w:r>
          </w:p>
        </w:tc>
        <w:tc>
          <w:tcPr>
            <w:tcW w:w="158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D74F1" w:rsidRPr="0040316F" w:rsidRDefault="004D74F1" w:rsidP="0040316F">
            <w:pPr>
              <w:spacing w:line="240" w:lineRule="auto"/>
              <w:jc w:val="center"/>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19.664</w:t>
            </w:r>
          </w:p>
        </w:tc>
        <w:tc>
          <w:tcPr>
            <w:tcW w:w="6" w:type="dxa"/>
            <w:vAlign w:val="center"/>
            <w:hideMark/>
          </w:tcPr>
          <w:p w:rsidR="004D74F1" w:rsidRPr="0040316F" w:rsidRDefault="004D74F1" w:rsidP="0040316F">
            <w:pPr>
              <w:spacing w:line="240" w:lineRule="auto"/>
              <w:rPr>
                <w:rFonts w:ascii="Times New Roman" w:eastAsia="Times New Roman" w:hAnsi="Times New Roman" w:cs="Times New Roman"/>
                <w:sz w:val="20"/>
                <w:szCs w:val="20"/>
              </w:rPr>
            </w:pPr>
          </w:p>
        </w:tc>
      </w:tr>
    </w:tbl>
    <w:p w:rsidR="004D74F1" w:rsidRPr="0040316F" w:rsidRDefault="004D74F1"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t>*Burimi: Anketa e Buxhetit të Familjes, 2006-2007</w:t>
      </w:r>
    </w:p>
    <w:p w:rsidR="007A60B8" w:rsidRPr="0040316F" w:rsidRDefault="007A60B8" w:rsidP="0040316F">
      <w:pPr>
        <w:spacing w:line="240" w:lineRule="auto"/>
        <w:jc w:val="both"/>
        <w:rPr>
          <w:rFonts w:ascii="Times New Roman" w:hAnsi="Times New Roman" w:cs="Times New Roman"/>
          <w:sz w:val="20"/>
          <w:szCs w:val="20"/>
          <w:lang w:val="sq-AL"/>
        </w:rPr>
      </w:pPr>
    </w:p>
    <w:p w:rsidR="004D74F1" w:rsidRPr="0040316F" w:rsidRDefault="004D74F1"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t>Ju lutem për më shumë informacion lidhur me treguesit e konsumit konsultohuni në linqet e mëposhtme:</w:t>
      </w:r>
    </w:p>
    <w:p w:rsidR="004D74F1" w:rsidRPr="0040316F" w:rsidRDefault="004D74F1" w:rsidP="0040316F">
      <w:pPr>
        <w:spacing w:line="240" w:lineRule="auto"/>
        <w:jc w:val="both"/>
        <w:rPr>
          <w:rStyle w:val="Hyperlink"/>
          <w:rFonts w:ascii="Times New Roman" w:hAnsi="Times New Roman" w:cs="Times New Roman"/>
          <w:sz w:val="20"/>
          <w:szCs w:val="20"/>
        </w:rPr>
      </w:pPr>
      <w:hyperlink r:id="rId10" w:anchor="tab2" w:history="1">
        <w:r w:rsidRPr="0040316F">
          <w:rPr>
            <w:rStyle w:val="Hyperlink"/>
            <w:rFonts w:ascii="Times New Roman" w:hAnsi="Times New Roman" w:cs="Times New Roman"/>
            <w:sz w:val="20"/>
            <w:szCs w:val="20"/>
            <w:lang w:val="sq-AL"/>
          </w:rPr>
          <w:t>http://www.instat.gov.al/al/temat/kushtet-sociale/anketa-e-buxhetit-t%C3%AB-familjes/#tab2</w:t>
        </w:r>
      </w:hyperlink>
    </w:p>
    <w:p w:rsidR="004D74F1" w:rsidRPr="0040316F" w:rsidRDefault="004D74F1" w:rsidP="0040316F">
      <w:pPr>
        <w:spacing w:line="240" w:lineRule="auto"/>
        <w:jc w:val="both"/>
        <w:rPr>
          <w:rFonts w:ascii="Times New Roman" w:hAnsi="Times New Roman" w:cs="Times New Roman"/>
          <w:sz w:val="20"/>
          <w:szCs w:val="20"/>
        </w:rPr>
      </w:pPr>
      <w:hyperlink r:id="rId11" w:anchor="tab2" w:history="1">
        <w:r w:rsidRPr="0040316F">
          <w:rPr>
            <w:rStyle w:val="Hyperlink"/>
            <w:rFonts w:ascii="Times New Roman" w:hAnsi="Times New Roman" w:cs="Times New Roman"/>
            <w:sz w:val="20"/>
            <w:szCs w:val="20"/>
            <w:lang w:val="sq-AL"/>
          </w:rPr>
          <w:t>http://www.instat.gov.al/al/temat/kushtet-sociale/anketa-e-t%C3%AB-ardhurave-dhe-nivelit-t%C3%AB-jetes%C3%ABs-aanj/#tab2</w:t>
        </w:r>
      </w:hyperlink>
    </w:p>
    <w:p w:rsidR="004D74F1" w:rsidRPr="0040316F" w:rsidRDefault="004D74F1" w:rsidP="0040316F">
      <w:pPr>
        <w:spacing w:line="240" w:lineRule="auto"/>
        <w:rPr>
          <w:rFonts w:ascii="Times New Roman" w:hAnsi="Times New Roman" w:cs="Times New Roman"/>
          <w:b/>
          <w:sz w:val="20"/>
          <w:szCs w:val="20"/>
        </w:rPr>
      </w:pPr>
    </w:p>
    <w:p w:rsidR="007A60B8" w:rsidRPr="005E227F" w:rsidRDefault="005E227F" w:rsidP="005E227F">
      <w:pPr>
        <w:pStyle w:val="ListParagraph"/>
        <w:numPr>
          <w:ilvl w:val="0"/>
          <w:numId w:val="8"/>
        </w:numPr>
        <w:spacing w:line="240" w:lineRule="auto"/>
        <w:rPr>
          <w:rFonts w:ascii="Times New Roman" w:hAnsi="Times New Roman" w:cs="Times New Roman"/>
          <w:b/>
          <w:sz w:val="20"/>
          <w:szCs w:val="20"/>
        </w:rPr>
      </w:pPr>
      <w:r>
        <w:rPr>
          <w:rFonts w:ascii="Times New Roman" w:hAnsi="Times New Roman" w:cs="Times New Roman"/>
          <w:b/>
          <w:sz w:val="20"/>
          <w:szCs w:val="20"/>
        </w:rPr>
        <w:t>Përgjigja për kërkesën me nr. 9</w:t>
      </w:r>
    </w:p>
    <w:p w:rsidR="00BF35C2" w:rsidRPr="0040316F" w:rsidRDefault="00BF35C2" w:rsidP="0040316F">
      <w:pPr>
        <w:spacing w:line="240" w:lineRule="auto"/>
        <w:rPr>
          <w:rFonts w:ascii="Times New Roman" w:hAnsi="Times New Roman" w:cs="Times New Roman"/>
          <w:sz w:val="20"/>
          <w:szCs w:val="20"/>
          <w:lang w:val="sq-AL"/>
        </w:rPr>
      </w:pPr>
      <w:proofErr w:type="gramStart"/>
      <w:r w:rsidRPr="0040316F">
        <w:rPr>
          <w:rFonts w:ascii="Times New Roman" w:hAnsi="Times New Roman" w:cs="Times New Roman"/>
          <w:sz w:val="20"/>
          <w:szCs w:val="20"/>
        </w:rPr>
        <w:t xml:space="preserve">Në përgjigje të kërkesës suaj, ju bëjmë me dije se me poshte gjeni </w:t>
      </w:r>
      <w:r w:rsidRPr="0040316F">
        <w:rPr>
          <w:rFonts w:ascii="Times New Roman" w:hAnsi="Times New Roman" w:cs="Times New Roman"/>
          <w:sz w:val="20"/>
          <w:szCs w:val="20"/>
          <w:shd w:val="clear" w:color="auto" w:fill="FFFFFF"/>
        </w:rPr>
        <w:t>numrin e mjekëve dhe infermierëve që punojnë në sektorin publik dhe privat në Shqiperi (pika 7).</w:t>
      </w:r>
      <w:proofErr w:type="gramEnd"/>
    </w:p>
    <w:tbl>
      <w:tblPr>
        <w:tblW w:w="0" w:type="auto"/>
        <w:tblInd w:w="93" w:type="dxa"/>
        <w:tblLook w:val="04A0" w:firstRow="1" w:lastRow="0" w:firstColumn="1" w:lastColumn="0" w:noHBand="0" w:noVBand="1"/>
      </w:tblPr>
      <w:tblGrid>
        <w:gridCol w:w="3747"/>
        <w:gridCol w:w="512"/>
        <w:gridCol w:w="444"/>
        <w:gridCol w:w="512"/>
        <w:gridCol w:w="444"/>
        <w:gridCol w:w="512"/>
        <w:gridCol w:w="444"/>
        <w:gridCol w:w="512"/>
        <w:gridCol w:w="444"/>
        <w:gridCol w:w="512"/>
        <w:gridCol w:w="444"/>
        <w:gridCol w:w="512"/>
        <w:gridCol w:w="444"/>
      </w:tblGrid>
      <w:tr w:rsidR="00BF35C2" w:rsidRPr="0040316F" w:rsidTr="00BF35C2">
        <w:trPr>
          <w:trHeight w:val="315"/>
        </w:trPr>
        <w:tc>
          <w:tcPr>
            <w:tcW w:w="0" w:type="auto"/>
            <w:gridSpan w:val="8"/>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Numri i mjekëve dhe infermierëve që punojnë në sektorin publik dhe privat në Shqipëri</w:t>
            </w: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285"/>
        </w:trPr>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285"/>
        </w:trPr>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28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Përshkrimi</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2014</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2015</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2016</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2017</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2018</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2019</w:t>
            </w:r>
          </w:p>
        </w:tc>
      </w:tr>
      <w:tr w:rsidR="00BF35C2" w:rsidRPr="0040316F" w:rsidTr="00BF35C2">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Shtetëror</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Privat</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Shtetëror</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Privat</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Shtetëror</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Privat</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Shtetëror</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Privat</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Shtetëror</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Privat</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Shtetëror</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Sektori Privat</w:t>
            </w:r>
          </w:p>
        </w:tc>
      </w:tr>
      <w:tr w:rsidR="00BF35C2" w:rsidRPr="0040316F" w:rsidTr="00BF35C2">
        <w:trPr>
          <w:trHeight w:val="285"/>
        </w:trPr>
        <w:tc>
          <w:tcPr>
            <w:tcW w:w="0" w:type="auto"/>
            <w:tcBorders>
              <w:top w:val="nil"/>
              <w:left w:val="single" w:sz="4" w:space="0" w:color="auto"/>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Mjekë</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4,445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1,351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3,863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2,032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4,413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1,981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4,418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2,317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4,403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2,549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4,399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2,726 </w:t>
            </w:r>
          </w:p>
        </w:tc>
      </w:tr>
      <w:tr w:rsidR="00BF35C2" w:rsidRPr="0040316F" w:rsidTr="00BF35C2">
        <w:trPr>
          <w:trHeight w:val="285"/>
        </w:trPr>
        <w:tc>
          <w:tcPr>
            <w:tcW w:w="0" w:type="auto"/>
            <w:tcBorders>
              <w:top w:val="nil"/>
              <w:left w:val="single" w:sz="4" w:space="0" w:color="auto"/>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Infermierë dhe mami</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9,357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616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9,473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1,086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10,307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801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10,749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974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8,044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913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5,998 </w:t>
            </w:r>
          </w:p>
        </w:tc>
        <w:tc>
          <w:tcPr>
            <w:tcW w:w="0" w:type="auto"/>
            <w:tcBorders>
              <w:top w:val="nil"/>
              <w:left w:val="nil"/>
              <w:bottom w:val="single" w:sz="4" w:space="0" w:color="auto"/>
              <w:right w:val="single" w:sz="4" w:space="0" w:color="auto"/>
            </w:tcBorders>
            <w:shd w:val="clear" w:color="auto" w:fill="auto"/>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779 </w:t>
            </w:r>
          </w:p>
        </w:tc>
      </w:tr>
      <w:tr w:rsidR="00BF35C2" w:rsidRPr="0040316F" w:rsidTr="00BF35C2">
        <w:trPr>
          <w:trHeight w:val="285"/>
        </w:trPr>
        <w:tc>
          <w:tcPr>
            <w:tcW w:w="0" w:type="auto"/>
            <w:tcBorders>
              <w:top w:val="nil"/>
              <w:left w:val="nil"/>
              <w:bottom w:val="nil"/>
              <w:right w:val="nil"/>
            </w:tcBorders>
            <w:shd w:val="clear" w:color="auto" w:fill="auto"/>
            <w:noWrap/>
            <w:hideMark/>
          </w:tcPr>
          <w:p w:rsidR="00BF35C2" w:rsidRPr="0040316F" w:rsidRDefault="00BF35C2" w:rsidP="0040316F">
            <w:pPr>
              <w:spacing w:after="0" w:line="240" w:lineRule="auto"/>
              <w:rPr>
                <w:rFonts w:ascii="Times New Roman" w:eastAsia="Times New Roman" w:hAnsi="Times New Roman" w:cs="Times New Roman"/>
                <w:i/>
                <w:iCs/>
                <w:sz w:val="20"/>
                <w:szCs w:val="20"/>
              </w:rPr>
            </w:pPr>
            <w:r w:rsidRPr="0040316F">
              <w:rPr>
                <w:rFonts w:ascii="Times New Roman" w:eastAsia="Times New Roman" w:hAnsi="Times New Roman" w:cs="Times New Roman"/>
                <w:i/>
                <w:iCs/>
                <w:sz w:val="20"/>
                <w:szCs w:val="20"/>
              </w:rPr>
              <w:t xml:space="preserve">Burimi i informacionit:  Drejtoria e Përgjithshme e Tatimeve, kontribuesit në Sigurime Shoqërore; Llogaritje të INSTAT </w:t>
            </w: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285"/>
        </w:trPr>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bl>
    <w:p w:rsidR="00BF35C2" w:rsidRPr="0040316F" w:rsidRDefault="00BF35C2" w:rsidP="0040316F">
      <w:pPr>
        <w:spacing w:line="240" w:lineRule="auto"/>
        <w:rPr>
          <w:rFonts w:ascii="Times New Roman" w:hAnsi="Times New Roman" w:cs="Times New Roman"/>
          <w:sz w:val="20"/>
          <w:szCs w:val="20"/>
          <w:lang w:val="sq-AL"/>
        </w:rPr>
      </w:pPr>
    </w:p>
    <w:p w:rsidR="00BF35C2" w:rsidRPr="0040316F" w:rsidRDefault="00BF35C2"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Lidhur me të dhënat mbi arsimin, INSTAT dispononon të dhëna për diplomimet vetëm në nivel të grupuar sipas fushave të ISCED.</w:t>
      </w:r>
      <w:proofErr w:type="gramEnd"/>
    </w:p>
    <w:p w:rsidR="00BF35C2" w:rsidRPr="0040316F" w:rsidRDefault="00BF35C2"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Këto të dhëna mund t’i gjeni në faqen e web-it të INSTAT:</w:t>
      </w:r>
    </w:p>
    <w:p w:rsidR="00BF35C2" w:rsidRPr="0040316F" w:rsidRDefault="00BF35C2" w:rsidP="0040316F">
      <w:pPr>
        <w:spacing w:line="240" w:lineRule="auto"/>
        <w:rPr>
          <w:rFonts w:ascii="Times New Roman" w:hAnsi="Times New Roman" w:cs="Times New Roman"/>
          <w:sz w:val="20"/>
          <w:szCs w:val="20"/>
        </w:rPr>
      </w:pPr>
      <w:hyperlink r:id="rId12" w:history="1">
        <w:r w:rsidRPr="0040316F">
          <w:rPr>
            <w:rStyle w:val="Hyperlink"/>
            <w:rFonts w:ascii="Times New Roman" w:hAnsi="Times New Roman" w:cs="Times New Roman"/>
            <w:sz w:val="20"/>
            <w:szCs w:val="20"/>
          </w:rPr>
          <w:t>PX-Web - Select variable and values (instat.gov.al)</w:t>
        </w:r>
      </w:hyperlink>
    </w:p>
    <w:p w:rsidR="00BF35C2" w:rsidRPr="0040316F" w:rsidRDefault="00BF35C2"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Më poshtë gjeni të dhënat per diplomimet per vitet akademike 2017-2018 dhe 2018-2019.</w:t>
      </w:r>
      <w:proofErr w:type="gramEnd"/>
    </w:p>
    <w:tbl>
      <w:tblPr>
        <w:tblW w:w="5780" w:type="dxa"/>
        <w:tblInd w:w="93" w:type="dxa"/>
        <w:tblLook w:val="04A0" w:firstRow="1" w:lastRow="0" w:firstColumn="1" w:lastColumn="0" w:noHBand="0" w:noVBand="1"/>
      </w:tblPr>
      <w:tblGrid>
        <w:gridCol w:w="4485"/>
        <w:gridCol w:w="716"/>
        <w:gridCol w:w="728"/>
      </w:tblGrid>
      <w:tr w:rsidR="00BF35C2" w:rsidRPr="0040316F" w:rsidTr="00BF35C2">
        <w:trPr>
          <w:trHeight w:val="300"/>
        </w:trPr>
        <w:tc>
          <w:tcPr>
            <w:tcW w:w="5780" w:type="dxa"/>
            <w:gridSpan w:val="3"/>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Të diplomuar në arsimin e lartë sipas fushave të studimit</w:t>
            </w:r>
          </w:p>
        </w:tc>
      </w:tr>
      <w:tr w:rsidR="00BF35C2" w:rsidRPr="0040316F" w:rsidTr="00BF35C2">
        <w:trPr>
          <w:trHeight w:val="300"/>
        </w:trPr>
        <w:tc>
          <w:tcPr>
            <w:tcW w:w="4485" w:type="dxa"/>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p>
        </w:tc>
        <w:tc>
          <w:tcPr>
            <w:tcW w:w="635" w:type="dxa"/>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660" w:type="dxa"/>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315"/>
        </w:trPr>
        <w:tc>
          <w:tcPr>
            <w:tcW w:w="4485" w:type="dxa"/>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635" w:type="dxa"/>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660" w:type="dxa"/>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i/>
                <w:iCs/>
                <w:color w:val="000000"/>
                <w:sz w:val="20"/>
                <w:szCs w:val="20"/>
              </w:rPr>
            </w:pPr>
            <w:r w:rsidRPr="0040316F">
              <w:rPr>
                <w:rFonts w:ascii="Times New Roman" w:eastAsia="Times New Roman" w:hAnsi="Times New Roman" w:cs="Times New Roman"/>
                <w:i/>
                <w:iCs/>
                <w:color w:val="000000"/>
                <w:sz w:val="20"/>
                <w:szCs w:val="20"/>
              </w:rPr>
              <w:t>numër</w:t>
            </w:r>
          </w:p>
        </w:tc>
      </w:tr>
      <w:tr w:rsidR="00BF35C2" w:rsidRPr="0040316F" w:rsidTr="00BF35C2">
        <w:trPr>
          <w:trHeight w:val="315"/>
        </w:trPr>
        <w:tc>
          <w:tcPr>
            <w:tcW w:w="4485" w:type="dxa"/>
            <w:tcBorders>
              <w:top w:val="single" w:sz="8" w:space="0" w:color="auto"/>
              <w:left w:val="single" w:sz="8" w:space="0" w:color="auto"/>
              <w:bottom w:val="nil"/>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29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w:t>
            </w:r>
          </w:p>
        </w:tc>
      </w:tr>
      <w:tr w:rsidR="00BF35C2" w:rsidRPr="0040316F" w:rsidTr="00BF35C2">
        <w:trPr>
          <w:trHeight w:val="315"/>
        </w:trPr>
        <w:tc>
          <w:tcPr>
            <w:tcW w:w="4485" w:type="dxa"/>
            <w:tcBorders>
              <w:top w:val="nil"/>
              <w:left w:val="single" w:sz="8" w:space="0" w:color="auto"/>
              <w:bottom w:val="single" w:sz="8" w:space="0" w:color="auto"/>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635" w:type="dxa"/>
            <w:tcBorders>
              <w:top w:val="nil"/>
              <w:left w:val="nil"/>
              <w:bottom w:val="single" w:sz="8" w:space="0" w:color="auto"/>
              <w:right w:val="single" w:sz="8" w:space="0" w:color="auto"/>
            </w:tcBorders>
            <w:shd w:val="clear" w:color="auto" w:fill="auto"/>
            <w:noWrap/>
            <w:vAlign w:val="bottom"/>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2018</w:t>
            </w:r>
          </w:p>
        </w:tc>
        <w:tc>
          <w:tcPr>
            <w:tcW w:w="660" w:type="dxa"/>
            <w:tcBorders>
              <w:top w:val="nil"/>
              <w:left w:val="nil"/>
              <w:bottom w:val="single" w:sz="8" w:space="0" w:color="auto"/>
              <w:right w:val="single" w:sz="8" w:space="0" w:color="auto"/>
            </w:tcBorders>
            <w:shd w:val="clear" w:color="auto" w:fill="auto"/>
            <w:noWrap/>
            <w:vAlign w:val="bottom"/>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2019</w:t>
            </w:r>
          </w:p>
        </w:tc>
      </w:tr>
      <w:tr w:rsidR="00BF35C2" w:rsidRPr="0040316F" w:rsidTr="00BF35C2">
        <w:trPr>
          <w:trHeight w:val="300"/>
        </w:trPr>
        <w:tc>
          <w:tcPr>
            <w:tcW w:w="4485" w:type="dxa"/>
            <w:tcBorders>
              <w:top w:val="nil"/>
              <w:left w:val="single" w:sz="8" w:space="0" w:color="auto"/>
              <w:bottom w:val="nil"/>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Gjithsej</w:t>
            </w:r>
          </w:p>
        </w:tc>
        <w:tc>
          <w:tcPr>
            <w:tcW w:w="635"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34331</w:t>
            </w:r>
          </w:p>
        </w:tc>
        <w:tc>
          <w:tcPr>
            <w:tcW w:w="660"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34891</w:t>
            </w:r>
          </w:p>
        </w:tc>
      </w:tr>
      <w:tr w:rsidR="00BF35C2" w:rsidRPr="0040316F" w:rsidTr="00BF35C2">
        <w:trPr>
          <w:trHeight w:val="300"/>
        </w:trPr>
        <w:tc>
          <w:tcPr>
            <w:tcW w:w="4485" w:type="dxa"/>
            <w:tcBorders>
              <w:top w:val="nil"/>
              <w:left w:val="single" w:sz="8" w:space="0" w:color="auto"/>
              <w:bottom w:val="nil"/>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Arsim</w:t>
            </w:r>
          </w:p>
        </w:tc>
        <w:tc>
          <w:tcPr>
            <w:tcW w:w="635"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3343</w:t>
            </w:r>
          </w:p>
        </w:tc>
        <w:tc>
          <w:tcPr>
            <w:tcW w:w="660"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3723</w:t>
            </w:r>
          </w:p>
        </w:tc>
      </w:tr>
      <w:tr w:rsidR="00BF35C2" w:rsidRPr="0040316F" w:rsidTr="00BF35C2">
        <w:trPr>
          <w:trHeight w:val="300"/>
        </w:trPr>
        <w:tc>
          <w:tcPr>
            <w:tcW w:w="4485" w:type="dxa"/>
            <w:tcBorders>
              <w:top w:val="nil"/>
              <w:left w:val="single" w:sz="8" w:space="0" w:color="auto"/>
              <w:bottom w:val="nil"/>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Arte dhe shkenca humane</w:t>
            </w:r>
          </w:p>
        </w:tc>
        <w:tc>
          <w:tcPr>
            <w:tcW w:w="635"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3512</w:t>
            </w:r>
          </w:p>
        </w:tc>
        <w:tc>
          <w:tcPr>
            <w:tcW w:w="660"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3746</w:t>
            </w:r>
          </w:p>
        </w:tc>
      </w:tr>
      <w:tr w:rsidR="00BF35C2" w:rsidRPr="0040316F" w:rsidTr="00BF35C2">
        <w:trPr>
          <w:trHeight w:val="300"/>
        </w:trPr>
        <w:tc>
          <w:tcPr>
            <w:tcW w:w="4485" w:type="dxa"/>
            <w:tcBorders>
              <w:top w:val="nil"/>
              <w:left w:val="single" w:sz="8" w:space="0" w:color="auto"/>
              <w:bottom w:val="nil"/>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Shkenca sociale, gazetari dhe  informacion</w:t>
            </w:r>
          </w:p>
        </w:tc>
        <w:tc>
          <w:tcPr>
            <w:tcW w:w="635"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3523</w:t>
            </w:r>
          </w:p>
        </w:tc>
        <w:tc>
          <w:tcPr>
            <w:tcW w:w="660"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3667</w:t>
            </w:r>
          </w:p>
        </w:tc>
      </w:tr>
      <w:tr w:rsidR="00BF35C2" w:rsidRPr="0040316F" w:rsidTr="00BF35C2">
        <w:trPr>
          <w:trHeight w:val="300"/>
        </w:trPr>
        <w:tc>
          <w:tcPr>
            <w:tcW w:w="4485" w:type="dxa"/>
            <w:tcBorders>
              <w:top w:val="nil"/>
              <w:left w:val="single" w:sz="8" w:space="0" w:color="auto"/>
              <w:bottom w:val="nil"/>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Biznes, administrim dhe ligj</w:t>
            </w:r>
          </w:p>
        </w:tc>
        <w:tc>
          <w:tcPr>
            <w:tcW w:w="635"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9737</w:t>
            </w:r>
          </w:p>
        </w:tc>
        <w:tc>
          <w:tcPr>
            <w:tcW w:w="660"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9695</w:t>
            </w:r>
          </w:p>
        </w:tc>
      </w:tr>
      <w:tr w:rsidR="00BF35C2" w:rsidRPr="0040316F" w:rsidTr="00BF35C2">
        <w:trPr>
          <w:trHeight w:val="300"/>
        </w:trPr>
        <w:tc>
          <w:tcPr>
            <w:tcW w:w="4485" w:type="dxa"/>
            <w:tcBorders>
              <w:top w:val="nil"/>
              <w:left w:val="single" w:sz="8" w:space="0" w:color="auto"/>
              <w:bottom w:val="nil"/>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Shkenca natyrore, matematikë dhe statistikë</w:t>
            </w:r>
          </w:p>
        </w:tc>
        <w:tc>
          <w:tcPr>
            <w:tcW w:w="635"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1477</w:t>
            </w:r>
          </w:p>
        </w:tc>
        <w:tc>
          <w:tcPr>
            <w:tcW w:w="660"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1428</w:t>
            </w:r>
          </w:p>
        </w:tc>
      </w:tr>
      <w:tr w:rsidR="00BF35C2" w:rsidRPr="0040316F" w:rsidTr="00BF35C2">
        <w:trPr>
          <w:trHeight w:val="300"/>
        </w:trPr>
        <w:tc>
          <w:tcPr>
            <w:tcW w:w="4485" w:type="dxa"/>
            <w:tcBorders>
              <w:top w:val="nil"/>
              <w:left w:val="single" w:sz="8" w:space="0" w:color="auto"/>
              <w:bottom w:val="nil"/>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Teknologji e Informacionit dhe komunikimit</w:t>
            </w:r>
          </w:p>
        </w:tc>
        <w:tc>
          <w:tcPr>
            <w:tcW w:w="635"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2320</w:t>
            </w:r>
          </w:p>
        </w:tc>
        <w:tc>
          <w:tcPr>
            <w:tcW w:w="660"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1865</w:t>
            </w:r>
          </w:p>
        </w:tc>
      </w:tr>
      <w:tr w:rsidR="00BF35C2" w:rsidRPr="0040316F" w:rsidTr="00BF35C2">
        <w:trPr>
          <w:trHeight w:val="300"/>
        </w:trPr>
        <w:tc>
          <w:tcPr>
            <w:tcW w:w="4485" w:type="dxa"/>
            <w:tcBorders>
              <w:top w:val="nil"/>
              <w:left w:val="single" w:sz="8" w:space="0" w:color="auto"/>
              <w:bottom w:val="nil"/>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Inxhinieri, prodhim dhe ndërtim</w:t>
            </w:r>
          </w:p>
        </w:tc>
        <w:tc>
          <w:tcPr>
            <w:tcW w:w="635"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3285</w:t>
            </w:r>
          </w:p>
        </w:tc>
        <w:tc>
          <w:tcPr>
            <w:tcW w:w="660"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3274</w:t>
            </w:r>
          </w:p>
        </w:tc>
      </w:tr>
      <w:tr w:rsidR="00BF35C2" w:rsidRPr="0040316F" w:rsidTr="00BF35C2">
        <w:trPr>
          <w:trHeight w:val="300"/>
        </w:trPr>
        <w:tc>
          <w:tcPr>
            <w:tcW w:w="4485" w:type="dxa"/>
            <w:tcBorders>
              <w:top w:val="nil"/>
              <w:left w:val="single" w:sz="8" w:space="0" w:color="auto"/>
              <w:bottom w:val="nil"/>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Bujqësi, pyje, peshkim dhe veterinari</w:t>
            </w:r>
          </w:p>
        </w:tc>
        <w:tc>
          <w:tcPr>
            <w:tcW w:w="635"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1375</w:t>
            </w:r>
          </w:p>
        </w:tc>
        <w:tc>
          <w:tcPr>
            <w:tcW w:w="660"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1120</w:t>
            </w:r>
          </w:p>
        </w:tc>
      </w:tr>
      <w:tr w:rsidR="00BF35C2" w:rsidRPr="0040316F" w:rsidTr="00BF35C2">
        <w:trPr>
          <w:trHeight w:val="300"/>
        </w:trPr>
        <w:tc>
          <w:tcPr>
            <w:tcW w:w="4485" w:type="dxa"/>
            <w:tcBorders>
              <w:top w:val="nil"/>
              <w:left w:val="single" w:sz="8" w:space="0" w:color="auto"/>
              <w:bottom w:val="nil"/>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Shëndet dhe mirëqenie</w:t>
            </w:r>
          </w:p>
        </w:tc>
        <w:tc>
          <w:tcPr>
            <w:tcW w:w="635"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4822</w:t>
            </w:r>
          </w:p>
        </w:tc>
        <w:tc>
          <w:tcPr>
            <w:tcW w:w="660" w:type="dxa"/>
            <w:tcBorders>
              <w:top w:val="nil"/>
              <w:left w:val="nil"/>
              <w:bottom w:val="nil"/>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5384</w:t>
            </w:r>
          </w:p>
        </w:tc>
      </w:tr>
      <w:tr w:rsidR="00BF35C2" w:rsidRPr="0040316F" w:rsidTr="00BF35C2">
        <w:trPr>
          <w:trHeight w:val="315"/>
        </w:trPr>
        <w:tc>
          <w:tcPr>
            <w:tcW w:w="4485" w:type="dxa"/>
            <w:tcBorders>
              <w:top w:val="nil"/>
              <w:left w:val="single" w:sz="8" w:space="0" w:color="auto"/>
              <w:bottom w:val="single" w:sz="8" w:space="0" w:color="auto"/>
              <w:right w:val="single" w:sz="8"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Shërbime</w:t>
            </w:r>
          </w:p>
        </w:tc>
        <w:tc>
          <w:tcPr>
            <w:tcW w:w="635" w:type="dxa"/>
            <w:tcBorders>
              <w:top w:val="nil"/>
              <w:left w:val="nil"/>
              <w:bottom w:val="single" w:sz="8" w:space="0" w:color="auto"/>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937</w:t>
            </w:r>
          </w:p>
        </w:tc>
        <w:tc>
          <w:tcPr>
            <w:tcW w:w="660" w:type="dxa"/>
            <w:tcBorders>
              <w:top w:val="nil"/>
              <w:left w:val="nil"/>
              <w:bottom w:val="single" w:sz="8" w:space="0" w:color="auto"/>
              <w:right w:val="single" w:sz="8"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989</w:t>
            </w:r>
          </w:p>
        </w:tc>
      </w:tr>
      <w:tr w:rsidR="00BF35C2" w:rsidRPr="0040316F" w:rsidTr="00BF35C2">
        <w:trPr>
          <w:trHeight w:val="300"/>
        </w:trPr>
        <w:tc>
          <w:tcPr>
            <w:tcW w:w="4485" w:type="dxa"/>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635" w:type="dxa"/>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660" w:type="dxa"/>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900"/>
        </w:trPr>
        <w:tc>
          <w:tcPr>
            <w:tcW w:w="4485" w:type="dxa"/>
            <w:tcBorders>
              <w:top w:val="nil"/>
              <w:left w:val="nil"/>
              <w:bottom w:val="nil"/>
              <w:right w:val="nil"/>
            </w:tcBorders>
            <w:shd w:val="clear" w:color="auto" w:fill="auto"/>
            <w:vAlign w:val="bottom"/>
            <w:hideMark/>
          </w:tcPr>
          <w:p w:rsidR="00BF35C2" w:rsidRPr="0040316F" w:rsidRDefault="00BF35C2"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Të dhënat i referohen viteve akademike. P.sh viti 2019 i referohet vitit akademik/shkollor 2018-2019.</w:t>
            </w:r>
          </w:p>
        </w:tc>
        <w:tc>
          <w:tcPr>
            <w:tcW w:w="635" w:type="dxa"/>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660" w:type="dxa"/>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bl>
    <w:p w:rsidR="00BF35C2" w:rsidRPr="0040316F" w:rsidRDefault="00BF35C2" w:rsidP="0040316F">
      <w:pPr>
        <w:spacing w:line="240" w:lineRule="auto"/>
        <w:rPr>
          <w:rFonts w:ascii="Times New Roman" w:hAnsi="Times New Roman" w:cs="Times New Roman"/>
          <w:sz w:val="20"/>
          <w:szCs w:val="20"/>
        </w:rPr>
      </w:pPr>
    </w:p>
    <w:p w:rsidR="00BF35C2" w:rsidRPr="005E227F" w:rsidRDefault="00BF35C2" w:rsidP="005E227F">
      <w:pPr>
        <w:pStyle w:val="ListParagraph"/>
        <w:numPr>
          <w:ilvl w:val="0"/>
          <w:numId w:val="8"/>
        </w:numPr>
        <w:spacing w:line="240" w:lineRule="auto"/>
        <w:rPr>
          <w:rFonts w:ascii="Times New Roman" w:hAnsi="Times New Roman" w:cs="Times New Roman"/>
          <w:b/>
          <w:sz w:val="20"/>
          <w:szCs w:val="20"/>
        </w:rPr>
      </w:pPr>
      <w:r w:rsidRPr="005E227F">
        <w:rPr>
          <w:rFonts w:ascii="Times New Roman" w:hAnsi="Times New Roman" w:cs="Times New Roman"/>
          <w:b/>
          <w:sz w:val="20"/>
          <w:szCs w:val="20"/>
        </w:rPr>
        <w:t>Përgjigja për kërkesën me nr. 13</w:t>
      </w:r>
    </w:p>
    <w:p w:rsidR="00BF35C2" w:rsidRPr="0040316F" w:rsidRDefault="00BF35C2"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ju bëjmë me dije se bashkëlidhur gjeni të dhëna mbi Të ardhura nga shitjet neto të automjeteve dhe numrin e automjeteve.</w:t>
      </w:r>
      <w:proofErr w:type="gramEnd"/>
    </w:p>
    <w:tbl>
      <w:tblPr>
        <w:tblW w:w="0" w:type="auto"/>
        <w:tblInd w:w="93" w:type="dxa"/>
        <w:tblLook w:val="04A0" w:firstRow="1" w:lastRow="0" w:firstColumn="1" w:lastColumn="0" w:noHBand="0" w:noVBand="1"/>
      </w:tblPr>
      <w:tblGrid>
        <w:gridCol w:w="856"/>
        <w:gridCol w:w="935"/>
        <w:gridCol w:w="934"/>
        <w:gridCol w:w="934"/>
        <w:gridCol w:w="934"/>
        <w:gridCol w:w="934"/>
        <w:gridCol w:w="934"/>
        <w:gridCol w:w="934"/>
        <w:gridCol w:w="934"/>
        <w:gridCol w:w="934"/>
        <w:gridCol w:w="220"/>
      </w:tblGrid>
      <w:tr w:rsidR="00BF35C2" w:rsidRPr="0040316F" w:rsidTr="00BF35C2">
        <w:trPr>
          <w:trHeight w:val="300"/>
        </w:trPr>
        <w:tc>
          <w:tcPr>
            <w:tcW w:w="0" w:type="auto"/>
            <w:gridSpan w:val="2"/>
            <w:tcBorders>
              <w:top w:val="nil"/>
              <w:left w:val="nil"/>
              <w:bottom w:val="nil"/>
              <w:right w:val="nil"/>
            </w:tcBorders>
            <w:shd w:val="clear" w:color="auto" w:fill="auto"/>
            <w:noWrap/>
            <w:vAlign w:val="bottom"/>
            <w:hideMark/>
          </w:tcPr>
          <w:p w:rsidR="00BF35C2" w:rsidRPr="0040316F" w:rsidRDefault="005E227F" w:rsidP="0040316F">
            <w:pPr>
              <w:spacing w:after="0" w:line="240" w:lineRule="auto"/>
              <w:rPr>
                <w:rFonts w:ascii="Times New Roman" w:eastAsia="Times New Roman" w:hAnsi="Times New Roman" w:cs="Times New Roman"/>
                <w:b/>
                <w:bCs/>
                <w:i/>
                <w:iCs/>
                <w:color w:val="000000"/>
                <w:sz w:val="20"/>
                <w:szCs w:val="20"/>
                <w:u w:val="single"/>
              </w:rPr>
            </w:pPr>
            <w:r>
              <w:rPr>
                <w:rFonts w:ascii="Times New Roman" w:eastAsia="Times New Roman" w:hAnsi="Times New Roman" w:cs="Times New Roman"/>
                <w:b/>
                <w:bCs/>
                <w:i/>
                <w:iCs/>
                <w:color w:val="000000"/>
                <w:sz w:val="20"/>
                <w:szCs w:val="20"/>
                <w:u w:val="single"/>
              </w:rPr>
              <w:lastRenderedPageBreak/>
              <w:t xml:space="preserve">Autovetura 2011 </w:t>
            </w:r>
            <w:r w:rsidR="00BF35C2" w:rsidRPr="0040316F">
              <w:rPr>
                <w:rFonts w:ascii="Times New Roman" w:eastAsia="Times New Roman" w:hAnsi="Times New Roman" w:cs="Times New Roman"/>
                <w:b/>
                <w:bCs/>
                <w:i/>
                <w:iCs/>
                <w:color w:val="000000"/>
                <w:sz w:val="20"/>
                <w:szCs w:val="20"/>
                <w:u w:val="single"/>
              </w:rPr>
              <w:t>2019</w:t>
            </w: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300"/>
        </w:trPr>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2019</w:t>
            </w: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Autovetura</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300,974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297,341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341,695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378,053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403,680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436,013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422,084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460,027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499,590 </w:t>
            </w: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300"/>
        </w:trPr>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bl>
    <w:p w:rsidR="00BF35C2" w:rsidRPr="0040316F" w:rsidRDefault="00BF35C2" w:rsidP="0040316F">
      <w:pPr>
        <w:spacing w:line="240" w:lineRule="auto"/>
        <w:rPr>
          <w:rFonts w:ascii="Times New Roman" w:hAnsi="Times New Roman" w:cs="Times New Roman"/>
          <w:sz w:val="20"/>
          <w:szCs w:val="20"/>
        </w:rPr>
      </w:pPr>
    </w:p>
    <w:tbl>
      <w:tblPr>
        <w:tblW w:w="0" w:type="auto"/>
        <w:tblInd w:w="93" w:type="dxa"/>
        <w:tblLook w:val="04A0" w:firstRow="1" w:lastRow="0" w:firstColumn="1" w:lastColumn="0" w:noHBand="0" w:noVBand="1"/>
      </w:tblPr>
      <w:tblGrid>
        <w:gridCol w:w="3336"/>
        <w:gridCol w:w="683"/>
        <w:gridCol w:w="683"/>
        <w:gridCol w:w="683"/>
        <w:gridCol w:w="683"/>
        <w:gridCol w:w="683"/>
        <w:gridCol w:w="683"/>
        <w:gridCol w:w="683"/>
        <w:gridCol w:w="683"/>
        <w:gridCol w:w="683"/>
      </w:tblGrid>
      <w:tr w:rsidR="00BF35C2" w:rsidRPr="0040316F" w:rsidTr="00BF35C2">
        <w:trPr>
          <w:trHeight w:val="300"/>
        </w:trPr>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Tregtia dhe riparimi i automjeteve, 2010-2018</w:t>
            </w: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300"/>
        </w:trPr>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Treguesi</w:t>
            </w:r>
          </w:p>
        </w:tc>
        <w:tc>
          <w:tcPr>
            <w:tcW w:w="0" w:type="auto"/>
            <w:gridSpan w:val="9"/>
            <w:tcBorders>
              <w:top w:val="single" w:sz="4" w:space="0" w:color="auto"/>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Viti</w:t>
            </w:r>
          </w:p>
        </w:tc>
      </w:tr>
      <w:tr w:rsidR="00BF35C2" w:rsidRPr="0040316F" w:rsidTr="00BF35C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2010</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2011</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2012</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2013</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2014</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2015</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2016</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2017</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2018</w:t>
            </w:r>
          </w:p>
        </w:tc>
      </w:tr>
      <w:tr w:rsidR="00BF35C2" w:rsidRPr="0040316F" w:rsidTr="00BF35C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Të ardhura nga shitjet neto (milionë lek)</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16,456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22,202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18,636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24,141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24,968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30,519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36,293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41,475 </w:t>
            </w:r>
          </w:p>
        </w:tc>
        <w:tc>
          <w:tcPr>
            <w:tcW w:w="0" w:type="auto"/>
            <w:tcBorders>
              <w:top w:val="nil"/>
              <w:left w:val="nil"/>
              <w:bottom w:val="single" w:sz="4" w:space="0" w:color="auto"/>
              <w:right w:val="single" w:sz="4" w:space="0" w:color="auto"/>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41,698 </w:t>
            </w:r>
          </w:p>
        </w:tc>
      </w:tr>
      <w:tr w:rsidR="00BF35C2" w:rsidRPr="0040316F" w:rsidTr="00BF35C2">
        <w:trPr>
          <w:trHeight w:val="300"/>
        </w:trPr>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300"/>
        </w:trPr>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i/>
                <w:iCs/>
                <w:color w:val="000000"/>
                <w:sz w:val="20"/>
                <w:szCs w:val="20"/>
              </w:rPr>
            </w:pPr>
            <w:r w:rsidRPr="0040316F">
              <w:rPr>
                <w:rFonts w:ascii="Times New Roman" w:eastAsia="Times New Roman" w:hAnsi="Times New Roman" w:cs="Times New Roman"/>
                <w:i/>
                <w:iCs/>
                <w:color w:val="000000"/>
                <w:sz w:val="20"/>
                <w:szCs w:val="20"/>
              </w:rPr>
              <w:t>Burimi: Anketa Strukturore e Ndërmarrjeve</w:t>
            </w: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300"/>
        </w:trPr>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FF"/>
                <w:sz w:val="20"/>
                <w:szCs w:val="20"/>
                <w:u w:val="single"/>
              </w:rPr>
            </w:pPr>
            <w:hyperlink r:id="rId13" w:history="1">
              <w:r w:rsidRPr="0040316F">
                <w:rPr>
                  <w:rFonts w:ascii="Times New Roman" w:eastAsia="Times New Roman" w:hAnsi="Times New Roman" w:cs="Times New Roman"/>
                  <w:color w:val="0000FF"/>
                  <w:sz w:val="20"/>
                  <w:szCs w:val="20"/>
                  <w:u w:val="single"/>
                </w:rPr>
                <w:t>PX-Web - Table (instat.gov.al)</w:t>
              </w:r>
            </w:hyperlink>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r w:rsidR="00BF35C2" w:rsidRPr="0040316F" w:rsidTr="00BF35C2">
        <w:trPr>
          <w:trHeight w:val="300"/>
        </w:trPr>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FF"/>
                <w:sz w:val="20"/>
                <w:szCs w:val="20"/>
                <w:u w:val="single"/>
              </w:rPr>
            </w:pPr>
            <w:hyperlink r:id="rId14" w:anchor="tab4" w:history="1">
              <w:r w:rsidRPr="0040316F">
                <w:rPr>
                  <w:rFonts w:ascii="Times New Roman" w:eastAsia="Times New Roman" w:hAnsi="Times New Roman" w:cs="Times New Roman"/>
                  <w:color w:val="0000FF"/>
                  <w:sz w:val="20"/>
                  <w:szCs w:val="20"/>
                  <w:u w:val="single"/>
                </w:rPr>
                <w:t>Statistikat Strukturore të Ndërmarrjeve Ekonomike | Instat</w:t>
              </w:r>
            </w:hyperlink>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BF35C2" w:rsidRPr="0040316F" w:rsidRDefault="00BF35C2" w:rsidP="0040316F">
            <w:pPr>
              <w:spacing w:after="0" w:line="240" w:lineRule="auto"/>
              <w:rPr>
                <w:rFonts w:ascii="Times New Roman" w:eastAsia="Times New Roman" w:hAnsi="Times New Roman" w:cs="Times New Roman"/>
                <w:color w:val="000000"/>
                <w:sz w:val="20"/>
                <w:szCs w:val="20"/>
              </w:rPr>
            </w:pPr>
          </w:p>
        </w:tc>
      </w:tr>
    </w:tbl>
    <w:p w:rsidR="009C3795" w:rsidRDefault="009C3795" w:rsidP="0040316F">
      <w:pPr>
        <w:spacing w:line="240" w:lineRule="auto"/>
        <w:rPr>
          <w:rFonts w:ascii="Times New Roman" w:hAnsi="Times New Roman" w:cs="Times New Roman"/>
          <w:b/>
          <w:sz w:val="20"/>
          <w:szCs w:val="20"/>
        </w:rPr>
      </w:pPr>
    </w:p>
    <w:p w:rsidR="005E227F" w:rsidRPr="005E227F" w:rsidRDefault="005E227F" w:rsidP="005E227F">
      <w:pPr>
        <w:pStyle w:val="ListParagraph"/>
        <w:numPr>
          <w:ilvl w:val="0"/>
          <w:numId w:val="8"/>
        </w:numPr>
        <w:spacing w:line="240" w:lineRule="auto"/>
        <w:rPr>
          <w:rFonts w:ascii="Times New Roman" w:hAnsi="Times New Roman" w:cs="Times New Roman"/>
          <w:b/>
          <w:sz w:val="20"/>
          <w:szCs w:val="20"/>
        </w:rPr>
      </w:pPr>
      <w:r w:rsidRPr="005E227F">
        <w:rPr>
          <w:rFonts w:ascii="Times New Roman" w:hAnsi="Times New Roman" w:cs="Times New Roman"/>
          <w:b/>
          <w:sz w:val="20"/>
          <w:szCs w:val="20"/>
        </w:rPr>
        <w:t>Përgjigja për kërkesën me nr. 2</w:t>
      </w:r>
      <w:r w:rsidRPr="005E227F">
        <w:rPr>
          <w:rFonts w:ascii="Times New Roman" w:hAnsi="Times New Roman" w:cs="Times New Roman"/>
          <w:b/>
          <w:sz w:val="20"/>
          <w:szCs w:val="20"/>
        </w:rPr>
        <w:t>1</w:t>
      </w:r>
    </w:p>
    <w:p w:rsidR="005E227F" w:rsidRPr="0040316F" w:rsidRDefault="005E227F" w:rsidP="0040316F">
      <w:pPr>
        <w:spacing w:line="24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5949950" cy="15786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4bc137-d6e1-4dee-933e-85be37a9859b.jpeg"/>
                    <pic:cNvPicPr/>
                  </pic:nvPicPr>
                  <pic:blipFill rotWithShape="1">
                    <a:blip r:embed="rId15">
                      <a:extLst>
                        <a:ext uri="{28A0092B-C50C-407E-A947-70E740481C1C}">
                          <a14:useLocalDpi xmlns:a14="http://schemas.microsoft.com/office/drawing/2010/main" val="0"/>
                        </a:ext>
                      </a:extLst>
                    </a:blip>
                    <a:srcRect t="35902" r="-106" b="44219"/>
                    <a:stretch/>
                  </pic:blipFill>
                  <pic:spPr bwMode="auto">
                    <a:xfrm>
                      <a:off x="0" y="0"/>
                      <a:ext cx="5949950" cy="1578610"/>
                    </a:xfrm>
                    <a:prstGeom prst="rect">
                      <a:avLst/>
                    </a:prstGeom>
                    <a:ln>
                      <a:noFill/>
                    </a:ln>
                    <a:extLst>
                      <a:ext uri="{53640926-AAD7-44D8-BBD7-CCE9431645EC}">
                        <a14:shadowObscured xmlns:a14="http://schemas.microsoft.com/office/drawing/2010/main"/>
                      </a:ext>
                    </a:extLst>
                  </pic:spPr>
                </pic:pic>
              </a:graphicData>
            </a:graphic>
          </wp:inline>
        </w:drawing>
      </w:r>
    </w:p>
    <w:p w:rsidR="004D74F1" w:rsidRPr="005E227F" w:rsidRDefault="009C3795" w:rsidP="005E227F">
      <w:pPr>
        <w:pStyle w:val="ListParagraph"/>
        <w:numPr>
          <w:ilvl w:val="0"/>
          <w:numId w:val="8"/>
        </w:numPr>
        <w:spacing w:line="240" w:lineRule="auto"/>
        <w:rPr>
          <w:rFonts w:ascii="Times New Roman" w:hAnsi="Times New Roman" w:cs="Times New Roman"/>
          <w:b/>
          <w:sz w:val="20"/>
          <w:szCs w:val="20"/>
        </w:rPr>
      </w:pPr>
      <w:r w:rsidRPr="005E227F">
        <w:rPr>
          <w:rFonts w:ascii="Times New Roman" w:hAnsi="Times New Roman" w:cs="Times New Roman"/>
          <w:b/>
          <w:sz w:val="20"/>
          <w:szCs w:val="20"/>
        </w:rPr>
        <w:t>Përgjigja për kërkesën me nr. 24</w:t>
      </w:r>
    </w:p>
    <w:p w:rsidR="004D74F1" w:rsidRPr="0040316F" w:rsidRDefault="00BB59F3" w:rsidP="0040316F">
      <w:pPr>
        <w:spacing w:line="240" w:lineRule="auto"/>
        <w:rPr>
          <w:rFonts w:ascii="Times New Roman" w:hAnsi="Times New Roman" w:cs="Times New Roman"/>
          <w:b/>
          <w:sz w:val="20"/>
          <w:szCs w:val="20"/>
        </w:rPr>
      </w:pPr>
      <w:r w:rsidRPr="0040316F">
        <w:rPr>
          <w:rFonts w:ascii="Times New Roman" w:hAnsi="Times New Roman" w:cs="Times New Roman"/>
          <w:b/>
          <w:noProof/>
          <w:sz w:val="20"/>
          <w:szCs w:val="20"/>
        </w:rPr>
        <w:lastRenderedPageBreak/>
        <w:drawing>
          <wp:inline distT="0" distB="0" distL="0" distR="0" wp14:anchorId="6016E345" wp14:editId="6919BEC2">
            <wp:extent cx="2482850" cy="29950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7648" cy="3000869"/>
                    </a:xfrm>
                    <a:prstGeom prst="rect">
                      <a:avLst/>
                    </a:prstGeom>
                    <a:noFill/>
                    <a:ln>
                      <a:noFill/>
                    </a:ln>
                  </pic:spPr>
                </pic:pic>
              </a:graphicData>
            </a:graphic>
          </wp:inline>
        </w:drawing>
      </w:r>
    </w:p>
    <w:p w:rsidR="000C7EB3" w:rsidRDefault="000C7EB3" w:rsidP="0040316F">
      <w:pPr>
        <w:spacing w:line="240" w:lineRule="auto"/>
        <w:rPr>
          <w:rFonts w:ascii="Times New Roman" w:hAnsi="Times New Roman" w:cs="Times New Roman"/>
          <w:sz w:val="20"/>
          <w:szCs w:val="20"/>
        </w:rPr>
      </w:pPr>
    </w:p>
    <w:p w:rsidR="005E227F" w:rsidRPr="005E227F" w:rsidRDefault="005E227F" w:rsidP="005E227F">
      <w:pPr>
        <w:pStyle w:val="ListParagraph"/>
        <w:numPr>
          <w:ilvl w:val="0"/>
          <w:numId w:val="8"/>
        </w:numPr>
        <w:rPr>
          <w:rFonts w:ascii="Times New Roman" w:hAnsi="Times New Roman" w:cs="Times New Roman"/>
          <w:b/>
          <w:sz w:val="20"/>
          <w:szCs w:val="20"/>
        </w:rPr>
      </w:pPr>
      <w:r w:rsidRPr="005E227F">
        <w:rPr>
          <w:rFonts w:ascii="Times New Roman" w:hAnsi="Times New Roman" w:cs="Times New Roman"/>
          <w:b/>
          <w:sz w:val="20"/>
          <w:szCs w:val="20"/>
        </w:rPr>
        <w:t>Përgjigja për kërkesën me nr. 2</w:t>
      </w:r>
      <w:r w:rsidRPr="005E227F">
        <w:rPr>
          <w:rFonts w:ascii="Times New Roman" w:hAnsi="Times New Roman" w:cs="Times New Roman"/>
          <w:b/>
          <w:sz w:val="20"/>
          <w:szCs w:val="20"/>
        </w:rPr>
        <w:t>8</w:t>
      </w:r>
    </w:p>
    <w:p w:rsidR="005E227F" w:rsidRDefault="005E227F" w:rsidP="005E227F">
      <w:pPr>
        <w:rPr>
          <w:color w:val="1F497D"/>
        </w:rPr>
      </w:pPr>
      <w:r>
        <w:rPr>
          <w:noProof/>
          <w:color w:val="1F497D"/>
        </w:rPr>
        <w:drawing>
          <wp:inline distT="0" distB="0" distL="0" distR="0">
            <wp:extent cx="4800600" cy="9010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7e324e-137b-4cf6-b8b1-9b5b34931baf.jpeg"/>
                    <pic:cNvPicPr/>
                  </pic:nvPicPr>
                  <pic:blipFill rotWithShape="1">
                    <a:blip r:embed="rId17">
                      <a:extLst>
                        <a:ext uri="{28A0092B-C50C-407E-A947-70E740481C1C}">
                          <a14:useLocalDpi xmlns:a14="http://schemas.microsoft.com/office/drawing/2010/main" val="0"/>
                        </a:ext>
                      </a:extLst>
                    </a:blip>
                    <a:srcRect t="33184" r="961" b="52903"/>
                    <a:stretch/>
                  </pic:blipFill>
                  <pic:spPr bwMode="auto">
                    <a:xfrm>
                      <a:off x="0" y="0"/>
                      <a:ext cx="4800600" cy="901083"/>
                    </a:xfrm>
                    <a:prstGeom prst="rect">
                      <a:avLst/>
                    </a:prstGeom>
                    <a:ln>
                      <a:noFill/>
                    </a:ln>
                    <a:extLst>
                      <a:ext uri="{53640926-AAD7-44D8-BBD7-CCE9431645EC}">
                        <a14:shadowObscured xmlns:a14="http://schemas.microsoft.com/office/drawing/2010/main"/>
                      </a:ext>
                    </a:extLst>
                  </pic:spPr>
                </pic:pic>
              </a:graphicData>
            </a:graphic>
          </wp:inline>
        </w:drawing>
      </w:r>
      <w:r w:rsidRPr="005E227F">
        <w:rPr>
          <w:color w:val="1F497D"/>
        </w:rPr>
        <w:t xml:space="preserve"> </w:t>
      </w:r>
    </w:p>
    <w:p w:rsidR="005E227F" w:rsidRPr="005E227F" w:rsidRDefault="005E227F" w:rsidP="005E227F">
      <w:pPr>
        <w:pStyle w:val="ListParagraph"/>
        <w:numPr>
          <w:ilvl w:val="0"/>
          <w:numId w:val="8"/>
        </w:numPr>
        <w:rPr>
          <w:rFonts w:ascii="Times New Roman" w:hAnsi="Times New Roman" w:cs="Times New Roman"/>
          <w:b/>
          <w:sz w:val="20"/>
          <w:szCs w:val="20"/>
        </w:rPr>
      </w:pPr>
      <w:r w:rsidRPr="005E227F">
        <w:rPr>
          <w:rFonts w:ascii="Times New Roman" w:hAnsi="Times New Roman" w:cs="Times New Roman"/>
          <w:b/>
          <w:sz w:val="20"/>
          <w:szCs w:val="20"/>
        </w:rPr>
        <w:t xml:space="preserve">Përgjigja për kërkesën me nr. </w:t>
      </w:r>
      <w:r w:rsidRPr="005E227F">
        <w:rPr>
          <w:rFonts w:ascii="Times New Roman" w:hAnsi="Times New Roman" w:cs="Times New Roman"/>
          <w:b/>
          <w:sz w:val="20"/>
          <w:szCs w:val="20"/>
        </w:rPr>
        <w:t>43</w:t>
      </w:r>
    </w:p>
    <w:p w:rsidR="005E227F" w:rsidRDefault="005E227F" w:rsidP="005E227F">
      <w:pP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940300" cy="6175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84610-dc17-4b28-9408-3bb1de909fcf.jpeg"/>
                    <pic:cNvPicPr/>
                  </pic:nvPicPr>
                  <pic:blipFill rotWithShape="1">
                    <a:blip r:embed="rId18">
                      <a:extLst>
                        <a:ext uri="{28A0092B-C50C-407E-A947-70E740481C1C}">
                          <a14:useLocalDpi xmlns:a14="http://schemas.microsoft.com/office/drawing/2010/main" val="0"/>
                        </a:ext>
                      </a:extLst>
                    </a:blip>
                    <a:srcRect t="33424" b="57220"/>
                    <a:stretch/>
                  </pic:blipFill>
                  <pic:spPr bwMode="auto">
                    <a:xfrm>
                      <a:off x="0" y="0"/>
                      <a:ext cx="4940300" cy="617538"/>
                    </a:xfrm>
                    <a:prstGeom prst="rect">
                      <a:avLst/>
                    </a:prstGeom>
                    <a:ln>
                      <a:noFill/>
                    </a:ln>
                    <a:extLst>
                      <a:ext uri="{53640926-AAD7-44D8-BBD7-CCE9431645EC}">
                        <a14:shadowObscured xmlns:a14="http://schemas.microsoft.com/office/drawing/2010/main"/>
                      </a:ext>
                    </a:extLst>
                  </pic:spPr>
                </pic:pic>
              </a:graphicData>
            </a:graphic>
          </wp:inline>
        </w:drawing>
      </w:r>
    </w:p>
    <w:p w:rsidR="005E227F" w:rsidRDefault="005E227F" w:rsidP="005E227F">
      <w:pPr>
        <w:rPr>
          <w:color w:val="1F497D"/>
        </w:rPr>
      </w:pPr>
      <w:r>
        <w:rPr>
          <w:noProof/>
          <w:color w:val="1F497D"/>
        </w:rPr>
        <w:drawing>
          <wp:inline distT="0" distB="0" distL="0" distR="0">
            <wp:extent cx="3956050" cy="1975896"/>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9f9e5-8855-43b4-9958-f8f38fb5026e.jpeg"/>
                    <pic:cNvPicPr/>
                  </pic:nvPicPr>
                  <pic:blipFill rotWithShape="1">
                    <a:blip r:embed="rId19">
                      <a:extLst>
                        <a:ext uri="{28A0092B-C50C-407E-A947-70E740481C1C}">
                          <a14:useLocalDpi xmlns:a14="http://schemas.microsoft.com/office/drawing/2010/main" val="0"/>
                        </a:ext>
                      </a:extLst>
                    </a:blip>
                    <a:srcRect t="17191" r="748" b="45706"/>
                    <a:stretch/>
                  </pic:blipFill>
                  <pic:spPr bwMode="auto">
                    <a:xfrm>
                      <a:off x="0" y="0"/>
                      <a:ext cx="3956050" cy="1975896"/>
                    </a:xfrm>
                    <a:prstGeom prst="rect">
                      <a:avLst/>
                    </a:prstGeom>
                    <a:ln>
                      <a:noFill/>
                    </a:ln>
                    <a:extLst>
                      <a:ext uri="{53640926-AAD7-44D8-BBD7-CCE9431645EC}">
                        <a14:shadowObscured xmlns:a14="http://schemas.microsoft.com/office/drawing/2010/main"/>
                      </a:ext>
                    </a:extLst>
                  </pic:spPr>
                </pic:pic>
              </a:graphicData>
            </a:graphic>
          </wp:inline>
        </w:drawing>
      </w:r>
    </w:p>
    <w:p w:rsidR="005E227F" w:rsidRPr="005E227F" w:rsidRDefault="005E227F" w:rsidP="005E227F">
      <w:pPr>
        <w:pStyle w:val="ListParagraph"/>
        <w:numPr>
          <w:ilvl w:val="0"/>
          <w:numId w:val="8"/>
        </w:numPr>
        <w:rPr>
          <w:rFonts w:ascii="Times New Roman" w:hAnsi="Times New Roman" w:cs="Times New Roman"/>
          <w:b/>
          <w:sz w:val="20"/>
          <w:szCs w:val="20"/>
        </w:rPr>
      </w:pPr>
      <w:r w:rsidRPr="005E227F">
        <w:rPr>
          <w:rFonts w:ascii="Times New Roman" w:hAnsi="Times New Roman" w:cs="Times New Roman"/>
          <w:b/>
          <w:sz w:val="20"/>
          <w:szCs w:val="20"/>
        </w:rPr>
        <w:t>Përgjigja për kërkesën me nr. 4</w:t>
      </w:r>
      <w:r w:rsidRPr="005E227F">
        <w:rPr>
          <w:rFonts w:ascii="Times New Roman" w:hAnsi="Times New Roman" w:cs="Times New Roman"/>
          <w:b/>
          <w:sz w:val="20"/>
          <w:szCs w:val="20"/>
        </w:rPr>
        <w:t>5</w:t>
      </w:r>
    </w:p>
    <w:p w:rsidR="005E227F" w:rsidRDefault="005E227F" w:rsidP="005E227F">
      <w:pPr>
        <w:rPr>
          <w:color w:val="1F497D"/>
        </w:rPr>
      </w:pPr>
      <w:r>
        <w:rPr>
          <w:noProof/>
          <w:color w:val="1F497D"/>
        </w:rPr>
        <w:lastRenderedPageBreak/>
        <w:drawing>
          <wp:inline distT="0" distB="0" distL="0" distR="0">
            <wp:extent cx="5791200" cy="1377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c0d7b2-1660-44dc-977c-b9fba376c66e.jpeg"/>
                    <pic:cNvPicPr/>
                  </pic:nvPicPr>
                  <pic:blipFill rotWithShape="1">
                    <a:blip r:embed="rId20">
                      <a:extLst>
                        <a:ext uri="{28A0092B-C50C-407E-A947-70E740481C1C}">
                          <a14:useLocalDpi xmlns:a14="http://schemas.microsoft.com/office/drawing/2010/main" val="0"/>
                        </a:ext>
                      </a:extLst>
                    </a:blip>
                    <a:srcRect t="33824" r="2564" b="48825"/>
                    <a:stretch/>
                  </pic:blipFill>
                  <pic:spPr bwMode="auto">
                    <a:xfrm>
                      <a:off x="0" y="0"/>
                      <a:ext cx="5791200" cy="1377950"/>
                    </a:xfrm>
                    <a:prstGeom prst="rect">
                      <a:avLst/>
                    </a:prstGeom>
                    <a:ln>
                      <a:noFill/>
                    </a:ln>
                    <a:extLst>
                      <a:ext uri="{53640926-AAD7-44D8-BBD7-CCE9431645EC}">
                        <a14:shadowObscured xmlns:a14="http://schemas.microsoft.com/office/drawing/2010/main"/>
                      </a:ext>
                    </a:extLst>
                  </pic:spPr>
                </pic:pic>
              </a:graphicData>
            </a:graphic>
          </wp:inline>
        </w:drawing>
      </w:r>
    </w:p>
    <w:p w:rsidR="005E227F" w:rsidRPr="005E227F" w:rsidRDefault="005E227F" w:rsidP="005E227F">
      <w:pPr>
        <w:rPr>
          <w:color w:val="1F497D"/>
        </w:rPr>
      </w:pPr>
    </w:p>
    <w:p w:rsidR="005E227F" w:rsidRPr="0040316F" w:rsidRDefault="005E227F" w:rsidP="0040316F">
      <w:pPr>
        <w:spacing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079750" cy="304981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07140-db15-42e1-ab80-d9096e443a30.jpeg"/>
                    <pic:cNvPicPr/>
                  </pic:nvPicPr>
                  <pic:blipFill rotWithShape="1">
                    <a:blip r:embed="rId21" cstate="print">
                      <a:extLst>
                        <a:ext uri="{28A0092B-C50C-407E-A947-70E740481C1C}">
                          <a14:useLocalDpi xmlns:a14="http://schemas.microsoft.com/office/drawing/2010/main" val="0"/>
                        </a:ext>
                      </a:extLst>
                    </a:blip>
                    <a:srcRect t="9915" r="1068" b="16760"/>
                    <a:stretch/>
                  </pic:blipFill>
                  <pic:spPr bwMode="auto">
                    <a:xfrm>
                      <a:off x="0" y="0"/>
                      <a:ext cx="3079750" cy="3049817"/>
                    </a:xfrm>
                    <a:prstGeom prst="rect">
                      <a:avLst/>
                    </a:prstGeom>
                    <a:ln>
                      <a:noFill/>
                    </a:ln>
                    <a:extLst>
                      <a:ext uri="{53640926-AAD7-44D8-BBD7-CCE9431645EC}">
                        <a14:shadowObscured xmlns:a14="http://schemas.microsoft.com/office/drawing/2010/main"/>
                      </a:ext>
                    </a:extLst>
                  </pic:spPr>
                </pic:pic>
              </a:graphicData>
            </a:graphic>
          </wp:inline>
        </w:drawing>
      </w:r>
    </w:p>
    <w:p w:rsidR="000C7EB3" w:rsidRPr="0040316F" w:rsidRDefault="000C7EB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nr 48</w:t>
      </w:r>
    </w:p>
    <w:p w:rsidR="000C7EB3" w:rsidRPr="0040316F" w:rsidRDefault="000C7EB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-What is the most important factor in determining if an interviewer is re-hired for a subsequent survey wave? (</w:t>
      </w:r>
      <w:proofErr w:type="gramStart"/>
      <w:r w:rsidRPr="0040316F">
        <w:rPr>
          <w:rFonts w:ascii="Times New Roman" w:hAnsi="Times New Roman" w:cs="Times New Roman"/>
          <w:sz w:val="20"/>
          <w:szCs w:val="20"/>
        </w:rPr>
        <w:t>e.g</w:t>
      </w:r>
      <w:proofErr w:type="gramEnd"/>
      <w:r w:rsidRPr="0040316F">
        <w:rPr>
          <w:rFonts w:ascii="Times New Roman" w:hAnsi="Times New Roman" w:cs="Times New Roman"/>
          <w:sz w:val="20"/>
          <w:szCs w:val="20"/>
        </w:rPr>
        <w:t>. how many interviews they get through in a day, how many of their assigned respondents refuse to be interviewed, the number of data quality problems that are found in their interviews, etc.)</w:t>
      </w:r>
    </w:p>
    <w:p w:rsidR="000C7EB3" w:rsidRPr="0040316F" w:rsidRDefault="000C7EB3" w:rsidP="0040316F">
      <w:pPr>
        <w:pStyle w:val="ListParagraph"/>
        <w:numPr>
          <w:ilvl w:val="0"/>
          <w:numId w:val="3"/>
        </w:numPr>
        <w:spacing w:after="0" w:line="240" w:lineRule="auto"/>
        <w:contextualSpacing w:val="0"/>
        <w:rPr>
          <w:rFonts w:ascii="Times New Roman" w:hAnsi="Times New Roman" w:cs="Times New Roman"/>
          <w:sz w:val="20"/>
          <w:szCs w:val="20"/>
        </w:rPr>
      </w:pPr>
      <w:r w:rsidRPr="0040316F">
        <w:rPr>
          <w:rFonts w:ascii="Times New Roman" w:hAnsi="Times New Roman" w:cs="Times New Roman"/>
          <w:sz w:val="20"/>
          <w:szCs w:val="20"/>
        </w:rPr>
        <w:t xml:space="preserve">The ADHS 2017-2018 was conducted in one wave only. It lasted 6 months, from September 11, 2017, to February 20, 2018 and they were newly contracted for the total duration of the survey. Given the last ADHS has been conducted 10 years before, the interviewers contracted in ADHS 2008-2009 were not available anymore. </w:t>
      </w:r>
    </w:p>
    <w:p w:rsidR="000C7EB3" w:rsidRPr="0040316F" w:rsidRDefault="000C7EB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-What interviewer performance problems would be considered cause for termination?</w:t>
      </w:r>
    </w:p>
    <w:p w:rsidR="000C7EB3" w:rsidRPr="0040316F" w:rsidRDefault="000C7EB3" w:rsidP="0040316F">
      <w:pPr>
        <w:pStyle w:val="ListParagraph"/>
        <w:numPr>
          <w:ilvl w:val="0"/>
          <w:numId w:val="3"/>
        </w:numPr>
        <w:spacing w:after="0" w:line="240" w:lineRule="auto"/>
        <w:contextualSpacing w:val="0"/>
        <w:rPr>
          <w:rFonts w:ascii="Times New Roman" w:hAnsi="Times New Roman" w:cs="Times New Roman"/>
          <w:sz w:val="20"/>
          <w:szCs w:val="20"/>
        </w:rPr>
      </w:pPr>
      <w:r w:rsidRPr="0040316F">
        <w:rPr>
          <w:rFonts w:ascii="Times New Roman" w:hAnsi="Times New Roman" w:cs="Times New Roman"/>
          <w:sz w:val="20"/>
          <w:szCs w:val="20"/>
        </w:rPr>
        <w:t>The break of rules or disrespect for the procedure how to conduct the interview, or poor quality of questionnaires completed were the reasons for which some of the interviewers got fired.</w:t>
      </w:r>
    </w:p>
    <w:p w:rsidR="000C7EB3" w:rsidRPr="0040316F" w:rsidRDefault="000C7EB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-Were interviewers paid per day, per interview, or through some other contract structure?</w:t>
      </w:r>
    </w:p>
    <w:p w:rsidR="000C7EB3" w:rsidRPr="0040316F" w:rsidRDefault="000C7EB3" w:rsidP="0040316F">
      <w:pPr>
        <w:pStyle w:val="ListParagraph"/>
        <w:numPr>
          <w:ilvl w:val="0"/>
          <w:numId w:val="3"/>
        </w:numPr>
        <w:spacing w:after="0" w:line="240" w:lineRule="auto"/>
        <w:contextualSpacing w:val="0"/>
        <w:rPr>
          <w:rFonts w:ascii="Times New Roman" w:hAnsi="Times New Roman" w:cs="Times New Roman"/>
          <w:sz w:val="20"/>
          <w:szCs w:val="20"/>
        </w:rPr>
      </w:pPr>
      <w:r w:rsidRPr="0040316F">
        <w:rPr>
          <w:rFonts w:ascii="Times New Roman" w:hAnsi="Times New Roman" w:cs="Times New Roman"/>
          <w:sz w:val="20"/>
          <w:szCs w:val="20"/>
        </w:rPr>
        <w:t>The interviewers were paid per month.</w:t>
      </w:r>
    </w:p>
    <w:p w:rsidR="000C7EB3" w:rsidRPr="0040316F" w:rsidRDefault="000C7EB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Here you can find some details about the organization:</w:t>
      </w:r>
    </w:p>
    <w:p w:rsidR="000C7EB3" w:rsidRPr="0040316F" w:rsidRDefault="000C7EB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Upon completion of training, 27 teams were formed, each team consisting of two female interviewers, one male interviewer, and one supervisor. Several layers of supervision were used to ensure data quality. First, team supervisors were required to closely monitor interviewers in the field and make sure their performance complied </w:t>
      </w:r>
      <w:r w:rsidRPr="0040316F">
        <w:rPr>
          <w:rFonts w:ascii="Times New Roman" w:hAnsi="Times New Roman" w:cs="Times New Roman"/>
          <w:sz w:val="20"/>
          <w:szCs w:val="20"/>
        </w:rPr>
        <w:lastRenderedPageBreak/>
        <w:t>with expectations. Second, quality control teams, composed of IPH and INSTAT senior staff, visited teams in the field on a regular basis to observe their performance and offer guidance when needed. In addition, field check tables were produced every few weeks to assess the quality of the data being</w:t>
      </w:r>
    </w:p>
    <w:p w:rsidR="000C7EB3" w:rsidRPr="0040316F" w:rsidRDefault="000C7EB3" w:rsidP="0040316F">
      <w:pPr>
        <w:spacing w:line="240" w:lineRule="auto"/>
        <w:rPr>
          <w:rFonts w:ascii="Times New Roman" w:hAnsi="Times New Roman" w:cs="Times New Roman"/>
          <w:b/>
          <w:sz w:val="20"/>
          <w:szCs w:val="20"/>
        </w:rPr>
      </w:pPr>
    </w:p>
    <w:p w:rsidR="00E0620C" w:rsidRPr="005E227F" w:rsidRDefault="009422AD" w:rsidP="005E227F">
      <w:pPr>
        <w:pStyle w:val="ListParagraph"/>
        <w:numPr>
          <w:ilvl w:val="0"/>
          <w:numId w:val="8"/>
        </w:numPr>
        <w:spacing w:line="240" w:lineRule="auto"/>
        <w:rPr>
          <w:rFonts w:ascii="Times New Roman" w:hAnsi="Times New Roman" w:cs="Times New Roman"/>
          <w:b/>
          <w:sz w:val="20"/>
          <w:szCs w:val="20"/>
        </w:rPr>
      </w:pPr>
      <w:r w:rsidRPr="005E227F">
        <w:rPr>
          <w:rFonts w:ascii="Times New Roman" w:hAnsi="Times New Roman" w:cs="Times New Roman"/>
          <w:b/>
          <w:sz w:val="20"/>
          <w:szCs w:val="20"/>
        </w:rPr>
        <w:t>Per kerkesen me nr. 54</w:t>
      </w:r>
    </w:p>
    <w:p w:rsidR="009422AD" w:rsidRPr="0040316F" w:rsidRDefault="009422AD" w:rsidP="0040316F">
      <w:pPr>
        <w:spacing w:line="240" w:lineRule="auto"/>
        <w:rPr>
          <w:rFonts w:ascii="Times New Roman" w:hAnsi="Times New Roman" w:cs="Times New Roman"/>
          <w:b/>
          <w:sz w:val="20"/>
          <w:szCs w:val="20"/>
        </w:rPr>
      </w:pPr>
    </w:p>
    <w:p w:rsidR="009422AD" w:rsidRPr="0040316F" w:rsidRDefault="009422AD"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shd w:val="clear" w:color="auto" w:fill="FFFFFF"/>
        </w:rPr>
        <w:t>Në përgjigje të kërkesës suaj, për pikën e parë të kërkesës “</w:t>
      </w:r>
      <w:proofErr w:type="gramStart"/>
      <w:r w:rsidRPr="0040316F">
        <w:rPr>
          <w:rFonts w:ascii="Times New Roman" w:hAnsi="Times New Roman" w:cs="Times New Roman"/>
          <w:sz w:val="20"/>
          <w:szCs w:val="20"/>
          <w:shd w:val="clear" w:color="auto" w:fill="FFFFFF"/>
        </w:rPr>
        <w:t>Sa</w:t>
      </w:r>
      <w:proofErr w:type="gramEnd"/>
      <w:r w:rsidRPr="0040316F">
        <w:rPr>
          <w:rFonts w:ascii="Times New Roman" w:hAnsi="Times New Roman" w:cs="Times New Roman"/>
          <w:sz w:val="20"/>
          <w:szCs w:val="20"/>
          <w:shd w:val="clear" w:color="auto" w:fill="FFFFFF"/>
        </w:rPr>
        <w:t xml:space="preserve"> është numri në total i vdekjeve, përfshi edhe shkaqet natyrore për vitet 2019 dhe 2020 (të ndara)?” ju bëjmë me dije se në databazën statistikore</w:t>
      </w:r>
      <w:r w:rsidRPr="0040316F">
        <w:rPr>
          <w:rFonts w:ascii="Times New Roman" w:hAnsi="Times New Roman" w:cs="Times New Roman"/>
          <w:color w:val="1F497D"/>
          <w:sz w:val="20"/>
          <w:szCs w:val="20"/>
          <w:shd w:val="clear" w:color="auto" w:fill="FFFFFF"/>
        </w:rPr>
        <w:t xml:space="preserve"> </w:t>
      </w:r>
      <w:r w:rsidRPr="0040316F">
        <w:rPr>
          <w:rFonts w:ascii="Times New Roman" w:hAnsi="Times New Roman" w:cs="Times New Roman"/>
          <w:sz w:val="20"/>
          <w:szCs w:val="20"/>
          <w:shd w:val="clear" w:color="auto" w:fill="FFFFFF"/>
        </w:rPr>
        <w:t>mund të aksesoni statistika mbi numrin e vdekjeve</w:t>
      </w:r>
      <w:r w:rsidRPr="0040316F">
        <w:rPr>
          <w:rFonts w:ascii="Times New Roman" w:hAnsi="Times New Roman" w:cs="Times New Roman"/>
          <w:color w:val="1F497D"/>
          <w:sz w:val="20"/>
          <w:szCs w:val="20"/>
          <w:shd w:val="clear" w:color="auto" w:fill="FFFFFF"/>
        </w:rPr>
        <w:t xml:space="preserve">. </w:t>
      </w:r>
    </w:p>
    <w:p w:rsidR="009422AD" w:rsidRPr="0040316F" w:rsidRDefault="009422AD" w:rsidP="0040316F">
      <w:pPr>
        <w:spacing w:line="240" w:lineRule="auto"/>
        <w:rPr>
          <w:rFonts w:ascii="Times New Roman" w:hAnsi="Times New Roman" w:cs="Times New Roman"/>
          <w:sz w:val="20"/>
          <w:szCs w:val="20"/>
        </w:rPr>
      </w:pPr>
      <w:r w:rsidRPr="0040316F">
        <w:rPr>
          <w:rFonts w:ascii="Times New Roman" w:hAnsi="Times New Roman" w:cs="Times New Roman"/>
          <w:i/>
          <w:iCs/>
          <w:sz w:val="20"/>
          <w:szCs w:val="20"/>
          <w:shd w:val="clear" w:color="auto" w:fill="FFFFFF"/>
        </w:rPr>
        <w:t>Të dhëna mbi numrin e vdekjeve, tremujore</w:t>
      </w:r>
      <w:r w:rsidRPr="0040316F">
        <w:rPr>
          <w:rFonts w:ascii="Times New Roman" w:hAnsi="Times New Roman" w:cs="Times New Roman"/>
          <w:color w:val="333333"/>
          <w:sz w:val="20"/>
          <w:szCs w:val="20"/>
          <w:shd w:val="clear" w:color="auto" w:fill="FFFFFF"/>
        </w:rPr>
        <w:t>:</w:t>
      </w:r>
      <w:r w:rsidRPr="0040316F">
        <w:rPr>
          <w:rFonts w:ascii="Times New Roman" w:hAnsi="Times New Roman" w:cs="Times New Roman"/>
          <w:sz w:val="20"/>
          <w:szCs w:val="20"/>
        </w:rPr>
        <w:t xml:space="preserve"> </w:t>
      </w:r>
      <w:hyperlink r:id="rId22" w:history="1">
        <w:r w:rsidRPr="0040316F">
          <w:rPr>
            <w:rStyle w:val="Hyperlink"/>
            <w:rFonts w:ascii="Times New Roman" w:hAnsi="Times New Roman" w:cs="Times New Roman"/>
            <w:sz w:val="20"/>
            <w:szCs w:val="20"/>
            <w:shd w:val="clear" w:color="auto" w:fill="FFFFFF"/>
          </w:rPr>
          <w:t>http://databaza.instat.gov.al/pxweb/sq/DST/START__BD__DEATHS/DEATH03/?rxid=00e0edbb-32bf-412b-9a65-c084e5d223d2</w:t>
        </w:r>
      </w:hyperlink>
      <w:r w:rsidRPr="0040316F">
        <w:rPr>
          <w:rFonts w:ascii="Times New Roman" w:hAnsi="Times New Roman" w:cs="Times New Roman"/>
          <w:color w:val="1F497D"/>
          <w:sz w:val="20"/>
          <w:szCs w:val="20"/>
          <w:shd w:val="clear" w:color="auto" w:fill="FFFFFF"/>
        </w:rPr>
        <w:t xml:space="preserve"> </w:t>
      </w:r>
    </w:p>
    <w:p w:rsidR="009422AD" w:rsidRPr="0040316F" w:rsidRDefault="009422AD" w:rsidP="0040316F">
      <w:pPr>
        <w:spacing w:line="240" w:lineRule="auto"/>
        <w:rPr>
          <w:rFonts w:ascii="Times New Roman" w:hAnsi="Times New Roman" w:cs="Times New Roman"/>
          <w:sz w:val="20"/>
          <w:szCs w:val="20"/>
        </w:rPr>
      </w:pPr>
      <w:r w:rsidRPr="0040316F">
        <w:rPr>
          <w:rFonts w:ascii="Times New Roman" w:hAnsi="Times New Roman" w:cs="Times New Roman"/>
          <w:i/>
          <w:iCs/>
          <w:sz w:val="20"/>
          <w:szCs w:val="20"/>
          <w:shd w:val="clear" w:color="auto" w:fill="FFFFFF"/>
        </w:rPr>
        <w:t xml:space="preserve">Të dhëna mbi numrin e vdekjeve sipas </w:t>
      </w:r>
      <w:r w:rsidRPr="0040316F">
        <w:rPr>
          <w:rFonts w:ascii="Times New Roman" w:hAnsi="Times New Roman" w:cs="Times New Roman"/>
          <w:i/>
          <w:iCs/>
          <w:color w:val="333333"/>
          <w:sz w:val="20"/>
          <w:szCs w:val="20"/>
          <w:shd w:val="clear" w:color="auto" w:fill="FFFFFF"/>
        </w:rPr>
        <w:t>shkaqeve t</w:t>
      </w:r>
      <w:r w:rsidRPr="0040316F">
        <w:rPr>
          <w:rFonts w:ascii="Times New Roman" w:hAnsi="Times New Roman" w:cs="Times New Roman"/>
          <w:i/>
          <w:iCs/>
          <w:color w:val="1F497D"/>
          <w:sz w:val="20"/>
          <w:szCs w:val="20"/>
          <w:shd w:val="clear" w:color="auto" w:fill="FFFFFF"/>
        </w:rPr>
        <w:t>ë</w:t>
      </w:r>
      <w:r w:rsidRPr="0040316F">
        <w:rPr>
          <w:rFonts w:ascii="Times New Roman" w:hAnsi="Times New Roman" w:cs="Times New Roman"/>
          <w:i/>
          <w:iCs/>
          <w:color w:val="333333"/>
          <w:sz w:val="20"/>
          <w:szCs w:val="20"/>
          <w:shd w:val="clear" w:color="auto" w:fill="FFFFFF"/>
        </w:rPr>
        <w:t xml:space="preserve"> vdekjeve</w:t>
      </w:r>
      <w:r w:rsidRPr="0040316F">
        <w:rPr>
          <w:rFonts w:ascii="Times New Roman" w:hAnsi="Times New Roman" w:cs="Times New Roman"/>
          <w:color w:val="333333"/>
          <w:sz w:val="20"/>
          <w:szCs w:val="20"/>
          <w:shd w:val="clear" w:color="auto" w:fill="FFFFFF"/>
        </w:rPr>
        <w:t xml:space="preserve">: </w:t>
      </w:r>
      <w:hyperlink r:id="rId23" w:history="1">
        <w:r w:rsidRPr="0040316F">
          <w:rPr>
            <w:rStyle w:val="Hyperlink"/>
            <w:rFonts w:ascii="Times New Roman" w:hAnsi="Times New Roman" w:cs="Times New Roman"/>
            <w:sz w:val="20"/>
            <w:szCs w:val="20"/>
            <w:shd w:val="clear" w:color="auto" w:fill="FFFFFF"/>
          </w:rPr>
          <w:t>http://databaza.instat.gov.al/pxweb/sq/DST/START__HE__COD/NewHE0004/?rxid=d3702ef8-d7b0-4643-894f-68f4bd7ff5e4</w:t>
        </w:r>
      </w:hyperlink>
    </w:p>
    <w:p w:rsidR="009422AD" w:rsidRPr="0040316F" w:rsidRDefault="009422AD"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shd w:val="clear" w:color="auto" w:fill="FFFFFF"/>
        </w:rPr>
        <w:t>Të dhënat për vitin 2020, lidhur me numrin e vdekjeve në total do publikohen më 12 Shkurt 2021 dhe të dhënat për shkaqet e vdekjeve do të jenë të disponueshme në fund të muajit Maj 2021</w:t>
      </w:r>
      <w:r w:rsidRPr="0040316F">
        <w:rPr>
          <w:rFonts w:ascii="Times New Roman" w:hAnsi="Times New Roman" w:cs="Times New Roman"/>
          <w:color w:val="1F497D"/>
          <w:sz w:val="20"/>
          <w:szCs w:val="20"/>
          <w:shd w:val="clear" w:color="auto" w:fill="FFFFFF"/>
        </w:rPr>
        <w:t>.</w:t>
      </w:r>
    </w:p>
    <w:p w:rsidR="009422AD" w:rsidRPr="0040316F" w:rsidRDefault="009422AD"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shd w:val="clear" w:color="auto" w:fill="FFFFFF"/>
        </w:rPr>
        <w:t>Për pikën e dytë “Si ka qenë numri i vdekjeve në varësi të sëmundjeve?</w:t>
      </w:r>
      <w:proofErr w:type="gramEnd"/>
      <w:r w:rsidRPr="0040316F">
        <w:rPr>
          <w:rFonts w:ascii="Times New Roman" w:hAnsi="Times New Roman" w:cs="Times New Roman"/>
          <w:sz w:val="20"/>
          <w:szCs w:val="20"/>
          <w:shd w:val="clear" w:color="auto" w:fill="FFFFFF"/>
        </w:rPr>
        <w:t xml:space="preserve"> (Pra numrin e vdekje për çdo sëmundje në vitin 2019 dhe në vitin 2020?</w:t>
      </w:r>
      <w:proofErr w:type="gramStart"/>
      <w:r w:rsidRPr="0040316F">
        <w:rPr>
          <w:rFonts w:ascii="Times New Roman" w:hAnsi="Times New Roman" w:cs="Times New Roman"/>
          <w:sz w:val="20"/>
          <w:szCs w:val="20"/>
          <w:shd w:val="clear" w:color="auto" w:fill="FFFFFF"/>
        </w:rPr>
        <w:t>”,</w:t>
      </w:r>
      <w:proofErr w:type="gramEnd"/>
      <w:r w:rsidRPr="0040316F">
        <w:rPr>
          <w:rFonts w:ascii="Times New Roman" w:hAnsi="Times New Roman" w:cs="Times New Roman"/>
          <w:sz w:val="20"/>
          <w:szCs w:val="20"/>
          <w:shd w:val="clear" w:color="auto" w:fill="FFFFFF"/>
        </w:rPr>
        <w:t xml:space="preserve"> ju bëjmë me dije se vdekjet sipas grupsëmundjeve mund ti gjeni në linkun:</w:t>
      </w:r>
    </w:p>
    <w:p w:rsidR="009422AD" w:rsidRPr="0040316F" w:rsidRDefault="009422AD" w:rsidP="0040316F">
      <w:pPr>
        <w:spacing w:line="240" w:lineRule="auto"/>
        <w:rPr>
          <w:rFonts w:ascii="Times New Roman" w:hAnsi="Times New Roman" w:cs="Times New Roman"/>
          <w:sz w:val="20"/>
          <w:szCs w:val="20"/>
        </w:rPr>
      </w:pPr>
      <w:hyperlink r:id="rId24" w:history="1">
        <w:r w:rsidRPr="0040316F">
          <w:rPr>
            <w:rStyle w:val="Hyperlink"/>
            <w:rFonts w:ascii="Times New Roman" w:hAnsi="Times New Roman" w:cs="Times New Roman"/>
            <w:sz w:val="20"/>
            <w:szCs w:val="20"/>
            <w:shd w:val="clear" w:color="auto" w:fill="FFFFFF"/>
          </w:rPr>
          <w:t>http://databaza.instat.gov.al/pxweb/sq/DST/START__HE__COD/NewHE0003/?rxid=d3702ef8-d7b0-4643-894f-68f4bd7ff5e4</w:t>
        </w:r>
      </w:hyperlink>
    </w:p>
    <w:p w:rsidR="009422AD" w:rsidRPr="0040316F" w:rsidRDefault="009422AD"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shd w:val="clear" w:color="auto" w:fill="FFFFFF"/>
        </w:rPr>
        <w:t>Të dhënat për vitin 2020 do të jenë të disponueshme në fund të muajit Maj 2021.</w:t>
      </w:r>
    </w:p>
    <w:p w:rsidR="009422AD" w:rsidRPr="0040316F" w:rsidRDefault="009422AD"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shd w:val="clear" w:color="auto" w:fill="FFFFFF"/>
        </w:rPr>
        <w:t>Për pikën e tretë ‘A mendoni se duhet ti shtohet listës së sëmundjeve që shkakton vdekje edhe COVID-19?</w:t>
      </w:r>
      <w:proofErr w:type="gramEnd"/>
      <w:r w:rsidRPr="0040316F">
        <w:rPr>
          <w:rFonts w:ascii="Times New Roman" w:hAnsi="Times New Roman" w:cs="Times New Roman"/>
          <w:sz w:val="20"/>
          <w:szCs w:val="20"/>
          <w:shd w:val="clear" w:color="auto" w:fill="FFFFFF"/>
        </w:rPr>
        <w:t xml:space="preserve"> </w:t>
      </w:r>
      <w:proofErr w:type="gramStart"/>
      <w:r w:rsidRPr="0040316F">
        <w:rPr>
          <w:rFonts w:ascii="Times New Roman" w:hAnsi="Times New Roman" w:cs="Times New Roman"/>
          <w:sz w:val="20"/>
          <w:szCs w:val="20"/>
          <w:shd w:val="clear" w:color="auto" w:fill="FFFFFF"/>
        </w:rPr>
        <w:t>(Pra krahas sëmundjeve të listuara deri më tani të listohet edhe COVID-19?)’</w:t>
      </w:r>
      <w:proofErr w:type="gramEnd"/>
      <w:r w:rsidRPr="0040316F">
        <w:rPr>
          <w:rFonts w:ascii="Times New Roman" w:hAnsi="Times New Roman" w:cs="Times New Roman"/>
          <w:sz w:val="20"/>
          <w:szCs w:val="20"/>
          <w:shd w:val="clear" w:color="auto" w:fill="FFFFFF"/>
        </w:rPr>
        <w:t xml:space="preserve"> </w:t>
      </w:r>
      <w:proofErr w:type="gramStart"/>
      <w:r w:rsidRPr="0040316F">
        <w:rPr>
          <w:rFonts w:ascii="Times New Roman" w:hAnsi="Times New Roman" w:cs="Times New Roman"/>
          <w:sz w:val="20"/>
          <w:szCs w:val="20"/>
          <w:shd w:val="clear" w:color="auto" w:fill="FFFFFF"/>
        </w:rPr>
        <w:t>ju</w:t>
      </w:r>
      <w:proofErr w:type="gramEnd"/>
      <w:r w:rsidRPr="0040316F">
        <w:rPr>
          <w:rFonts w:ascii="Times New Roman" w:hAnsi="Times New Roman" w:cs="Times New Roman"/>
          <w:sz w:val="20"/>
          <w:szCs w:val="20"/>
          <w:shd w:val="clear" w:color="auto" w:fill="FFFFFF"/>
        </w:rPr>
        <w:t xml:space="preserve"> bëjmë me dije se  Statistikat mbi shkaqet e vdekjeve bazohen në Klasifikimin Ndërkombëtar të Sëmundjeve ( ICD 9). </w:t>
      </w:r>
      <w:proofErr w:type="gramStart"/>
      <w:r w:rsidRPr="0040316F">
        <w:rPr>
          <w:rFonts w:ascii="Times New Roman" w:hAnsi="Times New Roman" w:cs="Times New Roman"/>
          <w:sz w:val="20"/>
          <w:szCs w:val="20"/>
          <w:shd w:val="clear" w:color="auto" w:fill="FFFFFF"/>
        </w:rPr>
        <w:t>INSTAT përpunon dhe analizon këto statistika bazuar në klasifikimin e mësipërm.</w:t>
      </w:r>
      <w:proofErr w:type="gramEnd"/>
      <w:r w:rsidRPr="0040316F">
        <w:rPr>
          <w:rFonts w:ascii="Times New Roman" w:hAnsi="Times New Roman" w:cs="Times New Roman"/>
          <w:sz w:val="20"/>
          <w:szCs w:val="20"/>
          <w:shd w:val="clear" w:color="auto" w:fill="FFFFFF"/>
        </w:rPr>
        <w:t xml:space="preserve"> </w:t>
      </w:r>
      <w:proofErr w:type="gramStart"/>
      <w:r w:rsidRPr="0040316F">
        <w:rPr>
          <w:rFonts w:ascii="Times New Roman" w:hAnsi="Times New Roman" w:cs="Times New Roman"/>
          <w:sz w:val="20"/>
          <w:szCs w:val="20"/>
          <w:shd w:val="clear" w:color="auto" w:fill="FFFFFF"/>
        </w:rPr>
        <w:t>Vdekjet e shkaktuara nga sëmundjet e aparatit të frymëmarrjes (ku përfshihet dhe Covid) janë pjesë e këtij klasifikimi.</w:t>
      </w:r>
      <w:proofErr w:type="gramEnd"/>
      <w:r w:rsidRPr="0040316F">
        <w:rPr>
          <w:rFonts w:ascii="Times New Roman" w:hAnsi="Times New Roman" w:cs="Times New Roman"/>
          <w:sz w:val="20"/>
          <w:szCs w:val="20"/>
          <w:shd w:val="clear" w:color="auto" w:fill="FFFFFF"/>
        </w:rPr>
        <w:t xml:space="preserve"> </w:t>
      </w:r>
    </w:p>
    <w:p w:rsidR="009422AD" w:rsidRPr="0040316F" w:rsidRDefault="009422AD" w:rsidP="0040316F">
      <w:pPr>
        <w:spacing w:line="240" w:lineRule="auto"/>
        <w:rPr>
          <w:rFonts w:ascii="Times New Roman" w:hAnsi="Times New Roman" w:cs="Times New Roman"/>
          <w:sz w:val="20"/>
          <w:szCs w:val="20"/>
        </w:rPr>
      </w:pPr>
      <w:r w:rsidRPr="0040316F">
        <w:rPr>
          <w:rFonts w:ascii="Times New Roman" w:hAnsi="Times New Roman" w:cs="Times New Roman"/>
          <w:color w:val="1F497D"/>
          <w:sz w:val="20"/>
          <w:szCs w:val="20"/>
          <w:shd w:val="clear" w:color="auto" w:fill="FFFFFF"/>
        </w:rPr>
        <w:t> </w:t>
      </w:r>
    </w:p>
    <w:p w:rsidR="009422AD" w:rsidRPr="005E227F" w:rsidRDefault="009422AD" w:rsidP="005E227F">
      <w:pPr>
        <w:pStyle w:val="ListParagraph"/>
        <w:numPr>
          <w:ilvl w:val="0"/>
          <w:numId w:val="8"/>
        </w:numPr>
        <w:spacing w:line="240" w:lineRule="auto"/>
        <w:rPr>
          <w:rFonts w:ascii="Times New Roman" w:hAnsi="Times New Roman" w:cs="Times New Roman"/>
          <w:b/>
          <w:color w:val="1F497D"/>
          <w:sz w:val="20"/>
          <w:szCs w:val="20"/>
          <w:shd w:val="clear" w:color="auto" w:fill="FFFFFF"/>
        </w:rPr>
      </w:pPr>
      <w:r w:rsidRPr="005E227F">
        <w:rPr>
          <w:rFonts w:ascii="Times New Roman" w:hAnsi="Times New Roman" w:cs="Times New Roman"/>
          <w:b/>
          <w:sz w:val="20"/>
          <w:szCs w:val="20"/>
          <w:shd w:val="clear" w:color="auto" w:fill="FFFFFF"/>
        </w:rPr>
        <w:t>Per kerkesen nr. 55</w:t>
      </w:r>
      <w:r w:rsidRPr="005E227F">
        <w:rPr>
          <w:rFonts w:ascii="Times New Roman" w:hAnsi="Times New Roman" w:cs="Times New Roman"/>
          <w:b/>
          <w:color w:val="1F497D"/>
          <w:sz w:val="20"/>
          <w:szCs w:val="20"/>
          <w:shd w:val="clear" w:color="auto" w:fill="FFFFFF"/>
        </w:rPr>
        <w:t> </w:t>
      </w:r>
    </w:p>
    <w:p w:rsidR="009422AD" w:rsidRPr="0040316F" w:rsidRDefault="009422AD" w:rsidP="0040316F">
      <w:pPr>
        <w:spacing w:after="120" w:line="240" w:lineRule="auto"/>
        <w:rPr>
          <w:rFonts w:ascii="Times New Roman" w:hAnsi="Times New Roman" w:cs="Times New Roman"/>
          <w:sz w:val="20"/>
          <w:szCs w:val="20"/>
          <w:lang w:val="en-GB"/>
        </w:rPr>
      </w:pPr>
      <w:r w:rsidRPr="0040316F">
        <w:rPr>
          <w:rFonts w:ascii="Times New Roman" w:hAnsi="Times New Roman" w:cs="Times New Roman"/>
          <w:sz w:val="20"/>
          <w:szCs w:val="20"/>
        </w:rPr>
        <w:t>We apologize for the delayed respond, due to the situation that is created by covid -19, we would like to inform you that the data for the population census can be found in the following link</w:t>
      </w:r>
      <w:proofErr w:type="gramStart"/>
      <w:r w:rsidRPr="0040316F">
        <w:rPr>
          <w:rFonts w:ascii="Times New Roman" w:hAnsi="Times New Roman" w:cs="Times New Roman"/>
          <w:sz w:val="20"/>
          <w:szCs w:val="20"/>
        </w:rPr>
        <w:t>,  </w:t>
      </w:r>
      <w:proofErr w:type="gramEnd"/>
      <w:r w:rsidRPr="0040316F">
        <w:rPr>
          <w:rFonts w:ascii="Times New Roman" w:hAnsi="Times New Roman" w:cs="Times New Roman"/>
          <w:sz w:val="20"/>
          <w:szCs w:val="20"/>
          <w:lang w:val="en-GB"/>
        </w:rPr>
        <w:fldChar w:fldCharType="begin"/>
      </w:r>
      <w:r w:rsidRPr="0040316F">
        <w:rPr>
          <w:rFonts w:ascii="Times New Roman" w:hAnsi="Times New Roman" w:cs="Times New Roman"/>
          <w:sz w:val="20"/>
          <w:szCs w:val="20"/>
          <w:lang w:val="en-GB"/>
        </w:rPr>
        <w:instrText xml:space="preserve"> HYPERLINK "http://www.instat.gov.al/en/themes/censuses/census-of-population-and-housing/" \l "tab3" </w:instrText>
      </w:r>
      <w:r w:rsidRPr="0040316F">
        <w:rPr>
          <w:rFonts w:ascii="Times New Roman" w:hAnsi="Times New Roman" w:cs="Times New Roman"/>
          <w:sz w:val="20"/>
          <w:szCs w:val="20"/>
          <w:lang w:val="en-GB"/>
        </w:rPr>
        <w:fldChar w:fldCharType="separate"/>
      </w:r>
      <w:r w:rsidRPr="0040316F">
        <w:rPr>
          <w:rStyle w:val="Hyperlink"/>
          <w:rFonts w:ascii="Times New Roman" w:hAnsi="Times New Roman" w:cs="Times New Roman"/>
          <w:sz w:val="20"/>
          <w:szCs w:val="20"/>
          <w:lang w:val="en-GB"/>
        </w:rPr>
        <w:t>http://www.instat.gov.al/en/themes/censuses/census-of-population-and-housing/#tab3</w:t>
      </w:r>
      <w:r w:rsidRPr="0040316F">
        <w:rPr>
          <w:rFonts w:ascii="Times New Roman" w:hAnsi="Times New Roman" w:cs="Times New Roman"/>
          <w:sz w:val="20"/>
          <w:szCs w:val="20"/>
          <w:lang w:val="en-GB"/>
        </w:rPr>
        <w:fldChar w:fldCharType="end"/>
      </w:r>
      <w:r w:rsidRPr="0040316F">
        <w:rPr>
          <w:rFonts w:ascii="Times New Roman" w:hAnsi="Times New Roman" w:cs="Times New Roman"/>
          <w:sz w:val="20"/>
          <w:szCs w:val="20"/>
          <w:lang w:val="en-GB"/>
        </w:rPr>
        <w:t xml:space="preserve"> </w:t>
      </w:r>
    </w:p>
    <w:p w:rsidR="009422AD" w:rsidRPr="0040316F" w:rsidRDefault="009422AD" w:rsidP="0040316F">
      <w:pPr>
        <w:spacing w:line="240" w:lineRule="auto"/>
        <w:rPr>
          <w:rFonts w:ascii="Times New Roman" w:hAnsi="Times New Roman" w:cs="Times New Roman"/>
          <w:color w:val="202124"/>
          <w:sz w:val="20"/>
          <w:szCs w:val="20"/>
          <w:lang w:val="en"/>
        </w:rPr>
      </w:pPr>
      <w:r w:rsidRPr="0040316F">
        <w:rPr>
          <w:rFonts w:ascii="Times New Roman" w:hAnsi="Times New Roman" w:cs="Times New Roman"/>
          <w:color w:val="202124"/>
          <w:sz w:val="20"/>
          <w:szCs w:val="20"/>
          <w:lang w:val="en"/>
        </w:rPr>
        <w:t>In the following link below you can find the data that INSTAT has on:</w:t>
      </w:r>
    </w:p>
    <w:p w:rsidR="009422AD" w:rsidRPr="0040316F" w:rsidRDefault="009422AD" w:rsidP="0040316F">
      <w:pPr>
        <w:spacing w:line="240" w:lineRule="auto"/>
        <w:rPr>
          <w:rFonts w:ascii="Times New Roman" w:hAnsi="Times New Roman" w:cs="Times New Roman"/>
          <w:sz w:val="20"/>
          <w:szCs w:val="20"/>
          <w:lang w:val="en-GB"/>
        </w:rPr>
      </w:pPr>
      <w:r w:rsidRPr="0040316F">
        <w:rPr>
          <w:rFonts w:ascii="Times New Roman" w:hAnsi="Times New Roman" w:cs="Times New Roman"/>
          <w:sz w:val="20"/>
          <w:szCs w:val="20"/>
          <w:lang w:val="en-GB"/>
        </w:rPr>
        <w:t xml:space="preserve">Household budget survey </w:t>
      </w:r>
    </w:p>
    <w:p w:rsidR="009422AD" w:rsidRPr="0040316F" w:rsidRDefault="009422AD" w:rsidP="0040316F">
      <w:pPr>
        <w:spacing w:line="240" w:lineRule="auto"/>
        <w:rPr>
          <w:rFonts w:ascii="Times New Roman" w:hAnsi="Times New Roman" w:cs="Times New Roman"/>
          <w:sz w:val="20"/>
          <w:szCs w:val="20"/>
          <w:lang w:val="en-GB"/>
        </w:rPr>
      </w:pPr>
      <w:r w:rsidRPr="0040316F">
        <w:rPr>
          <w:rFonts w:ascii="Times New Roman" w:hAnsi="Times New Roman" w:cs="Times New Roman"/>
          <w:sz w:val="20"/>
          <w:szCs w:val="20"/>
          <w:lang w:val="en-GB"/>
        </w:rPr>
        <w:t>Survey on Income and Living Conditions in Albania</w:t>
      </w:r>
    </w:p>
    <w:p w:rsidR="009422AD" w:rsidRPr="0040316F" w:rsidRDefault="009422AD" w:rsidP="0040316F">
      <w:pPr>
        <w:spacing w:line="240" w:lineRule="auto"/>
        <w:rPr>
          <w:rFonts w:ascii="Times New Roman" w:hAnsi="Times New Roman" w:cs="Times New Roman"/>
          <w:sz w:val="20"/>
          <w:szCs w:val="20"/>
          <w:lang w:val="en-GB"/>
        </w:rPr>
      </w:pPr>
      <w:r w:rsidRPr="0040316F">
        <w:rPr>
          <w:rFonts w:ascii="Times New Roman" w:hAnsi="Times New Roman" w:cs="Times New Roman"/>
          <w:sz w:val="20"/>
          <w:szCs w:val="20"/>
          <w:lang w:val="en-GB"/>
        </w:rPr>
        <w:t>Survey on energy consumption in households</w:t>
      </w:r>
    </w:p>
    <w:p w:rsidR="009422AD" w:rsidRPr="0040316F" w:rsidRDefault="009422AD" w:rsidP="0040316F">
      <w:pPr>
        <w:spacing w:after="120" w:line="240" w:lineRule="auto"/>
        <w:rPr>
          <w:rFonts w:ascii="Times New Roman" w:hAnsi="Times New Roman" w:cs="Times New Roman"/>
          <w:sz w:val="20"/>
          <w:szCs w:val="20"/>
          <w:lang w:val="en-GB"/>
        </w:rPr>
      </w:pPr>
      <w:hyperlink r:id="rId25" w:anchor="tab2" w:history="1">
        <w:r w:rsidRPr="0040316F">
          <w:rPr>
            <w:rStyle w:val="Hyperlink"/>
            <w:rFonts w:ascii="Times New Roman" w:hAnsi="Times New Roman" w:cs="Times New Roman"/>
            <w:sz w:val="20"/>
            <w:szCs w:val="20"/>
            <w:lang w:val="en-GB"/>
          </w:rPr>
          <w:t>http://www.instat.gov.al/en/themes/social-condition/household-budget-survey/#tab2</w:t>
        </w:r>
      </w:hyperlink>
      <w:r w:rsidRPr="0040316F">
        <w:rPr>
          <w:rFonts w:ascii="Times New Roman" w:hAnsi="Times New Roman" w:cs="Times New Roman"/>
          <w:sz w:val="20"/>
          <w:szCs w:val="20"/>
          <w:lang w:val="en-GB"/>
        </w:rPr>
        <w:t xml:space="preserve"> </w:t>
      </w:r>
    </w:p>
    <w:p w:rsidR="009422AD" w:rsidRPr="0040316F" w:rsidRDefault="009422AD" w:rsidP="0040316F">
      <w:pPr>
        <w:spacing w:after="120" w:line="240" w:lineRule="auto"/>
        <w:rPr>
          <w:rFonts w:ascii="Times New Roman" w:hAnsi="Times New Roman" w:cs="Times New Roman"/>
          <w:sz w:val="20"/>
          <w:szCs w:val="20"/>
          <w:lang w:val="en-GB"/>
        </w:rPr>
      </w:pPr>
      <w:hyperlink r:id="rId26" w:anchor="tab2" w:history="1">
        <w:r w:rsidRPr="0040316F">
          <w:rPr>
            <w:rStyle w:val="Hyperlink"/>
            <w:rFonts w:ascii="Times New Roman" w:hAnsi="Times New Roman" w:cs="Times New Roman"/>
            <w:sz w:val="20"/>
            <w:szCs w:val="20"/>
            <w:lang w:val="en-GB"/>
          </w:rPr>
          <w:t>http://www.instat.gov.al/en/themes/social-condition/income-and-living-conditions-in-albania/#tab2</w:t>
        </w:r>
      </w:hyperlink>
      <w:r w:rsidRPr="0040316F">
        <w:rPr>
          <w:rFonts w:ascii="Times New Roman" w:hAnsi="Times New Roman" w:cs="Times New Roman"/>
          <w:sz w:val="20"/>
          <w:szCs w:val="20"/>
          <w:lang w:val="en-GB"/>
        </w:rPr>
        <w:t xml:space="preserve"> </w:t>
      </w:r>
    </w:p>
    <w:p w:rsidR="009422AD" w:rsidRPr="0040316F" w:rsidRDefault="009422AD" w:rsidP="0040316F">
      <w:pPr>
        <w:spacing w:before="100" w:beforeAutospacing="1" w:after="100" w:afterAutospacing="1"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lastRenderedPageBreak/>
        <w:t xml:space="preserve">For the upper indicators please bear in mind that access to microdata is confidential, thus you must read the </w:t>
      </w:r>
      <w:r w:rsidRPr="0040316F">
        <w:rPr>
          <w:rFonts w:ascii="Times New Roman" w:hAnsi="Times New Roman" w:cs="Times New Roman"/>
          <w:sz w:val="20"/>
          <w:szCs w:val="20"/>
        </w:rPr>
        <w:t xml:space="preserve">Micro data Access Regulation </w:t>
      </w:r>
      <w:hyperlink r:id="rId27" w:history="1">
        <w:r w:rsidRPr="0040316F">
          <w:rPr>
            <w:rStyle w:val="Hyperlink"/>
            <w:rFonts w:ascii="Times New Roman" w:hAnsi="Times New Roman" w:cs="Times New Roman"/>
            <w:sz w:val="20"/>
            <w:szCs w:val="20"/>
          </w:rPr>
          <w:t>http://www.instat.gov.al/media/4758/access-to-microdata.pdf</w:t>
        </w:r>
      </w:hyperlink>
      <w:r w:rsidRPr="0040316F">
        <w:rPr>
          <w:rFonts w:ascii="Times New Roman" w:hAnsi="Times New Roman" w:cs="Times New Roman"/>
          <w:color w:val="000000"/>
          <w:sz w:val="20"/>
          <w:szCs w:val="20"/>
        </w:rPr>
        <w:t xml:space="preserve">  and fill the Application Form attached.</w:t>
      </w:r>
    </w:p>
    <w:p w:rsidR="009422AD" w:rsidRPr="0040316F" w:rsidRDefault="009422AD" w:rsidP="0040316F">
      <w:pPr>
        <w:pStyle w:val="xxxmsonormal"/>
        <w:rPr>
          <w:color w:val="000000"/>
          <w:sz w:val="20"/>
          <w:szCs w:val="20"/>
        </w:rPr>
      </w:pPr>
      <w:r w:rsidRPr="0040316F">
        <w:rPr>
          <w:color w:val="000000"/>
          <w:sz w:val="20"/>
          <w:szCs w:val="20"/>
        </w:rPr>
        <w:t>After receiving the signed document, the final decision whether these microdata can be accessed is taken only after approval by the Director General of INSTAT.</w:t>
      </w:r>
    </w:p>
    <w:p w:rsidR="009422AD" w:rsidRPr="0040316F" w:rsidRDefault="009422AD" w:rsidP="0040316F">
      <w:pPr>
        <w:pStyle w:val="NormalWeb"/>
        <w:rPr>
          <w:color w:val="000000"/>
          <w:sz w:val="20"/>
          <w:szCs w:val="20"/>
        </w:rPr>
      </w:pPr>
      <w:r w:rsidRPr="0040316F">
        <w:rPr>
          <w:color w:val="000000"/>
          <w:sz w:val="20"/>
          <w:szCs w:val="20"/>
        </w:rPr>
        <w:t>For any further question, please contact us.</w:t>
      </w:r>
    </w:p>
    <w:p w:rsidR="005E227F" w:rsidRPr="005E227F" w:rsidRDefault="005E227F" w:rsidP="005E227F">
      <w:pPr>
        <w:pStyle w:val="ListParagraph"/>
        <w:numPr>
          <w:ilvl w:val="0"/>
          <w:numId w:val="8"/>
        </w:numPr>
        <w:spacing w:line="240" w:lineRule="auto"/>
        <w:rPr>
          <w:rFonts w:ascii="Times New Roman" w:hAnsi="Times New Roman" w:cs="Times New Roman"/>
          <w:b/>
          <w:color w:val="1F497D"/>
          <w:sz w:val="20"/>
          <w:szCs w:val="20"/>
          <w:shd w:val="clear" w:color="auto" w:fill="FFFFFF"/>
        </w:rPr>
      </w:pPr>
      <w:r w:rsidRPr="005E227F">
        <w:rPr>
          <w:rFonts w:ascii="Times New Roman" w:hAnsi="Times New Roman" w:cs="Times New Roman"/>
          <w:b/>
          <w:sz w:val="20"/>
          <w:szCs w:val="20"/>
          <w:shd w:val="clear" w:color="auto" w:fill="FFFFFF"/>
        </w:rPr>
        <w:t>Pë</w:t>
      </w:r>
      <w:r w:rsidRPr="005E227F">
        <w:rPr>
          <w:rFonts w:ascii="Times New Roman" w:hAnsi="Times New Roman" w:cs="Times New Roman"/>
          <w:b/>
          <w:sz w:val="20"/>
          <w:szCs w:val="20"/>
          <w:shd w:val="clear" w:color="auto" w:fill="FFFFFF"/>
        </w:rPr>
        <w:t>r</w:t>
      </w:r>
      <w:r w:rsidRPr="005E227F">
        <w:rPr>
          <w:rFonts w:ascii="Times New Roman" w:hAnsi="Times New Roman" w:cs="Times New Roman"/>
          <w:b/>
          <w:sz w:val="20"/>
          <w:szCs w:val="20"/>
          <w:shd w:val="clear" w:color="auto" w:fill="FFFFFF"/>
        </w:rPr>
        <w:t>gjigje për kërkesë</w:t>
      </w:r>
      <w:r w:rsidRPr="005E227F">
        <w:rPr>
          <w:rFonts w:ascii="Times New Roman" w:hAnsi="Times New Roman" w:cs="Times New Roman"/>
          <w:b/>
          <w:sz w:val="20"/>
          <w:szCs w:val="20"/>
          <w:shd w:val="clear" w:color="auto" w:fill="FFFFFF"/>
        </w:rPr>
        <w:t>n nr. 5</w:t>
      </w:r>
      <w:r w:rsidRPr="005E227F">
        <w:rPr>
          <w:rFonts w:ascii="Times New Roman" w:hAnsi="Times New Roman" w:cs="Times New Roman"/>
          <w:b/>
          <w:sz w:val="20"/>
          <w:szCs w:val="20"/>
          <w:shd w:val="clear" w:color="auto" w:fill="FFFFFF"/>
        </w:rPr>
        <w:t>6</w:t>
      </w:r>
      <w:r w:rsidRPr="005E227F">
        <w:rPr>
          <w:rFonts w:ascii="Times New Roman" w:hAnsi="Times New Roman" w:cs="Times New Roman"/>
          <w:b/>
          <w:color w:val="1F497D"/>
          <w:sz w:val="20"/>
          <w:szCs w:val="20"/>
          <w:shd w:val="clear" w:color="auto" w:fill="FFFFFF"/>
        </w:rPr>
        <w:t> </w:t>
      </w:r>
    </w:p>
    <w:p w:rsidR="009422AD" w:rsidRPr="005E227F" w:rsidRDefault="005E227F" w:rsidP="0040316F">
      <w:pPr>
        <w:spacing w:line="240" w:lineRule="auto"/>
        <w:rPr>
          <w:rFonts w:ascii="Times New Roman" w:hAnsi="Times New Roman" w:cs="Times New Roman"/>
          <w:b/>
          <w:color w:val="1F497D"/>
          <w:sz w:val="20"/>
          <w:szCs w:val="20"/>
          <w:shd w:val="clear" w:color="auto" w:fill="FFFFFF"/>
        </w:rPr>
      </w:pPr>
      <w:r>
        <w:rPr>
          <w:rFonts w:ascii="Times New Roman" w:hAnsi="Times New Roman" w:cs="Times New Roman"/>
          <w:b/>
          <w:noProof/>
          <w:color w:val="1F497D"/>
          <w:sz w:val="20"/>
          <w:szCs w:val="20"/>
          <w:shd w:val="clear" w:color="auto" w:fill="FFFFFF"/>
        </w:rPr>
        <w:drawing>
          <wp:inline distT="0" distB="0" distL="0" distR="0">
            <wp:extent cx="5905500" cy="1416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2a4290-f28f-4609-8314-341bd0ed1d82.jpeg"/>
                    <pic:cNvPicPr/>
                  </pic:nvPicPr>
                  <pic:blipFill rotWithShape="1">
                    <a:blip r:embed="rId28">
                      <a:extLst>
                        <a:ext uri="{28A0092B-C50C-407E-A947-70E740481C1C}">
                          <a14:useLocalDpi xmlns:a14="http://schemas.microsoft.com/office/drawing/2010/main" val="0"/>
                        </a:ext>
                      </a:extLst>
                    </a:blip>
                    <a:srcRect l="-1" t="44859" r="641" b="37309"/>
                    <a:stretch/>
                  </pic:blipFill>
                  <pic:spPr bwMode="auto">
                    <a:xfrm>
                      <a:off x="0" y="0"/>
                      <a:ext cx="5905500" cy="1416050"/>
                    </a:xfrm>
                    <a:prstGeom prst="rect">
                      <a:avLst/>
                    </a:prstGeom>
                    <a:ln>
                      <a:noFill/>
                    </a:ln>
                    <a:extLst>
                      <a:ext uri="{53640926-AAD7-44D8-BBD7-CCE9431645EC}">
                        <a14:shadowObscured xmlns:a14="http://schemas.microsoft.com/office/drawing/2010/main"/>
                      </a:ext>
                    </a:extLst>
                  </pic:spPr>
                </pic:pic>
              </a:graphicData>
            </a:graphic>
          </wp:inline>
        </w:drawing>
      </w:r>
    </w:p>
    <w:p w:rsidR="005E227F" w:rsidRDefault="005E227F" w:rsidP="005E227F">
      <w:pPr>
        <w:spacing w:line="240" w:lineRule="auto"/>
        <w:rPr>
          <w:rFonts w:ascii="Times New Roman" w:hAnsi="Times New Roman" w:cs="Times New Roman"/>
          <w:b/>
          <w:color w:val="1F497D"/>
          <w:sz w:val="20"/>
          <w:szCs w:val="20"/>
          <w:shd w:val="clear" w:color="auto" w:fill="FFFFFF"/>
        </w:rPr>
      </w:pPr>
      <w:proofErr w:type="gramStart"/>
      <w:r>
        <w:rPr>
          <w:rFonts w:ascii="Times New Roman" w:hAnsi="Times New Roman" w:cs="Times New Roman"/>
          <w:b/>
          <w:sz w:val="20"/>
          <w:szCs w:val="20"/>
          <w:shd w:val="clear" w:color="auto" w:fill="FFFFFF"/>
        </w:rPr>
        <w:t>Pë</w:t>
      </w:r>
      <w:r w:rsidRPr="0040316F">
        <w:rPr>
          <w:rFonts w:ascii="Times New Roman" w:hAnsi="Times New Roman" w:cs="Times New Roman"/>
          <w:b/>
          <w:sz w:val="20"/>
          <w:szCs w:val="20"/>
          <w:shd w:val="clear" w:color="auto" w:fill="FFFFFF"/>
        </w:rPr>
        <w:t>r</w:t>
      </w:r>
      <w:r>
        <w:rPr>
          <w:rFonts w:ascii="Times New Roman" w:hAnsi="Times New Roman" w:cs="Times New Roman"/>
          <w:b/>
          <w:sz w:val="20"/>
          <w:szCs w:val="20"/>
          <w:shd w:val="clear" w:color="auto" w:fill="FFFFFF"/>
        </w:rPr>
        <w:t>gjigje për kërkesë</w:t>
      </w:r>
      <w:r w:rsidRPr="0040316F">
        <w:rPr>
          <w:rFonts w:ascii="Times New Roman" w:hAnsi="Times New Roman" w:cs="Times New Roman"/>
          <w:b/>
          <w:sz w:val="20"/>
          <w:szCs w:val="20"/>
          <w:shd w:val="clear" w:color="auto" w:fill="FFFFFF"/>
        </w:rPr>
        <w:t>n nr.</w:t>
      </w:r>
      <w:proofErr w:type="gramEnd"/>
      <w:r w:rsidRPr="0040316F">
        <w:rPr>
          <w:rFonts w:ascii="Times New Roman" w:hAnsi="Times New Roman" w:cs="Times New Roman"/>
          <w:b/>
          <w:sz w:val="20"/>
          <w:szCs w:val="20"/>
          <w:shd w:val="clear" w:color="auto" w:fill="FFFFFF"/>
        </w:rPr>
        <w:t xml:space="preserve"> </w:t>
      </w:r>
      <w:r>
        <w:rPr>
          <w:rFonts w:ascii="Times New Roman" w:hAnsi="Times New Roman" w:cs="Times New Roman"/>
          <w:b/>
          <w:sz w:val="20"/>
          <w:szCs w:val="20"/>
          <w:shd w:val="clear" w:color="auto" w:fill="FFFFFF"/>
        </w:rPr>
        <w:t>64</w:t>
      </w:r>
    </w:p>
    <w:p w:rsidR="005E227F" w:rsidRDefault="005E227F" w:rsidP="0040316F">
      <w:pPr>
        <w:spacing w:line="24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5943600" cy="8128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a7dd97-5745-4eda-85b9-c1f782dc9363.jpeg"/>
                    <pic:cNvPicPr/>
                  </pic:nvPicPr>
                  <pic:blipFill rotWithShape="1">
                    <a:blip r:embed="rId29">
                      <a:extLst>
                        <a:ext uri="{28A0092B-C50C-407E-A947-70E740481C1C}">
                          <a14:useLocalDpi xmlns:a14="http://schemas.microsoft.com/office/drawing/2010/main" val="0"/>
                        </a:ext>
                      </a:extLst>
                    </a:blip>
                    <a:srcRect t="38941" b="50824"/>
                    <a:stretch/>
                  </pic:blipFill>
                  <pic:spPr bwMode="auto">
                    <a:xfrm>
                      <a:off x="0" y="0"/>
                      <a:ext cx="5943600" cy="812800"/>
                    </a:xfrm>
                    <a:prstGeom prst="rect">
                      <a:avLst/>
                    </a:prstGeom>
                    <a:ln>
                      <a:noFill/>
                    </a:ln>
                    <a:extLst>
                      <a:ext uri="{53640926-AAD7-44D8-BBD7-CCE9431645EC}">
                        <a14:shadowObscured xmlns:a14="http://schemas.microsoft.com/office/drawing/2010/main"/>
                      </a:ext>
                    </a:extLst>
                  </pic:spPr>
                </pic:pic>
              </a:graphicData>
            </a:graphic>
          </wp:inline>
        </w:drawing>
      </w:r>
    </w:p>
    <w:p w:rsidR="005E227F" w:rsidRDefault="005E227F" w:rsidP="005E227F">
      <w:pPr>
        <w:spacing w:line="240" w:lineRule="auto"/>
        <w:rPr>
          <w:rFonts w:ascii="Times New Roman" w:hAnsi="Times New Roman" w:cs="Times New Roman"/>
          <w:b/>
          <w:sz w:val="20"/>
          <w:szCs w:val="20"/>
          <w:shd w:val="clear" w:color="auto" w:fill="FFFFFF"/>
        </w:rPr>
      </w:pPr>
      <w:proofErr w:type="gramStart"/>
      <w:r>
        <w:rPr>
          <w:rFonts w:ascii="Times New Roman" w:hAnsi="Times New Roman" w:cs="Times New Roman"/>
          <w:b/>
          <w:sz w:val="20"/>
          <w:szCs w:val="20"/>
          <w:shd w:val="clear" w:color="auto" w:fill="FFFFFF"/>
        </w:rPr>
        <w:t>Pë</w:t>
      </w:r>
      <w:r w:rsidRPr="0040316F">
        <w:rPr>
          <w:rFonts w:ascii="Times New Roman" w:hAnsi="Times New Roman" w:cs="Times New Roman"/>
          <w:b/>
          <w:sz w:val="20"/>
          <w:szCs w:val="20"/>
          <w:shd w:val="clear" w:color="auto" w:fill="FFFFFF"/>
        </w:rPr>
        <w:t>r</w:t>
      </w:r>
      <w:r>
        <w:rPr>
          <w:rFonts w:ascii="Times New Roman" w:hAnsi="Times New Roman" w:cs="Times New Roman"/>
          <w:b/>
          <w:sz w:val="20"/>
          <w:szCs w:val="20"/>
          <w:shd w:val="clear" w:color="auto" w:fill="FFFFFF"/>
        </w:rPr>
        <w:t>gjigje për kërkesë</w:t>
      </w:r>
      <w:r w:rsidRPr="0040316F">
        <w:rPr>
          <w:rFonts w:ascii="Times New Roman" w:hAnsi="Times New Roman" w:cs="Times New Roman"/>
          <w:b/>
          <w:sz w:val="20"/>
          <w:szCs w:val="20"/>
          <w:shd w:val="clear" w:color="auto" w:fill="FFFFFF"/>
        </w:rPr>
        <w:t>n nr.</w:t>
      </w:r>
      <w:proofErr w:type="gramEnd"/>
      <w:r w:rsidRPr="0040316F">
        <w:rPr>
          <w:rFonts w:ascii="Times New Roman" w:hAnsi="Times New Roman" w:cs="Times New Roman"/>
          <w:b/>
          <w:sz w:val="20"/>
          <w:szCs w:val="20"/>
          <w:shd w:val="clear" w:color="auto" w:fill="FFFFFF"/>
        </w:rPr>
        <w:t xml:space="preserve"> </w:t>
      </w:r>
      <w:r>
        <w:rPr>
          <w:rFonts w:ascii="Times New Roman" w:hAnsi="Times New Roman" w:cs="Times New Roman"/>
          <w:b/>
          <w:sz w:val="20"/>
          <w:szCs w:val="20"/>
          <w:shd w:val="clear" w:color="auto" w:fill="FFFFFF"/>
        </w:rPr>
        <w:t>6</w:t>
      </w:r>
      <w:r>
        <w:rPr>
          <w:rFonts w:ascii="Times New Roman" w:hAnsi="Times New Roman" w:cs="Times New Roman"/>
          <w:b/>
          <w:sz w:val="20"/>
          <w:szCs w:val="20"/>
          <w:shd w:val="clear" w:color="auto" w:fill="FFFFFF"/>
        </w:rPr>
        <w:t>5</w:t>
      </w:r>
    </w:p>
    <w:p w:rsidR="005E227F" w:rsidRDefault="005E227F" w:rsidP="005E227F">
      <w:pPr>
        <w:spacing w:line="240" w:lineRule="auto"/>
        <w:rPr>
          <w:rFonts w:ascii="Times New Roman" w:hAnsi="Times New Roman" w:cs="Times New Roman"/>
          <w:b/>
          <w:color w:val="1F497D"/>
          <w:sz w:val="20"/>
          <w:szCs w:val="20"/>
          <w:shd w:val="clear" w:color="auto" w:fill="FFFFFF"/>
        </w:rPr>
      </w:pPr>
      <w:r>
        <w:rPr>
          <w:rFonts w:ascii="Times New Roman" w:hAnsi="Times New Roman" w:cs="Times New Roman"/>
          <w:b/>
          <w:noProof/>
          <w:color w:val="1F497D"/>
          <w:sz w:val="20"/>
          <w:szCs w:val="20"/>
          <w:shd w:val="clear" w:color="auto" w:fill="FFFFFF"/>
        </w:rPr>
        <w:drawing>
          <wp:inline distT="0" distB="0" distL="0" distR="0">
            <wp:extent cx="5981700" cy="889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f44afd-aa92-4fef-8336-aa68d35b4411.jpeg"/>
                    <pic:cNvPicPr/>
                  </pic:nvPicPr>
                  <pic:blipFill rotWithShape="1">
                    <a:blip r:embed="rId30">
                      <a:extLst>
                        <a:ext uri="{28A0092B-C50C-407E-A947-70E740481C1C}">
                          <a14:useLocalDpi xmlns:a14="http://schemas.microsoft.com/office/drawing/2010/main" val="0"/>
                        </a:ext>
                      </a:extLst>
                    </a:blip>
                    <a:srcRect t="37342" r="-641" b="51463"/>
                    <a:stretch/>
                  </pic:blipFill>
                  <pic:spPr bwMode="auto">
                    <a:xfrm>
                      <a:off x="0" y="0"/>
                      <a:ext cx="5981700" cy="889000"/>
                    </a:xfrm>
                    <a:prstGeom prst="rect">
                      <a:avLst/>
                    </a:prstGeom>
                    <a:ln>
                      <a:noFill/>
                    </a:ln>
                    <a:extLst>
                      <a:ext uri="{53640926-AAD7-44D8-BBD7-CCE9431645EC}">
                        <a14:shadowObscured xmlns:a14="http://schemas.microsoft.com/office/drawing/2010/main"/>
                      </a:ext>
                    </a:extLst>
                  </pic:spPr>
                </pic:pic>
              </a:graphicData>
            </a:graphic>
          </wp:inline>
        </w:drawing>
      </w:r>
    </w:p>
    <w:p w:rsidR="005E227F" w:rsidRDefault="005E227F" w:rsidP="005E227F">
      <w:pPr>
        <w:spacing w:line="240" w:lineRule="auto"/>
        <w:rPr>
          <w:rFonts w:ascii="Times New Roman" w:hAnsi="Times New Roman" w:cs="Times New Roman"/>
          <w:b/>
          <w:sz w:val="20"/>
          <w:szCs w:val="20"/>
          <w:shd w:val="clear" w:color="auto" w:fill="FFFFFF"/>
        </w:rPr>
      </w:pPr>
      <w:proofErr w:type="gramStart"/>
      <w:r>
        <w:rPr>
          <w:rFonts w:ascii="Times New Roman" w:hAnsi="Times New Roman" w:cs="Times New Roman"/>
          <w:b/>
          <w:sz w:val="20"/>
          <w:szCs w:val="20"/>
          <w:shd w:val="clear" w:color="auto" w:fill="FFFFFF"/>
        </w:rPr>
        <w:t>Pë</w:t>
      </w:r>
      <w:r w:rsidRPr="0040316F">
        <w:rPr>
          <w:rFonts w:ascii="Times New Roman" w:hAnsi="Times New Roman" w:cs="Times New Roman"/>
          <w:b/>
          <w:sz w:val="20"/>
          <w:szCs w:val="20"/>
          <w:shd w:val="clear" w:color="auto" w:fill="FFFFFF"/>
        </w:rPr>
        <w:t>r</w:t>
      </w:r>
      <w:r>
        <w:rPr>
          <w:rFonts w:ascii="Times New Roman" w:hAnsi="Times New Roman" w:cs="Times New Roman"/>
          <w:b/>
          <w:sz w:val="20"/>
          <w:szCs w:val="20"/>
          <w:shd w:val="clear" w:color="auto" w:fill="FFFFFF"/>
        </w:rPr>
        <w:t>gjigje për kërkesë</w:t>
      </w:r>
      <w:r w:rsidRPr="0040316F">
        <w:rPr>
          <w:rFonts w:ascii="Times New Roman" w:hAnsi="Times New Roman" w:cs="Times New Roman"/>
          <w:b/>
          <w:sz w:val="20"/>
          <w:szCs w:val="20"/>
          <w:shd w:val="clear" w:color="auto" w:fill="FFFFFF"/>
        </w:rPr>
        <w:t>n nr.</w:t>
      </w:r>
      <w:proofErr w:type="gramEnd"/>
      <w:r w:rsidRPr="0040316F">
        <w:rPr>
          <w:rFonts w:ascii="Times New Roman" w:hAnsi="Times New Roman" w:cs="Times New Roman"/>
          <w:b/>
          <w:sz w:val="20"/>
          <w:szCs w:val="20"/>
          <w:shd w:val="clear" w:color="auto" w:fill="FFFFFF"/>
        </w:rPr>
        <w:t xml:space="preserve"> </w:t>
      </w:r>
      <w:r>
        <w:rPr>
          <w:rFonts w:ascii="Times New Roman" w:hAnsi="Times New Roman" w:cs="Times New Roman"/>
          <w:b/>
          <w:sz w:val="20"/>
          <w:szCs w:val="20"/>
          <w:shd w:val="clear" w:color="auto" w:fill="FFFFFF"/>
        </w:rPr>
        <w:t>6</w:t>
      </w:r>
      <w:r>
        <w:rPr>
          <w:rFonts w:ascii="Times New Roman" w:hAnsi="Times New Roman" w:cs="Times New Roman"/>
          <w:b/>
          <w:sz w:val="20"/>
          <w:szCs w:val="20"/>
          <w:shd w:val="clear" w:color="auto" w:fill="FFFFFF"/>
        </w:rPr>
        <w:t>6</w:t>
      </w:r>
    </w:p>
    <w:p w:rsidR="005E227F" w:rsidRDefault="005E227F" w:rsidP="005E227F">
      <w:pPr>
        <w:spacing w:line="240" w:lineRule="auto"/>
        <w:rPr>
          <w:rFonts w:ascii="Times New Roman" w:hAnsi="Times New Roman" w:cs="Times New Roman"/>
          <w:b/>
          <w:sz w:val="20"/>
          <w:szCs w:val="20"/>
          <w:shd w:val="clear" w:color="auto" w:fill="FFFFFF"/>
        </w:rPr>
      </w:pPr>
      <w:r>
        <w:rPr>
          <w:rFonts w:ascii="Times New Roman" w:hAnsi="Times New Roman" w:cs="Times New Roman"/>
          <w:b/>
          <w:noProof/>
          <w:sz w:val="20"/>
          <w:szCs w:val="20"/>
          <w:shd w:val="clear" w:color="auto" w:fill="FFFFFF"/>
        </w:rPr>
        <w:drawing>
          <wp:inline distT="0" distB="0" distL="0" distR="0">
            <wp:extent cx="5943600" cy="12128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83e543-e9be-425d-98e9-b500f99d1f36.jpeg"/>
                    <pic:cNvPicPr/>
                  </pic:nvPicPr>
                  <pic:blipFill rotWithShape="1">
                    <a:blip r:embed="rId31">
                      <a:extLst>
                        <a:ext uri="{28A0092B-C50C-407E-A947-70E740481C1C}">
                          <a14:useLocalDpi xmlns:a14="http://schemas.microsoft.com/office/drawing/2010/main" val="0"/>
                        </a:ext>
                      </a:extLst>
                    </a:blip>
                    <a:srcRect t="33904" b="50823"/>
                    <a:stretch/>
                  </pic:blipFill>
                  <pic:spPr bwMode="auto">
                    <a:xfrm>
                      <a:off x="0" y="0"/>
                      <a:ext cx="5943600" cy="1212850"/>
                    </a:xfrm>
                    <a:prstGeom prst="rect">
                      <a:avLst/>
                    </a:prstGeom>
                    <a:ln>
                      <a:noFill/>
                    </a:ln>
                    <a:extLst>
                      <a:ext uri="{53640926-AAD7-44D8-BBD7-CCE9431645EC}">
                        <a14:shadowObscured xmlns:a14="http://schemas.microsoft.com/office/drawing/2010/main"/>
                      </a:ext>
                    </a:extLst>
                  </pic:spPr>
                </pic:pic>
              </a:graphicData>
            </a:graphic>
          </wp:inline>
        </w:drawing>
      </w:r>
    </w:p>
    <w:p w:rsidR="005E227F" w:rsidRDefault="005E227F" w:rsidP="0040316F">
      <w:pPr>
        <w:spacing w:line="240" w:lineRule="auto"/>
        <w:rPr>
          <w:rFonts w:ascii="Times New Roman" w:hAnsi="Times New Roman" w:cs="Times New Roman"/>
          <w:b/>
          <w:sz w:val="20"/>
          <w:szCs w:val="20"/>
        </w:rPr>
      </w:pPr>
    </w:p>
    <w:p w:rsidR="009422AD" w:rsidRPr="005E227F" w:rsidRDefault="005E227F" w:rsidP="005E227F">
      <w:pPr>
        <w:pStyle w:val="ListParagraph"/>
        <w:numPr>
          <w:ilvl w:val="0"/>
          <w:numId w:val="8"/>
        </w:numPr>
        <w:spacing w:line="240" w:lineRule="auto"/>
        <w:rPr>
          <w:rFonts w:ascii="Times New Roman" w:hAnsi="Times New Roman" w:cs="Times New Roman"/>
          <w:b/>
          <w:sz w:val="20"/>
          <w:szCs w:val="20"/>
        </w:rPr>
      </w:pPr>
      <w:r w:rsidRPr="005E227F">
        <w:rPr>
          <w:rFonts w:ascii="Times New Roman" w:hAnsi="Times New Roman" w:cs="Times New Roman"/>
          <w:b/>
          <w:sz w:val="20"/>
          <w:szCs w:val="20"/>
          <w:shd w:val="clear" w:color="auto" w:fill="FFFFFF"/>
        </w:rPr>
        <w:t>Përgjigje për kërkesën</w:t>
      </w:r>
      <w:r w:rsidR="002C7080" w:rsidRPr="005E227F">
        <w:rPr>
          <w:rFonts w:ascii="Times New Roman" w:hAnsi="Times New Roman" w:cs="Times New Roman"/>
          <w:b/>
          <w:sz w:val="20"/>
          <w:szCs w:val="20"/>
        </w:rPr>
        <w:t xml:space="preserve"> nr. 71</w:t>
      </w:r>
    </w:p>
    <w:p w:rsidR="002C7080" w:rsidRPr="0040316F" w:rsidRDefault="002C7080"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Në përgjigje të kërkesës suaj ju bëjme dije se ne tabelën me poshtë gjeni te dhëna mbi lëvizjet e shtetasëve çekë në </w:t>
      </w:r>
      <w:r w:rsidRPr="0040316F">
        <w:rPr>
          <w:rFonts w:ascii="Times New Roman" w:hAnsi="Times New Roman" w:cs="Times New Roman"/>
          <w:b/>
          <w:bCs/>
          <w:sz w:val="20"/>
          <w:szCs w:val="20"/>
        </w:rPr>
        <w:t xml:space="preserve">Shqipëri në periudhën janar - dhjetor </w:t>
      </w:r>
      <w:proofErr w:type="gramStart"/>
      <w:r w:rsidRPr="0040316F">
        <w:rPr>
          <w:rFonts w:ascii="Times New Roman" w:hAnsi="Times New Roman" w:cs="Times New Roman"/>
          <w:b/>
          <w:bCs/>
          <w:sz w:val="20"/>
          <w:szCs w:val="20"/>
        </w:rPr>
        <w:t>2020</w:t>
      </w:r>
      <w:r w:rsidRPr="0040316F">
        <w:rPr>
          <w:rFonts w:ascii="Times New Roman" w:hAnsi="Times New Roman" w:cs="Times New Roman"/>
          <w:sz w:val="20"/>
          <w:szCs w:val="20"/>
        </w:rPr>
        <w:t xml:space="preserve"> .</w:t>
      </w:r>
      <w:proofErr w:type="gramEnd"/>
    </w:p>
    <w:p w:rsidR="002C7080" w:rsidRPr="0040316F" w:rsidRDefault="002C7080" w:rsidP="0040316F">
      <w:pPr>
        <w:spacing w:line="240" w:lineRule="auto"/>
        <w:rPr>
          <w:rFonts w:ascii="Times New Roman" w:hAnsi="Times New Roman" w:cs="Times New Roman"/>
          <w:sz w:val="20"/>
          <w:szCs w:val="20"/>
        </w:rPr>
      </w:pPr>
    </w:p>
    <w:tbl>
      <w:tblPr>
        <w:tblW w:w="2920" w:type="dxa"/>
        <w:tblCellMar>
          <w:left w:w="0" w:type="dxa"/>
          <w:right w:w="0" w:type="dxa"/>
        </w:tblCellMar>
        <w:tblLook w:val="04A0" w:firstRow="1" w:lastRow="0" w:firstColumn="1" w:lastColumn="0" w:noHBand="0" w:noVBand="1"/>
      </w:tblPr>
      <w:tblGrid>
        <w:gridCol w:w="1320"/>
        <w:gridCol w:w="1600"/>
      </w:tblGrid>
      <w:tr w:rsidR="002C7080" w:rsidRPr="0040316F" w:rsidTr="002C7080">
        <w:trPr>
          <w:trHeight w:val="385"/>
        </w:trPr>
        <w:tc>
          <w:tcPr>
            <w:tcW w:w="1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b/>
                <w:bCs/>
                <w:color w:val="1F497D"/>
                <w:sz w:val="20"/>
                <w:szCs w:val="20"/>
              </w:rPr>
            </w:pPr>
            <w:r w:rsidRPr="0040316F">
              <w:rPr>
                <w:rFonts w:ascii="Times New Roman" w:hAnsi="Times New Roman" w:cs="Times New Roman"/>
                <w:b/>
                <w:bCs/>
                <w:color w:val="1F497D"/>
                <w:sz w:val="20"/>
                <w:szCs w:val="20"/>
              </w:rPr>
              <w:t>Periudha</w:t>
            </w:r>
          </w:p>
        </w:tc>
        <w:tc>
          <w:tcPr>
            <w:tcW w:w="16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b/>
                <w:bCs/>
                <w:color w:val="1F497D"/>
                <w:sz w:val="20"/>
                <w:szCs w:val="20"/>
              </w:rPr>
            </w:pPr>
            <w:r w:rsidRPr="0040316F">
              <w:rPr>
                <w:rFonts w:ascii="Times New Roman" w:hAnsi="Times New Roman" w:cs="Times New Roman"/>
                <w:b/>
                <w:bCs/>
                <w:color w:val="1F497D"/>
                <w:sz w:val="20"/>
                <w:szCs w:val="20"/>
              </w:rPr>
              <w:t>Shtetas Çekë</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202001</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126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202002</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211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202003</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141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202004</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4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202005</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20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202006</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208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202007</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1,220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202008</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763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202009</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472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202010</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208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202011</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33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color w:val="1F497D"/>
                <w:sz w:val="20"/>
                <w:szCs w:val="20"/>
              </w:rPr>
            </w:pPr>
            <w:r w:rsidRPr="0040316F">
              <w:rPr>
                <w:rFonts w:ascii="Times New Roman" w:hAnsi="Times New Roman" w:cs="Times New Roman"/>
                <w:color w:val="1F497D"/>
                <w:sz w:val="20"/>
                <w:szCs w:val="20"/>
              </w:rPr>
              <w:t>202012</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 xml:space="preserve">                  135 </w:t>
            </w:r>
          </w:p>
        </w:tc>
      </w:tr>
      <w:tr w:rsidR="002C7080" w:rsidRPr="0040316F" w:rsidTr="002C7080">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jc w:val="right"/>
              <w:rPr>
                <w:rFonts w:ascii="Times New Roman" w:hAnsi="Times New Roman" w:cs="Times New Roman"/>
                <w:b/>
                <w:bCs/>
                <w:color w:val="1F497D"/>
                <w:sz w:val="20"/>
                <w:szCs w:val="20"/>
              </w:rPr>
            </w:pPr>
            <w:r w:rsidRPr="0040316F">
              <w:rPr>
                <w:rFonts w:ascii="Times New Roman" w:hAnsi="Times New Roman" w:cs="Times New Roman"/>
                <w:b/>
                <w:bCs/>
                <w:color w:val="1F497D"/>
                <w:sz w:val="20"/>
                <w:szCs w:val="20"/>
              </w:rPr>
              <w:t>2020</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hideMark/>
          </w:tcPr>
          <w:p w:rsidR="002C7080" w:rsidRPr="0040316F" w:rsidRDefault="002C7080" w:rsidP="0040316F">
            <w:pPr>
              <w:spacing w:line="240" w:lineRule="auto"/>
              <w:rPr>
                <w:rFonts w:ascii="Times New Roman" w:hAnsi="Times New Roman" w:cs="Times New Roman"/>
                <w:b/>
                <w:bCs/>
                <w:color w:val="1F497D"/>
                <w:sz w:val="20"/>
                <w:szCs w:val="20"/>
              </w:rPr>
            </w:pPr>
            <w:r w:rsidRPr="0040316F">
              <w:rPr>
                <w:rFonts w:ascii="Times New Roman" w:hAnsi="Times New Roman" w:cs="Times New Roman"/>
                <w:b/>
                <w:bCs/>
                <w:color w:val="1F497D"/>
                <w:sz w:val="20"/>
                <w:szCs w:val="20"/>
              </w:rPr>
              <w:t xml:space="preserve">               3,541 </w:t>
            </w:r>
          </w:p>
        </w:tc>
      </w:tr>
    </w:tbl>
    <w:p w:rsidR="002C7080" w:rsidRPr="0040316F" w:rsidRDefault="002C7080" w:rsidP="0040316F">
      <w:pPr>
        <w:spacing w:line="240" w:lineRule="auto"/>
        <w:rPr>
          <w:rFonts w:ascii="Times New Roman" w:hAnsi="Times New Roman" w:cs="Times New Roman"/>
          <w:sz w:val="20"/>
          <w:szCs w:val="20"/>
        </w:rPr>
      </w:pPr>
    </w:p>
    <w:p w:rsidR="002C7080" w:rsidRPr="005E227F" w:rsidRDefault="002C7080" w:rsidP="005E227F">
      <w:pPr>
        <w:pStyle w:val="ListParagraph"/>
        <w:numPr>
          <w:ilvl w:val="0"/>
          <w:numId w:val="8"/>
        </w:numPr>
        <w:spacing w:line="240" w:lineRule="auto"/>
        <w:rPr>
          <w:rFonts w:ascii="Times New Roman" w:hAnsi="Times New Roman" w:cs="Times New Roman"/>
          <w:b/>
          <w:sz w:val="20"/>
          <w:szCs w:val="20"/>
        </w:rPr>
      </w:pPr>
      <w:r w:rsidRPr="005E227F">
        <w:rPr>
          <w:rFonts w:ascii="Times New Roman" w:hAnsi="Times New Roman" w:cs="Times New Roman"/>
          <w:b/>
          <w:sz w:val="20"/>
          <w:szCs w:val="20"/>
        </w:rPr>
        <w:t>Per kerkesen nr. 76</w:t>
      </w:r>
    </w:p>
    <w:p w:rsidR="002C7080" w:rsidRPr="0040316F" w:rsidRDefault="002C7080" w:rsidP="0040316F">
      <w:pPr>
        <w:spacing w:line="240" w:lineRule="auto"/>
        <w:rPr>
          <w:rFonts w:ascii="Times New Roman" w:hAnsi="Times New Roman" w:cs="Times New Roman"/>
          <w:sz w:val="20"/>
          <w:szCs w:val="20"/>
        </w:rPr>
      </w:pPr>
    </w:p>
    <w:p w:rsidR="002C7080" w:rsidRPr="0040316F" w:rsidRDefault="002C7080" w:rsidP="0040316F">
      <w:pPr>
        <w:spacing w:line="240" w:lineRule="auto"/>
        <w:rPr>
          <w:rFonts w:ascii="Times New Roman" w:hAnsi="Times New Roman" w:cs="Times New Roman"/>
          <w:color w:val="000000"/>
          <w:sz w:val="20"/>
          <w:szCs w:val="20"/>
        </w:rPr>
      </w:pPr>
      <w:proofErr w:type="gramStart"/>
      <w:r w:rsidRPr="0040316F">
        <w:rPr>
          <w:rFonts w:ascii="Times New Roman" w:hAnsi="Times New Roman" w:cs="Times New Roman"/>
          <w:sz w:val="20"/>
          <w:szCs w:val="20"/>
        </w:rPr>
        <w:t>Në përgjigje të kërkesës suaj, ju vejmë në dispozicion tabelën e “</w:t>
      </w:r>
      <w:r w:rsidRPr="0040316F">
        <w:rPr>
          <w:rFonts w:ascii="Times New Roman" w:hAnsi="Times New Roman" w:cs="Times New Roman"/>
          <w:color w:val="000000"/>
          <w:sz w:val="20"/>
          <w:szCs w:val="20"/>
        </w:rPr>
        <w:t>Koefiçientit të rivlerësimit” sipas periudhave.</w:t>
      </w:r>
      <w:proofErr w:type="gramEnd"/>
    </w:p>
    <w:tbl>
      <w:tblPr>
        <w:tblW w:w="6920" w:type="dxa"/>
        <w:tblCellMar>
          <w:left w:w="0" w:type="dxa"/>
          <w:right w:w="0" w:type="dxa"/>
        </w:tblCellMar>
        <w:tblLook w:val="04A0" w:firstRow="1" w:lastRow="0" w:firstColumn="1" w:lastColumn="0" w:noHBand="0" w:noVBand="1"/>
      </w:tblPr>
      <w:tblGrid>
        <w:gridCol w:w="3040"/>
        <w:gridCol w:w="3880"/>
      </w:tblGrid>
      <w:tr w:rsidR="002C7080" w:rsidRPr="0040316F" w:rsidTr="002C7080">
        <w:trPr>
          <w:trHeight w:val="300"/>
        </w:trPr>
        <w:tc>
          <w:tcPr>
            <w:tcW w:w="3040" w:type="dxa"/>
            <w:noWrap/>
            <w:tcMar>
              <w:top w:w="0" w:type="dxa"/>
              <w:left w:w="108" w:type="dxa"/>
              <w:bottom w:w="0" w:type="dxa"/>
              <w:right w:w="108" w:type="dxa"/>
            </w:tcMar>
            <w:vAlign w:val="bottom"/>
            <w:hideMark/>
          </w:tcPr>
          <w:p w:rsidR="002C7080" w:rsidRPr="0040316F" w:rsidRDefault="002C7080" w:rsidP="0040316F">
            <w:pPr>
              <w:spacing w:line="240" w:lineRule="auto"/>
              <w:rPr>
                <w:rFonts w:ascii="Times New Roman" w:eastAsia="Times New Roman" w:hAnsi="Times New Roman" w:cs="Times New Roman"/>
                <w:sz w:val="20"/>
                <w:szCs w:val="20"/>
              </w:rPr>
            </w:pPr>
          </w:p>
        </w:tc>
        <w:tc>
          <w:tcPr>
            <w:tcW w:w="3880" w:type="dxa"/>
            <w:noWrap/>
            <w:tcMar>
              <w:top w:w="0" w:type="dxa"/>
              <w:left w:w="108" w:type="dxa"/>
              <w:bottom w:w="0" w:type="dxa"/>
              <w:right w:w="108" w:type="dxa"/>
            </w:tcMar>
            <w:vAlign w:val="bottom"/>
            <w:hideMark/>
          </w:tcPr>
          <w:p w:rsidR="002C7080" w:rsidRPr="0040316F" w:rsidRDefault="002C7080" w:rsidP="0040316F">
            <w:pPr>
              <w:spacing w:line="240" w:lineRule="auto"/>
              <w:rPr>
                <w:rFonts w:ascii="Times New Roman" w:eastAsia="Times New Roman" w:hAnsi="Times New Roman" w:cs="Times New Roman"/>
                <w:sz w:val="20"/>
                <w:szCs w:val="20"/>
              </w:rPr>
            </w:pPr>
          </w:p>
        </w:tc>
      </w:tr>
      <w:tr w:rsidR="002C7080" w:rsidRPr="0040316F" w:rsidTr="002C7080">
        <w:trPr>
          <w:trHeight w:val="315"/>
        </w:trPr>
        <w:tc>
          <w:tcPr>
            <w:tcW w:w="30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Dhjetor 2020/Janar 2010</w:t>
            </w:r>
          </w:p>
        </w:tc>
        <w:tc>
          <w:tcPr>
            <w:tcW w:w="3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1,2141 (një pikë dy-një-katër-një)</w:t>
            </w:r>
          </w:p>
        </w:tc>
      </w:tr>
      <w:tr w:rsidR="002C7080" w:rsidRPr="0040316F" w:rsidTr="002C7080">
        <w:trPr>
          <w:trHeight w:val="315"/>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Dhjetor 2020Qershor 2010</w:t>
            </w:r>
          </w:p>
        </w:tc>
        <w:tc>
          <w:tcPr>
            <w:tcW w:w="3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1,2209 (një pikë dy-dy-zero-nëntë)</w:t>
            </w:r>
          </w:p>
        </w:tc>
      </w:tr>
      <w:tr w:rsidR="002C7080" w:rsidRPr="0040316F" w:rsidTr="002C7080">
        <w:trPr>
          <w:trHeight w:val="315"/>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Dhjetor 2020/Korrik 2010</w:t>
            </w:r>
          </w:p>
        </w:tc>
        <w:tc>
          <w:tcPr>
            <w:tcW w:w="3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1,2271 (një pikë dy-dy-shtatë-një)</w:t>
            </w:r>
          </w:p>
        </w:tc>
      </w:tr>
      <w:tr w:rsidR="002C7080" w:rsidRPr="0040316F" w:rsidTr="002C7080">
        <w:trPr>
          <w:trHeight w:val="315"/>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Dhjetor 2020/Shtator 2010</w:t>
            </w:r>
          </w:p>
        </w:tc>
        <w:tc>
          <w:tcPr>
            <w:tcW w:w="3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1,2089 (një pikë dy-zero-tetë-nëntë)</w:t>
            </w:r>
          </w:p>
        </w:tc>
      </w:tr>
      <w:tr w:rsidR="002C7080" w:rsidRPr="0040316F" w:rsidTr="002C7080">
        <w:trPr>
          <w:trHeight w:val="315"/>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Dhjetor 2020/Nentor 2020</w:t>
            </w:r>
          </w:p>
        </w:tc>
        <w:tc>
          <w:tcPr>
            <w:tcW w:w="3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1,0028 (një pikë zero-zero-dy-tetë)</w:t>
            </w:r>
          </w:p>
        </w:tc>
      </w:tr>
      <w:tr w:rsidR="002C7080" w:rsidRPr="0040316F" w:rsidTr="002C7080">
        <w:trPr>
          <w:trHeight w:val="315"/>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Dhjetor 2020/Dhjetor 2010</w:t>
            </w:r>
          </w:p>
        </w:tc>
        <w:tc>
          <w:tcPr>
            <w:tcW w:w="3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1,1784 (një pikë një-shtatë-tetë-katër)</w:t>
            </w:r>
          </w:p>
        </w:tc>
      </w:tr>
      <w:tr w:rsidR="002C7080" w:rsidRPr="0040316F" w:rsidTr="002C7080">
        <w:trPr>
          <w:trHeight w:val="315"/>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Dhjetor 2020/Gusht 2011</w:t>
            </w:r>
          </w:p>
        </w:tc>
        <w:tc>
          <w:tcPr>
            <w:tcW w:w="3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1,1809 (një pikë një-tetë-zero-nëntë)</w:t>
            </w:r>
          </w:p>
        </w:tc>
      </w:tr>
      <w:tr w:rsidR="002C7080" w:rsidRPr="0040316F" w:rsidTr="002C7080">
        <w:trPr>
          <w:trHeight w:val="315"/>
        </w:trPr>
        <w:tc>
          <w:tcPr>
            <w:tcW w:w="304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Dhjetor 2020/Maj 2012</w:t>
            </w:r>
          </w:p>
        </w:tc>
        <w:tc>
          <w:tcPr>
            <w:tcW w:w="3880" w:type="dxa"/>
            <w:tcBorders>
              <w:top w:val="nil"/>
              <w:left w:val="nil"/>
              <w:bottom w:val="nil"/>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1,1408 (një pikë një-katër-zero-tetë)</w:t>
            </w:r>
          </w:p>
        </w:tc>
      </w:tr>
      <w:tr w:rsidR="002C7080" w:rsidRPr="0040316F" w:rsidTr="002C7080">
        <w:trPr>
          <w:trHeight w:val="315"/>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7080" w:rsidRPr="0040316F" w:rsidRDefault="002C7080" w:rsidP="0040316F">
            <w:pPr>
              <w:spacing w:line="240" w:lineRule="auto"/>
              <w:rPr>
                <w:rFonts w:ascii="Times New Roman" w:hAnsi="Times New Roman" w:cs="Times New Roman"/>
                <w:color w:val="000000"/>
                <w:sz w:val="20"/>
                <w:szCs w:val="20"/>
              </w:rPr>
            </w:pPr>
          </w:p>
        </w:tc>
        <w:tc>
          <w:tcPr>
            <w:tcW w:w="38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2C7080" w:rsidRPr="0040316F" w:rsidRDefault="002C7080" w:rsidP="0040316F">
            <w:pPr>
              <w:spacing w:line="240" w:lineRule="auto"/>
              <w:rPr>
                <w:rFonts w:ascii="Times New Roman" w:hAnsi="Times New Roman" w:cs="Times New Roman"/>
                <w:color w:val="000000"/>
                <w:sz w:val="20"/>
                <w:szCs w:val="20"/>
              </w:rPr>
            </w:pPr>
          </w:p>
        </w:tc>
      </w:tr>
    </w:tbl>
    <w:p w:rsidR="002C7080" w:rsidRDefault="002C7080" w:rsidP="0040316F">
      <w:pPr>
        <w:spacing w:line="240" w:lineRule="auto"/>
        <w:jc w:val="both"/>
        <w:rPr>
          <w:rFonts w:ascii="Times New Roman" w:hAnsi="Times New Roman" w:cs="Times New Roman"/>
          <w:b/>
          <w:sz w:val="20"/>
          <w:szCs w:val="20"/>
        </w:rPr>
      </w:pPr>
    </w:p>
    <w:p w:rsidR="005E227F" w:rsidRPr="005E227F" w:rsidRDefault="005E227F" w:rsidP="005E227F">
      <w:pPr>
        <w:pStyle w:val="ListParagraph"/>
        <w:numPr>
          <w:ilvl w:val="0"/>
          <w:numId w:val="8"/>
        </w:numPr>
        <w:spacing w:line="240" w:lineRule="auto"/>
        <w:rPr>
          <w:rFonts w:ascii="Times New Roman" w:hAnsi="Times New Roman" w:cs="Times New Roman"/>
          <w:b/>
          <w:sz w:val="20"/>
          <w:szCs w:val="20"/>
        </w:rPr>
      </w:pPr>
      <w:r w:rsidRPr="005E227F">
        <w:rPr>
          <w:rFonts w:ascii="Times New Roman" w:hAnsi="Times New Roman" w:cs="Times New Roman"/>
          <w:b/>
          <w:sz w:val="20"/>
          <w:szCs w:val="20"/>
          <w:shd w:val="clear" w:color="auto" w:fill="FFFFFF"/>
        </w:rPr>
        <w:t>Përgjigje për kërkesën</w:t>
      </w:r>
      <w:r w:rsidRPr="005E227F">
        <w:rPr>
          <w:rFonts w:ascii="Times New Roman" w:hAnsi="Times New Roman" w:cs="Times New Roman"/>
          <w:b/>
          <w:sz w:val="20"/>
          <w:szCs w:val="20"/>
        </w:rPr>
        <w:t xml:space="preserve"> nr. 7</w:t>
      </w:r>
      <w:r w:rsidRPr="005E227F">
        <w:rPr>
          <w:rFonts w:ascii="Times New Roman" w:hAnsi="Times New Roman" w:cs="Times New Roman"/>
          <w:b/>
          <w:sz w:val="20"/>
          <w:szCs w:val="20"/>
        </w:rPr>
        <w:t>7</w:t>
      </w:r>
    </w:p>
    <w:p w:rsidR="005E227F" w:rsidRPr="0040316F" w:rsidRDefault="005E227F" w:rsidP="005E227F">
      <w:pPr>
        <w:spacing w:line="24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3206750" cy="351653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85171-431a-4619-a2e8-220c5066218c.jpeg"/>
                    <pic:cNvPicPr/>
                  </pic:nvPicPr>
                  <pic:blipFill rotWithShape="1">
                    <a:blip r:embed="rId32" cstate="print">
                      <a:extLst>
                        <a:ext uri="{28A0092B-C50C-407E-A947-70E740481C1C}">
                          <a14:useLocalDpi xmlns:a14="http://schemas.microsoft.com/office/drawing/2010/main" val="0"/>
                        </a:ext>
                      </a:extLst>
                    </a:blip>
                    <a:srcRect t="10714" r="-641" b="6685"/>
                    <a:stretch/>
                  </pic:blipFill>
                  <pic:spPr bwMode="auto">
                    <a:xfrm>
                      <a:off x="0" y="0"/>
                      <a:ext cx="3209776" cy="35198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0"/>
          <w:szCs w:val="20"/>
        </w:rPr>
        <w:drawing>
          <wp:inline distT="0" distB="0" distL="0" distR="0">
            <wp:extent cx="3178230" cy="3746500"/>
            <wp:effectExtent l="0" t="0" r="317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5ee543-90ea-498f-9407-8adee895c2f3.jpeg"/>
                    <pic:cNvPicPr/>
                  </pic:nvPicPr>
                  <pic:blipFill rotWithShape="1">
                    <a:blip r:embed="rId33" cstate="print">
                      <a:extLst>
                        <a:ext uri="{28A0092B-C50C-407E-A947-70E740481C1C}">
                          <a14:useLocalDpi xmlns:a14="http://schemas.microsoft.com/office/drawing/2010/main" val="0"/>
                        </a:ext>
                      </a:extLst>
                    </a:blip>
                    <a:srcRect t="6877" r="214" b="5086"/>
                    <a:stretch/>
                  </pic:blipFill>
                  <pic:spPr bwMode="auto">
                    <a:xfrm>
                      <a:off x="0" y="0"/>
                      <a:ext cx="3180695" cy="3749406"/>
                    </a:xfrm>
                    <a:prstGeom prst="rect">
                      <a:avLst/>
                    </a:prstGeom>
                    <a:ln>
                      <a:noFill/>
                    </a:ln>
                    <a:extLst>
                      <a:ext uri="{53640926-AAD7-44D8-BBD7-CCE9431645EC}">
                        <a14:shadowObscured xmlns:a14="http://schemas.microsoft.com/office/drawing/2010/main"/>
                      </a:ext>
                    </a:extLst>
                  </pic:spPr>
                </pic:pic>
              </a:graphicData>
            </a:graphic>
          </wp:inline>
        </w:drawing>
      </w:r>
    </w:p>
    <w:p w:rsidR="005E227F" w:rsidRPr="0040316F" w:rsidRDefault="005E227F" w:rsidP="0040316F">
      <w:pPr>
        <w:spacing w:line="240" w:lineRule="auto"/>
        <w:jc w:val="both"/>
        <w:rPr>
          <w:rFonts w:ascii="Times New Roman" w:hAnsi="Times New Roman" w:cs="Times New Roman"/>
          <w:b/>
          <w:sz w:val="20"/>
          <w:szCs w:val="20"/>
        </w:rPr>
      </w:pPr>
    </w:p>
    <w:p w:rsidR="005E227F" w:rsidRDefault="005E227F" w:rsidP="0040316F">
      <w:pPr>
        <w:spacing w:line="240" w:lineRule="auto"/>
        <w:jc w:val="both"/>
        <w:rPr>
          <w:rFonts w:ascii="Times New Roman" w:hAnsi="Times New Roman" w:cs="Times New Roman"/>
          <w:b/>
          <w:sz w:val="20"/>
          <w:szCs w:val="20"/>
        </w:rPr>
      </w:pPr>
    </w:p>
    <w:p w:rsidR="002C7080" w:rsidRPr="005E227F" w:rsidRDefault="002C7080" w:rsidP="005E227F">
      <w:pPr>
        <w:pStyle w:val="ListParagraph"/>
        <w:numPr>
          <w:ilvl w:val="0"/>
          <w:numId w:val="8"/>
        </w:numPr>
        <w:spacing w:line="240" w:lineRule="auto"/>
        <w:jc w:val="both"/>
        <w:rPr>
          <w:rFonts w:ascii="Times New Roman" w:hAnsi="Times New Roman" w:cs="Times New Roman"/>
          <w:sz w:val="20"/>
          <w:szCs w:val="20"/>
          <w:lang w:val="sq-AL"/>
        </w:rPr>
      </w:pPr>
      <w:r w:rsidRPr="005E227F">
        <w:rPr>
          <w:rFonts w:ascii="Times New Roman" w:hAnsi="Times New Roman" w:cs="Times New Roman"/>
          <w:b/>
          <w:sz w:val="20"/>
          <w:szCs w:val="20"/>
        </w:rPr>
        <w:t>Per kerkesen nr 78</w:t>
      </w:r>
    </w:p>
    <w:p w:rsidR="002C7080" w:rsidRPr="0040316F" w:rsidRDefault="002C7080"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t>Në përgjigje të kërkesës tuaj dt. 26.01.2021, ju bëjmë me dije se koefiçienti i rivlerësimit për periudhat e kërkuara nga ana juaj është si më poshtë:</w:t>
      </w:r>
    </w:p>
    <w:p w:rsidR="002C7080" w:rsidRPr="0040316F" w:rsidRDefault="002C7080" w:rsidP="0040316F">
      <w:pPr>
        <w:spacing w:line="240" w:lineRule="auto"/>
        <w:ind w:firstLine="720"/>
        <w:jc w:val="both"/>
        <w:rPr>
          <w:rFonts w:ascii="Times New Roman" w:hAnsi="Times New Roman" w:cs="Times New Roman"/>
          <w:sz w:val="20"/>
          <w:szCs w:val="20"/>
        </w:rPr>
      </w:pPr>
    </w:p>
    <w:tbl>
      <w:tblPr>
        <w:tblW w:w="7812" w:type="dxa"/>
        <w:tblInd w:w="93" w:type="dxa"/>
        <w:tblCellMar>
          <w:left w:w="0" w:type="dxa"/>
          <w:right w:w="0" w:type="dxa"/>
        </w:tblCellMar>
        <w:tblLook w:val="04A0" w:firstRow="1" w:lastRow="0" w:firstColumn="1" w:lastColumn="0" w:noHBand="0" w:noVBand="1"/>
      </w:tblPr>
      <w:tblGrid>
        <w:gridCol w:w="2850"/>
        <w:gridCol w:w="4962"/>
      </w:tblGrid>
      <w:tr w:rsidR="002C7080" w:rsidRPr="0040316F" w:rsidTr="002C7080">
        <w:trPr>
          <w:trHeight w:val="315"/>
        </w:trPr>
        <w:tc>
          <w:tcPr>
            <w:tcW w:w="28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jc w:val="both"/>
              <w:rPr>
                <w:rFonts w:ascii="Times New Roman" w:hAnsi="Times New Roman" w:cs="Times New Roman"/>
                <w:color w:val="000000"/>
                <w:sz w:val="20"/>
                <w:szCs w:val="20"/>
              </w:rPr>
            </w:pPr>
            <w:r w:rsidRPr="0040316F">
              <w:rPr>
                <w:rFonts w:ascii="Times New Roman" w:hAnsi="Times New Roman" w:cs="Times New Roman"/>
                <w:color w:val="000000"/>
                <w:sz w:val="20"/>
                <w:szCs w:val="20"/>
              </w:rPr>
              <w:t>Periudha</w:t>
            </w:r>
          </w:p>
        </w:tc>
        <w:tc>
          <w:tcPr>
            <w:tcW w:w="496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Koefiçienti</w:t>
            </w:r>
          </w:p>
        </w:tc>
      </w:tr>
      <w:tr w:rsidR="002C7080" w:rsidRPr="0040316F" w:rsidTr="002C7080">
        <w:trPr>
          <w:trHeight w:val="315"/>
        </w:trPr>
        <w:tc>
          <w:tcPr>
            <w:tcW w:w="28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Maj 2018/Maj 2013</w:t>
            </w:r>
          </w:p>
        </w:tc>
        <w:tc>
          <w:tcPr>
            <w:tcW w:w="49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1,0838 (një presje zero-tetë-tre-tetë)</w:t>
            </w:r>
          </w:p>
        </w:tc>
      </w:tr>
      <w:tr w:rsidR="002C7080" w:rsidRPr="0040316F" w:rsidTr="002C7080">
        <w:trPr>
          <w:trHeight w:val="315"/>
        </w:trPr>
        <w:tc>
          <w:tcPr>
            <w:tcW w:w="28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Prill 2018/ Maj 2013</w:t>
            </w:r>
          </w:p>
        </w:tc>
        <w:tc>
          <w:tcPr>
            <w:tcW w:w="49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1,0968 (një presje zero-nëntë-gjashtë-tetë)</w:t>
            </w:r>
          </w:p>
        </w:tc>
      </w:tr>
      <w:tr w:rsidR="002C7080" w:rsidRPr="0040316F" w:rsidTr="002C7080">
        <w:trPr>
          <w:trHeight w:val="315"/>
        </w:trPr>
        <w:tc>
          <w:tcPr>
            <w:tcW w:w="28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Qershor 2018/ Maj 2013</w:t>
            </w:r>
          </w:p>
        </w:tc>
        <w:tc>
          <w:tcPr>
            <w:tcW w:w="49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C7080" w:rsidRPr="0040316F" w:rsidRDefault="002C7080"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1,0832 (një presje zero-tetë-tre-dy)</w:t>
            </w:r>
          </w:p>
        </w:tc>
      </w:tr>
    </w:tbl>
    <w:p w:rsidR="002C7080" w:rsidRPr="0040316F" w:rsidRDefault="002C7080" w:rsidP="0040316F">
      <w:pPr>
        <w:spacing w:line="240" w:lineRule="auto"/>
        <w:rPr>
          <w:rFonts w:ascii="Times New Roman" w:hAnsi="Times New Roman" w:cs="Times New Roman"/>
          <w:b/>
          <w:sz w:val="20"/>
          <w:szCs w:val="20"/>
        </w:rPr>
      </w:pPr>
    </w:p>
    <w:p w:rsidR="00D4701A" w:rsidRPr="0040316F" w:rsidRDefault="00D4701A" w:rsidP="0040316F">
      <w:pPr>
        <w:spacing w:line="240" w:lineRule="auto"/>
        <w:rPr>
          <w:rFonts w:ascii="Times New Roman" w:hAnsi="Times New Roman" w:cs="Times New Roman"/>
          <w:b/>
          <w:sz w:val="20"/>
          <w:szCs w:val="20"/>
        </w:rPr>
      </w:pPr>
    </w:p>
    <w:p w:rsidR="00D4701A" w:rsidRPr="0040316F" w:rsidRDefault="00D4701A" w:rsidP="0040316F">
      <w:pPr>
        <w:spacing w:line="240" w:lineRule="auto"/>
        <w:rPr>
          <w:rFonts w:ascii="Times New Roman" w:hAnsi="Times New Roman" w:cs="Times New Roman"/>
          <w:b/>
          <w:sz w:val="20"/>
          <w:szCs w:val="20"/>
        </w:rPr>
      </w:pPr>
    </w:p>
    <w:p w:rsidR="00D4701A" w:rsidRPr="0040316F" w:rsidRDefault="00D4701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                                                               SHKURT 2021</w:t>
      </w:r>
    </w:p>
    <w:p w:rsidR="006D395A" w:rsidRPr="0040316F" w:rsidRDefault="006D395A" w:rsidP="0040316F">
      <w:pPr>
        <w:spacing w:line="240" w:lineRule="auto"/>
        <w:rPr>
          <w:rFonts w:ascii="Times New Roman" w:hAnsi="Times New Roman" w:cs="Times New Roman"/>
          <w:b/>
          <w:sz w:val="20"/>
          <w:szCs w:val="20"/>
        </w:rPr>
      </w:pPr>
    </w:p>
    <w:p w:rsidR="006D395A" w:rsidRPr="001D7D25" w:rsidRDefault="006D395A"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 xml:space="preserve">Për kërkesën me nr </w:t>
      </w:r>
      <w:r w:rsidR="004E4A90" w:rsidRPr="001D7D25">
        <w:rPr>
          <w:rFonts w:ascii="Times New Roman" w:hAnsi="Times New Roman" w:cs="Times New Roman"/>
          <w:b/>
          <w:sz w:val="20"/>
          <w:szCs w:val="20"/>
        </w:rPr>
        <w:t>87</w:t>
      </w:r>
    </w:p>
    <w:p w:rsidR="006D395A" w:rsidRPr="0040316F" w:rsidRDefault="006D395A" w:rsidP="0040316F">
      <w:pPr>
        <w:pStyle w:val="NormalWeb"/>
        <w:rPr>
          <w:color w:val="000000"/>
          <w:sz w:val="20"/>
          <w:szCs w:val="20"/>
        </w:rPr>
      </w:pPr>
      <w:r w:rsidRPr="0040316F">
        <w:rPr>
          <w:sz w:val="20"/>
          <w:szCs w:val="20"/>
          <w:lang w:val="sq-AL"/>
        </w:rPr>
        <w:t>Në përgjigje të kërkesës tuaj</w:t>
      </w:r>
      <w:r w:rsidRPr="0040316F">
        <w:rPr>
          <w:color w:val="000000"/>
          <w:sz w:val="20"/>
          <w:szCs w:val="20"/>
        </w:rPr>
        <w:t xml:space="preserve"> lutem me poshte mund te gjeni</w:t>
      </w:r>
      <w:r w:rsidR="004E4A90" w:rsidRPr="0040316F">
        <w:rPr>
          <w:color w:val="000000"/>
          <w:sz w:val="20"/>
          <w:szCs w:val="20"/>
        </w:rPr>
        <w:t xml:space="preserve"> informacionin e kërkuar.</w:t>
      </w:r>
    </w:p>
    <w:tbl>
      <w:tblPr>
        <w:tblW w:w="9085" w:type="dxa"/>
        <w:tblInd w:w="93" w:type="dxa"/>
        <w:tblLook w:val="04A0" w:firstRow="1" w:lastRow="0" w:firstColumn="1" w:lastColumn="0" w:noHBand="0" w:noVBand="1"/>
      </w:tblPr>
      <w:tblGrid>
        <w:gridCol w:w="6354"/>
        <w:gridCol w:w="1373"/>
        <w:gridCol w:w="878"/>
        <w:gridCol w:w="878"/>
      </w:tblGrid>
      <w:tr w:rsidR="006D395A" w:rsidRPr="0040316F" w:rsidTr="004E4A90">
        <w:trPr>
          <w:trHeight w:val="270"/>
        </w:trPr>
        <w:tc>
          <w:tcPr>
            <w:tcW w:w="7165"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Eksport-import  2020, kodi 85171200</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70"/>
        </w:trPr>
        <w:tc>
          <w:tcPr>
            <w:tcW w:w="5881"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1284"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70"/>
        </w:trPr>
        <w:tc>
          <w:tcPr>
            <w:tcW w:w="5881" w:type="dxa"/>
            <w:tcBorders>
              <w:top w:val="single" w:sz="4" w:space="0" w:color="auto"/>
              <w:left w:val="nil"/>
              <w:bottom w:val="single" w:sz="4" w:space="0" w:color="auto"/>
              <w:right w:val="nil"/>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Hs</w:t>
            </w:r>
          </w:p>
        </w:tc>
        <w:tc>
          <w:tcPr>
            <w:tcW w:w="1284" w:type="dxa"/>
            <w:tcBorders>
              <w:top w:val="single" w:sz="4" w:space="0" w:color="auto"/>
              <w:left w:val="nil"/>
              <w:bottom w:val="single" w:sz="4" w:space="0" w:color="auto"/>
              <w:right w:val="nil"/>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Vlera (leke)</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70"/>
        </w:trPr>
        <w:tc>
          <w:tcPr>
            <w:tcW w:w="5881" w:type="dxa"/>
            <w:tcBorders>
              <w:top w:val="nil"/>
              <w:left w:val="nil"/>
              <w:bottom w:val="nil"/>
              <w:right w:val="nil"/>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Eksport</w:t>
            </w:r>
          </w:p>
        </w:tc>
        <w:tc>
          <w:tcPr>
            <w:tcW w:w="1284" w:type="dxa"/>
            <w:tcBorders>
              <w:top w:val="nil"/>
              <w:left w:val="nil"/>
              <w:bottom w:val="nil"/>
              <w:right w:val="nil"/>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67,430,186 </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70"/>
        </w:trPr>
        <w:tc>
          <w:tcPr>
            <w:tcW w:w="5881" w:type="dxa"/>
            <w:tcBorders>
              <w:top w:val="nil"/>
              <w:left w:val="nil"/>
              <w:bottom w:val="nil"/>
              <w:right w:val="nil"/>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Import</w:t>
            </w:r>
          </w:p>
        </w:tc>
        <w:tc>
          <w:tcPr>
            <w:tcW w:w="1284" w:type="dxa"/>
            <w:tcBorders>
              <w:top w:val="nil"/>
              <w:left w:val="nil"/>
              <w:bottom w:val="nil"/>
              <w:right w:val="nil"/>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3,289,738,410 </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70"/>
        </w:trPr>
        <w:tc>
          <w:tcPr>
            <w:tcW w:w="5881"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1284"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70"/>
        </w:trPr>
        <w:tc>
          <w:tcPr>
            <w:tcW w:w="5881"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_____________________________________________________________________</w:t>
            </w:r>
          </w:p>
        </w:tc>
        <w:tc>
          <w:tcPr>
            <w:tcW w:w="1284"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_____________</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pBdr>
                <w:bottom w:val="single" w:sz="12" w:space="1" w:color="auto"/>
              </w:pBdr>
              <w:spacing w:line="240" w:lineRule="auto"/>
              <w:rPr>
                <w:rFonts w:ascii="Times New Roman" w:eastAsia="Times New Roman" w:hAnsi="Times New Roman" w:cs="Times New Roman"/>
                <w:color w:val="000000"/>
                <w:sz w:val="20"/>
                <w:szCs w:val="20"/>
              </w:rPr>
            </w:pPr>
          </w:p>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70"/>
        </w:trPr>
        <w:tc>
          <w:tcPr>
            <w:tcW w:w="5881"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1284"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bl>
    <w:p w:rsidR="004E4A90" w:rsidRPr="001D7D25" w:rsidRDefault="004E4A90"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 kërkesën me nr 88</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Në përgjigje të kërkesës suaj, ju bëjmë me dije se </w:t>
      </w:r>
      <w:proofErr w:type="gramStart"/>
      <w:r w:rsidRPr="0040316F">
        <w:rPr>
          <w:rFonts w:ascii="Times New Roman" w:hAnsi="Times New Roman" w:cs="Times New Roman"/>
          <w:sz w:val="20"/>
          <w:szCs w:val="20"/>
        </w:rPr>
        <w:t>INSTAT  nuk</w:t>
      </w:r>
      <w:proofErr w:type="gramEnd"/>
      <w:r w:rsidRPr="0040316F">
        <w:rPr>
          <w:rFonts w:ascii="Times New Roman" w:hAnsi="Times New Roman" w:cs="Times New Roman"/>
          <w:sz w:val="20"/>
          <w:szCs w:val="20"/>
        </w:rPr>
        <w:t xml:space="preserve"> e disponon informacionin ne lidhje me “5 vitet e fundit turizmi ne Theth” dhe lidhur me statistikat e turizmit pranë familjeve nu</w:t>
      </w:r>
      <w:r w:rsidR="004E4A90" w:rsidRPr="0040316F">
        <w:rPr>
          <w:rFonts w:ascii="Times New Roman" w:hAnsi="Times New Roman" w:cs="Times New Roman"/>
          <w:sz w:val="20"/>
          <w:szCs w:val="20"/>
        </w:rPr>
        <w:t>k identifikohet ky informacion.</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Për më shumë konsultohuni me publikimin e fundit Strukturat Akomoduese, ne linkun ne vijim</w:t>
      </w:r>
    </w:p>
    <w:p w:rsidR="006D395A" w:rsidRPr="0040316F" w:rsidRDefault="006D395A" w:rsidP="0040316F">
      <w:pPr>
        <w:spacing w:line="240" w:lineRule="auto"/>
        <w:rPr>
          <w:rFonts w:ascii="Times New Roman" w:hAnsi="Times New Roman" w:cs="Times New Roman"/>
          <w:color w:val="1F497D"/>
          <w:sz w:val="20"/>
          <w:szCs w:val="20"/>
        </w:rPr>
      </w:pPr>
      <w:hyperlink r:id="rId34" w:anchor="tab3" w:history="1">
        <w:r w:rsidRPr="0040316F">
          <w:rPr>
            <w:rStyle w:val="Hyperlink"/>
            <w:rFonts w:ascii="Times New Roman" w:hAnsi="Times New Roman" w:cs="Times New Roman"/>
            <w:sz w:val="20"/>
            <w:szCs w:val="20"/>
          </w:rPr>
          <w:t>http://www.instat.gov.al/al/temat/kushtet-sociale/anketa-e-turizmit-pushime-dhe-udh%C3%ABtime/#tab3</w:t>
        </w:r>
      </w:hyperlink>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Per publikimin e fundit Strukturat Akomoduese, tremujori i trete, 2020 ne linkun</w:t>
      </w:r>
      <w:r w:rsidRPr="0040316F">
        <w:rPr>
          <w:rFonts w:ascii="Times New Roman" w:hAnsi="Times New Roman" w:cs="Times New Roman"/>
          <w:color w:val="1F497D"/>
          <w:sz w:val="20"/>
          <w:szCs w:val="20"/>
        </w:rPr>
        <w:t xml:space="preserve">: </w:t>
      </w:r>
      <w:hyperlink r:id="rId35" w:history="1">
        <w:r w:rsidRPr="0040316F">
          <w:rPr>
            <w:rStyle w:val="Hyperlink"/>
            <w:rFonts w:ascii="Times New Roman" w:hAnsi="Times New Roman" w:cs="Times New Roman"/>
            <w:sz w:val="20"/>
            <w:szCs w:val="20"/>
          </w:rPr>
          <w:t>www.instat.gov.al/media/7749/strukturat-akomoduese-t3-2020.pdf</w:t>
        </w:r>
      </w:hyperlink>
      <w:r w:rsidRPr="0040316F">
        <w:rPr>
          <w:rFonts w:ascii="Times New Roman" w:hAnsi="Times New Roman" w:cs="Times New Roman"/>
          <w:sz w:val="20"/>
          <w:szCs w:val="20"/>
        </w:rPr>
        <w:t xml:space="preserve"> </w:t>
      </w:r>
    </w:p>
    <w:p w:rsidR="006D395A" w:rsidRPr="0040316F" w:rsidRDefault="006D395A" w:rsidP="0040316F">
      <w:pPr>
        <w:pBdr>
          <w:bottom w:val="single" w:sz="12" w:space="1" w:color="auto"/>
        </w:pBdr>
        <w:spacing w:line="240" w:lineRule="auto"/>
        <w:rPr>
          <w:rFonts w:ascii="Times New Roman" w:hAnsi="Times New Roman" w:cs="Times New Roman"/>
          <w:color w:val="1F497D"/>
          <w:sz w:val="20"/>
          <w:szCs w:val="20"/>
        </w:rPr>
      </w:pPr>
      <w:proofErr w:type="gramStart"/>
      <w:r w:rsidRPr="0040316F">
        <w:rPr>
          <w:rFonts w:ascii="Times New Roman" w:hAnsi="Times New Roman" w:cs="Times New Roman"/>
          <w:sz w:val="20"/>
          <w:szCs w:val="20"/>
        </w:rPr>
        <w:t>dhe</w:t>
      </w:r>
      <w:proofErr w:type="gramEnd"/>
      <w:r w:rsidRPr="0040316F">
        <w:rPr>
          <w:rFonts w:ascii="Times New Roman" w:hAnsi="Times New Roman" w:cs="Times New Roman"/>
          <w:sz w:val="20"/>
          <w:szCs w:val="20"/>
        </w:rPr>
        <w:t xml:space="preserve"> tabelat ne linkun</w:t>
      </w:r>
      <w:r w:rsidRPr="0040316F">
        <w:rPr>
          <w:rFonts w:ascii="Times New Roman" w:hAnsi="Times New Roman" w:cs="Times New Roman"/>
          <w:color w:val="1F497D"/>
          <w:sz w:val="20"/>
          <w:szCs w:val="20"/>
        </w:rPr>
        <w:t xml:space="preserve">: </w:t>
      </w:r>
      <w:hyperlink r:id="rId36" w:anchor="tab2" w:history="1">
        <w:r w:rsidRPr="0040316F">
          <w:rPr>
            <w:rStyle w:val="Hyperlink"/>
            <w:rFonts w:ascii="Times New Roman" w:hAnsi="Times New Roman" w:cs="Times New Roman"/>
            <w:sz w:val="20"/>
            <w:szCs w:val="20"/>
          </w:rPr>
          <w:t>http://www.instat.gov.al/al/temat/industria-tregtia-dhe-sh%C3%ABrbimet/turizmi/#tab2</w:t>
        </w:r>
      </w:hyperlink>
    </w:p>
    <w:p w:rsidR="001D7D25"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w:t>
      </w:r>
      <w:r>
        <w:rPr>
          <w:rFonts w:ascii="Times New Roman" w:hAnsi="Times New Roman" w:cs="Times New Roman"/>
          <w:b/>
          <w:sz w:val="20"/>
          <w:szCs w:val="20"/>
        </w:rPr>
        <w:t>gjigja për</w:t>
      </w:r>
      <w:r w:rsidRPr="001D7D25">
        <w:rPr>
          <w:rFonts w:ascii="Times New Roman" w:hAnsi="Times New Roman" w:cs="Times New Roman"/>
          <w:b/>
          <w:sz w:val="20"/>
          <w:szCs w:val="20"/>
        </w:rPr>
        <w:t xml:space="preserve"> </w:t>
      </w:r>
      <w:r>
        <w:rPr>
          <w:rFonts w:ascii="Times New Roman" w:hAnsi="Times New Roman" w:cs="Times New Roman"/>
          <w:b/>
          <w:sz w:val="20"/>
          <w:szCs w:val="20"/>
        </w:rPr>
        <w:t>kërkesën me nr 89</w:t>
      </w:r>
    </w:p>
    <w:p w:rsidR="001D7D25" w:rsidRDefault="001D7D25" w:rsidP="0040316F">
      <w:pPr>
        <w:spacing w:line="240"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5543550" cy="1104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f62b67-b6d8-490b-b396-8b41af5ce3e7.jpeg"/>
                    <pic:cNvPicPr/>
                  </pic:nvPicPr>
                  <pic:blipFill rotWithShape="1">
                    <a:blip r:embed="rId37">
                      <a:extLst>
                        <a:ext uri="{28A0092B-C50C-407E-A947-70E740481C1C}">
                          <a14:useLocalDpi xmlns:a14="http://schemas.microsoft.com/office/drawing/2010/main" val="0"/>
                        </a:ext>
                      </a:extLst>
                    </a:blip>
                    <a:srcRect l="-2404" t="34425" r="2403" b="51662"/>
                    <a:stretch/>
                  </pic:blipFill>
                  <pic:spPr bwMode="auto">
                    <a:xfrm>
                      <a:off x="0" y="0"/>
                      <a:ext cx="5543550" cy="1104900"/>
                    </a:xfrm>
                    <a:prstGeom prst="rect">
                      <a:avLst/>
                    </a:prstGeom>
                    <a:ln>
                      <a:noFill/>
                    </a:ln>
                    <a:extLst>
                      <a:ext uri="{53640926-AAD7-44D8-BBD7-CCE9431645EC}">
                        <a14:shadowObscured xmlns:a14="http://schemas.microsoft.com/office/drawing/2010/main"/>
                      </a:ext>
                    </a:extLst>
                  </pic:spPr>
                </pic:pic>
              </a:graphicData>
            </a:graphic>
          </wp:inline>
        </w:drawing>
      </w:r>
    </w:p>
    <w:p w:rsidR="001D7D25" w:rsidRDefault="001D7D25" w:rsidP="0040316F">
      <w:pPr>
        <w:spacing w:line="240" w:lineRule="auto"/>
        <w:rPr>
          <w:rFonts w:ascii="Times New Roman" w:hAnsi="Times New Roman" w:cs="Times New Roman"/>
          <w:b/>
          <w:sz w:val="20"/>
          <w:szCs w:val="20"/>
        </w:rPr>
      </w:pPr>
    </w:p>
    <w:p w:rsidR="004E4A90" w:rsidRPr="001D7D25" w:rsidRDefault="004E4A90"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 kërkesën me nr 90</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It is not clear what job you refer to, can you send us the pharagraf you are referring in the manual? </w:t>
      </w:r>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In order to understand the context and we can answer to your question.</w:t>
      </w: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6D395A"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 kërkesën me nr 91</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Lutem cfare </w:t>
      </w:r>
      <w:proofErr w:type="gramStart"/>
      <w:r w:rsidRPr="0040316F">
        <w:rPr>
          <w:rFonts w:ascii="Times New Roman" w:hAnsi="Times New Roman" w:cs="Times New Roman"/>
          <w:sz w:val="20"/>
          <w:szCs w:val="20"/>
        </w:rPr>
        <w:t>te</w:t>
      </w:r>
      <w:proofErr w:type="gramEnd"/>
      <w:r w:rsidRPr="0040316F">
        <w:rPr>
          <w:rFonts w:ascii="Times New Roman" w:hAnsi="Times New Roman" w:cs="Times New Roman"/>
          <w:sz w:val="20"/>
          <w:szCs w:val="20"/>
        </w:rPr>
        <w:t xml:space="preserve"> dhënash nga Auditi Interesoheni sepse jane te ndryshem. </w:t>
      </w:r>
    </w:p>
    <w:p w:rsidR="006D395A" w:rsidRPr="0040316F" w:rsidRDefault="006D395A" w:rsidP="0040316F">
      <w:pPr>
        <w:pBdr>
          <w:bottom w:val="single" w:sz="12" w:space="1" w:color="auto"/>
        </w:pBdr>
        <w:spacing w:line="240" w:lineRule="auto"/>
        <w:rPr>
          <w:rFonts w:ascii="Times New Roman" w:hAnsi="Times New Roman" w:cs="Times New Roman"/>
          <w:sz w:val="20"/>
          <w:szCs w:val="20"/>
        </w:rPr>
      </w:pPr>
    </w:p>
    <w:p w:rsidR="004E4A90"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 kërkesën me nr 92</w:t>
      </w:r>
    </w:p>
    <w:p w:rsidR="006D395A" w:rsidRPr="0040316F" w:rsidRDefault="006D395A" w:rsidP="0040316F">
      <w:pPr>
        <w:spacing w:line="240" w:lineRule="auto"/>
        <w:rPr>
          <w:rFonts w:ascii="Times New Roman" w:hAnsi="Times New Roman" w:cs="Times New Roman"/>
          <w:color w:val="1F497D"/>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Në përgjigje të kërkesës suaj, ju bëjmë me dije se Top 10 emrat e vitit të fudit </w:t>
      </w:r>
      <w:proofErr w:type="gramStart"/>
      <w:r w:rsidRPr="0040316F">
        <w:rPr>
          <w:rFonts w:ascii="Times New Roman" w:hAnsi="Times New Roman" w:cs="Times New Roman"/>
          <w:sz w:val="20"/>
          <w:szCs w:val="20"/>
        </w:rPr>
        <w:t>jane</w:t>
      </w:r>
      <w:proofErr w:type="gramEnd"/>
      <w:r w:rsidRPr="0040316F">
        <w:rPr>
          <w:rFonts w:ascii="Times New Roman" w:hAnsi="Times New Roman" w:cs="Times New Roman"/>
          <w:sz w:val="20"/>
          <w:szCs w:val="20"/>
        </w:rPr>
        <w:t xml:space="preserve"> te vitit 2019. </w:t>
      </w: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4E4A90"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lastRenderedPageBreak/>
        <w:t>Për kërkesën me nr 93</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lang w:val="sq-AL"/>
        </w:rPr>
      </w:pPr>
      <w:proofErr w:type="gramStart"/>
      <w:r w:rsidRPr="0040316F">
        <w:rPr>
          <w:rFonts w:ascii="Times New Roman" w:hAnsi="Times New Roman" w:cs="Times New Roman"/>
          <w:sz w:val="20"/>
          <w:szCs w:val="20"/>
        </w:rPr>
        <w:t>Në përgjigje të kërkesës suaj me poshte gjeni</w:t>
      </w:r>
      <w:r w:rsidRPr="0040316F">
        <w:rPr>
          <w:rFonts w:ascii="Times New Roman" w:hAnsi="Times New Roman" w:cs="Times New Roman"/>
          <w:sz w:val="20"/>
          <w:szCs w:val="20"/>
          <w:lang w:val="sq-AL"/>
        </w:rPr>
        <w:t xml:space="preserve"> te dhenat e kerkuara.</w:t>
      </w:r>
      <w:proofErr w:type="gramEnd"/>
      <w:r w:rsidRPr="0040316F">
        <w:rPr>
          <w:rFonts w:ascii="Times New Roman" w:hAnsi="Times New Roman" w:cs="Times New Roman"/>
          <w:sz w:val="20"/>
          <w:szCs w:val="20"/>
          <w:lang w:val="sq-AL"/>
        </w:rPr>
        <w:t xml:space="preserve"> </w:t>
      </w:r>
    </w:p>
    <w:p w:rsidR="006D395A" w:rsidRPr="0040316F" w:rsidRDefault="006D395A" w:rsidP="0040316F">
      <w:pPr>
        <w:spacing w:line="240" w:lineRule="auto"/>
        <w:rPr>
          <w:rFonts w:ascii="Times New Roman" w:hAnsi="Times New Roman" w:cs="Times New Roman"/>
          <w:sz w:val="20"/>
          <w:szCs w:val="20"/>
          <w:lang w:val="sq-AL"/>
        </w:rPr>
      </w:pPr>
    </w:p>
    <w:tbl>
      <w:tblPr>
        <w:tblW w:w="5020" w:type="dxa"/>
        <w:tblInd w:w="93" w:type="dxa"/>
        <w:tblLook w:val="04A0" w:firstRow="1" w:lastRow="0" w:firstColumn="1" w:lastColumn="0" w:noHBand="0" w:noVBand="1"/>
      </w:tblPr>
      <w:tblGrid>
        <w:gridCol w:w="1150"/>
        <w:gridCol w:w="992"/>
        <w:gridCol w:w="992"/>
        <w:gridCol w:w="960"/>
        <w:gridCol w:w="960"/>
      </w:tblGrid>
      <w:tr w:rsidR="006D395A" w:rsidRPr="0040316F" w:rsidTr="004E4A90">
        <w:trPr>
          <w:trHeight w:val="300"/>
        </w:trPr>
        <w:tc>
          <w:tcPr>
            <w:tcW w:w="3100" w:type="dxa"/>
            <w:gridSpan w:val="3"/>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Popullsia mesatare vjetore</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111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Viti</w:t>
            </w:r>
          </w:p>
        </w:tc>
        <w:tc>
          <w:tcPr>
            <w:tcW w:w="2944" w:type="dxa"/>
            <w:gridSpan w:val="3"/>
            <w:tcBorders>
              <w:top w:val="single" w:sz="4" w:space="0" w:color="auto"/>
              <w:left w:val="nil"/>
              <w:bottom w:val="single" w:sz="4" w:space="0" w:color="auto"/>
              <w:right w:val="single" w:sz="4" w:space="0" w:color="auto"/>
            </w:tcBorders>
            <w:shd w:val="clear" w:color="000000" w:fill="F2F2F2"/>
            <w:noWrap/>
            <w:vAlign w:val="center"/>
            <w:hideMark/>
          </w:tcPr>
          <w:p w:rsidR="006D395A" w:rsidRPr="0040316F" w:rsidRDefault="006D395A"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2019</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1116" w:type="dxa"/>
            <w:tcBorders>
              <w:top w:val="nil"/>
              <w:left w:val="single" w:sz="4" w:space="0" w:color="auto"/>
              <w:bottom w:val="single" w:sz="4" w:space="0" w:color="auto"/>
              <w:right w:val="single" w:sz="4" w:space="0" w:color="auto"/>
            </w:tcBorders>
            <w:shd w:val="clear" w:color="000000" w:fill="F2F2F2"/>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Gupmosha</w:t>
            </w:r>
          </w:p>
        </w:tc>
        <w:tc>
          <w:tcPr>
            <w:tcW w:w="992" w:type="dxa"/>
            <w:tcBorders>
              <w:top w:val="nil"/>
              <w:left w:val="nil"/>
              <w:bottom w:val="single" w:sz="4" w:space="0" w:color="auto"/>
              <w:right w:val="single" w:sz="4" w:space="0" w:color="auto"/>
            </w:tcBorders>
            <w:shd w:val="clear" w:color="000000" w:fill="F2F2F2"/>
            <w:noWrap/>
            <w:vAlign w:val="center"/>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 xml:space="preserve"> M </w:t>
            </w:r>
          </w:p>
        </w:tc>
        <w:tc>
          <w:tcPr>
            <w:tcW w:w="992" w:type="dxa"/>
            <w:tcBorders>
              <w:top w:val="nil"/>
              <w:left w:val="nil"/>
              <w:bottom w:val="single" w:sz="4" w:space="0" w:color="auto"/>
              <w:right w:val="single" w:sz="4" w:space="0" w:color="auto"/>
            </w:tcBorders>
            <w:shd w:val="clear" w:color="000000" w:fill="F2F2F2"/>
            <w:noWrap/>
            <w:vAlign w:val="center"/>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 xml:space="preserve"> F </w:t>
            </w:r>
          </w:p>
        </w:tc>
        <w:tc>
          <w:tcPr>
            <w:tcW w:w="960" w:type="dxa"/>
            <w:tcBorders>
              <w:top w:val="nil"/>
              <w:left w:val="nil"/>
              <w:bottom w:val="single" w:sz="4" w:space="0" w:color="auto"/>
              <w:right w:val="single" w:sz="4" w:space="0" w:color="auto"/>
            </w:tcBorders>
            <w:shd w:val="clear" w:color="000000" w:fill="F2F2F2"/>
            <w:noWrap/>
            <w:vAlign w:val="center"/>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 xml:space="preserve"> MF </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0-18 Vjec</w:t>
            </w:r>
          </w:p>
        </w:tc>
        <w:tc>
          <w:tcPr>
            <w:tcW w:w="992" w:type="dxa"/>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 xml:space="preserve">   329,432 </w:t>
            </w:r>
          </w:p>
        </w:tc>
        <w:tc>
          <w:tcPr>
            <w:tcW w:w="992" w:type="dxa"/>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 xml:space="preserve">   314,512 </w:t>
            </w:r>
          </w:p>
        </w:tc>
        <w:tc>
          <w:tcPr>
            <w:tcW w:w="960" w:type="dxa"/>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 xml:space="preserve">   643,944 </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p>
        </w:tc>
      </w:tr>
      <w:tr w:rsidR="006D395A" w:rsidRPr="0040316F" w:rsidTr="004E4A90">
        <w:trPr>
          <w:trHeight w:val="300"/>
        </w:trPr>
        <w:tc>
          <w:tcPr>
            <w:tcW w:w="1116"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bl>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4E4A90"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 kërkesën me nr 94</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Në përgjigje të kërkesës suaj, ju bëjmë me dije se INSTAT nuk disponon çmime mesatare për </w:t>
      </w:r>
      <w:r w:rsidRPr="0040316F">
        <w:rPr>
          <w:rFonts w:ascii="Times New Roman" w:hAnsi="Times New Roman" w:cs="Times New Roman"/>
          <w:color w:val="000000"/>
          <w:sz w:val="20"/>
          <w:szCs w:val="20"/>
        </w:rPr>
        <w:t>''</w:t>
      </w:r>
      <w:r w:rsidRPr="0040316F">
        <w:rPr>
          <w:rFonts w:ascii="Times New Roman" w:hAnsi="Times New Roman" w:cs="Times New Roman"/>
          <w:b/>
          <w:bCs/>
          <w:color w:val="000000"/>
          <w:sz w:val="20"/>
          <w:szCs w:val="20"/>
          <w:u w:val="single"/>
        </w:rPr>
        <w:t xml:space="preserve">Blerje kite per matjen e glicemise se shpejte per nje periudhe mbulimi 12 mujore per nevoja te </w:t>
      </w:r>
      <w:proofErr w:type="gramStart"/>
      <w:r w:rsidRPr="0040316F">
        <w:rPr>
          <w:rFonts w:ascii="Times New Roman" w:hAnsi="Times New Roman" w:cs="Times New Roman"/>
          <w:b/>
          <w:bCs/>
          <w:color w:val="000000"/>
          <w:sz w:val="20"/>
          <w:szCs w:val="20"/>
          <w:u w:val="single"/>
        </w:rPr>
        <w:t>QSUNT </w:t>
      </w:r>
      <w:r w:rsidRPr="0040316F">
        <w:rPr>
          <w:rFonts w:ascii="Times New Roman" w:hAnsi="Times New Roman" w:cs="Times New Roman"/>
          <w:sz w:val="20"/>
          <w:szCs w:val="20"/>
        </w:rPr>
        <w:t>”</w:t>
      </w:r>
      <w:proofErr w:type="gramEnd"/>
      <w:r w:rsidRPr="0040316F">
        <w:rPr>
          <w:rFonts w:ascii="Times New Roman" w:hAnsi="Times New Roman" w:cs="Times New Roman"/>
          <w:sz w:val="20"/>
          <w:szCs w:val="20"/>
        </w:rPr>
        <w:t>.</w:t>
      </w: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6D395A" w:rsidRPr="001D7D25" w:rsidRDefault="001D7D25" w:rsidP="001D7D25">
      <w:pPr>
        <w:pStyle w:val="ListParagraph"/>
        <w:numPr>
          <w:ilvl w:val="0"/>
          <w:numId w:val="8"/>
        </w:numPr>
        <w:spacing w:line="240" w:lineRule="auto"/>
        <w:rPr>
          <w:rFonts w:ascii="Times New Roman" w:hAnsi="Times New Roman" w:cs="Times New Roman"/>
          <w:b/>
          <w:sz w:val="20"/>
          <w:szCs w:val="20"/>
        </w:rPr>
      </w:pPr>
      <w:r>
        <w:rPr>
          <w:rFonts w:ascii="Times New Roman" w:hAnsi="Times New Roman" w:cs="Times New Roman"/>
          <w:b/>
          <w:sz w:val="20"/>
          <w:szCs w:val="20"/>
        </w:rPr>
        <w:t>Për kërkesën me nr 96</w:t>
      </w:r>
    </w:p>
    <w:p w:rsidR="006D395A" w:rsidRPr="0040316F" w:rsidRDefault="006D395A" w:rsidP="0040316F">
      <w:pPr>
        <w:spacing w:line="240" w:lineRule="auto"/>
        <w:rPr>
          <w:rFonts w:ascii="Times New Roman" w:hAnsi="Times New Roman" w:cs="Times New Roman"/>
          <w:b/>
          <w:bCs/>
          <w:i/>
          <w:iCs/>
          <w:sz w:val="20"/>
          <w:szCs w:val="20"/>
          <w:lang w:val="fr-FR"/>
        </w:rPr>
      </w:pPr>
      <w:r w:rsidRPr="0040316F">
        <w:rPr>
          <w:rFonts w:ascii="Times New Roman" w:hAnsi="Times New Roman" w:cs="Times New Roman"/>
          <w:sz w:val="20"/>
          <w:szCs w:val="20"/>
        </w:rPr>
        <w:t xml:space="preserve">Në përgjigje të kërkesës suaj, ju bëjmë me dije </w:t>
      </w:r>
      <w:proofErr w:type="gramStart"/>
      <w:r w:rsidRPr="0040316F">
        <w:rPr>
          <w:rFonts w:ascii="Times New Roman" w:hAnsi="Times New Roman" w:cs="Times New Roman"/>
          <w:sz w:val="20"/>
          <w:szCs w:val="20"/>
        </w:rPr>
        <w:t>se  </w:t>
      </w:r>
      <w:r w:rsidRPr="0040316F">
        <w:rPr>
          <w:rFonts w:ascii="Times New Roman" w:hAnsi="Times New Roman" w:cs="Times New Roman"/>
          <w:sz w:val="20"/>
          <w:szCs w:val="20"/>
          <w:lang w:val="fr-FR"/>
        </w:rPr>
        <w:t>Koefiçienti</w:t>
      </w:r>
      <w:proofErr w:type="gramEnd"/>
      <w:r w:rsidRPr="0040316F">
        <w:rPr>
          <w:rFonts w:ascii="Times New Roman" w:hAnsi="Times New Roman" w:cs="Times New Roman"/>
          <w:sz w:val="20"/>
          <w:szCs w:val="20"/>
          <w:lang w:val="fr-FR"/>
        </w:rPr>
        <w:t xml:space="preserve"> i rivlerësimit për zbatim për muajin Dhjetor 2020 krahasuar me muajin Dhjetor 1991 është </w:t>
      </w:r>
      <w:r w:rsidRPr="0040316F">
        <w:rPr>
          <w:rFonts w:ascii="Times New Roman" w:hAnsi="Times New Roman" w:cs="Times New Roman"/>
          <w:b/>
          <w:bCs/>
          <w:sz w:val="20"/>
          <w:szCs w:val="20"/>
          <w:lang w:val="fr-FR"/>
        </w:rPr>
        <w:t>15,6399 (pesëmbëdhjetë presje gjashtë-tre-nëntë-nëntë).</w:t>
      </w:r>
      <w:r w:rsidRPr="0040316F">
        <w:rPr>
          <w:rFonts w:ascii="Times New Roman" w:hAnsi="Times New Roman" w:cs="Times New Roman"/>
          <w:sz w:val="20"/>
          <w:szCs w:val="20"/>
          <w:lang w:val="fr-FR"/>
        </w:rPr>
        <w:t xml:space="preserve"> </w:t>
      </w: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Koeficienti llogaritet I krahasuar me muajin Dhjetor 1991.</w:t>
      </w:r>
      <w:proofErr w:type="gramEnd"/>
      <w:r w:rsidRPr="0040316F">
        <w:rPr>
          <w:rFonts w:ascii="Times New Roman" w:hAnsi="Times New Roman" w:cs="Times New Roman"/>
          <w:sz w:val="20"/>
          <w:szCs w:val="20"/>
        </w:rPr>
        <w:t xml:space="preserve"> Krahasuar me vitet e mëparshme konkretisht me vitin 1959 per </w:t>
      </w:r>
      <w:proofErr w:type="gramStart"/>
      <w:r w:rsidRPr="0040316F">
        <w:rPr>
          <w:rFonts w:ascii="Times New Roman" w:hAnsi="Times New Roman" w:cs="Times New Roman"/>
          <w:sz w:val="20"/>
          <w:szCs w:val="20"/>
        </w:rPr>
        <w:t>te</w:t>
      </w:r>
      <w:proofErr w:type="gramEnd"/>
      <w:r w:rsidRPr="0040316F">
        <w:rPr>
          <w:rFonts w:ascii="Times New Roman" w:hAnsi="Times New Roman" w:cs="Times New Roman"/>
          <w:sz w:val="20"/>
          <w:szCs w:val="20"/>
        </w:rPr>
        <w:t xml:space="preserve"> cilin ju jeni të inteesuar nuk egziston.</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4E4A90"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 kërkesën me nr 9</w:t>
      </w:r>
      <w:r>
        <w:rPr>
          <w:rFonts w:ascii="Times New Roman" w:hAnsi="Times New Roman" w:cs="Times New Roman"/>
          <w:b/>
          <w:sz w:val="20"/>
          <w:szCs w:val="20"/>
        </w:rPr>
        <w:t>7</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Referring your request, INSTAT </w:t>
      </w:r>
      <w:r w:rsidRPr="0040316F">
        <w:rPr>
          <w:rFonts w:ascii="Times New Roman" w:hAnsi="Times New Roman" w:cs="Times New Roman"/>
          <w:color w:val="212121"/>
          <w:sz w:val="20"/>
          <w:szCs w:val="20"/>
        </w:rPr>
        <w:t>does not have information data of fashion designers in Albania.</w:t>
      </w: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4E4A90" w:rsidRPr="001D7D25" w:rsidRDefault="001D7D25" w:rsidP="001D7D25">
      <w:pPr>
        <w:pStyle w:val="ListParagraph"/>
        <w:numPr>
          <w:ilvl w:val="0"/>
          <w:numId w:val="8"/>
        </w:numPr>
        <w:spacing w:line="240" w:lineRule="auto"/>
        <w:rPr>
          <w:rFonts w:ascii="Times New Roman" w:hAnsi="Times New Roman" w:cs="Times New Roman"/>
          <w:b/>
          <w:sz w:val="20"/>
          <w:szCs w:val="20"/>
        </w:rPr>
      </w:pPr>
      <w:r>
        <w:rPr>
          <w:rFonts w:ascii="Times New Roman" w:hAnsi="Times New Roman" w:cs="Times New Roman"/>
          <w:b/>
          <w:sz w:val="20"/>
          <w:szCs w:val="20"/>
        </w:rPr>
        <w:t>Për kërkesën me nr 98</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lastRenderedPageBreak/>
        <w:t>Duke ju kërkuar shumë ndjesë për vonesën në përgjigje, ju bëjmë me dije se INSTAT nuk disponon të dhëna për koeficentët e indeksit të inflacionit gjatë periudhës nga viti 1959-1995.</w:t>
      </w: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4E4A90" w:rsidRPr="001D7D25" w:rsidRDefault="001D7D25" w:rsidP="001D7D25">
      <w:pPr>
        <w:pStyle w:val="ListParagraph"/>
        <w:numPr>
          <w:ilvl w:val="0"/>
          <w:numId w:val="8"/>
        </w:numPr>
        <w:spacing w:line="240" w:lineRule="auto"/>
        <w:rPr>
          <w:rFonts w:ascii="Times New Roman" w:hAnsi="Times New Roman" w:cs="Times New Roman"/>
          <w:b/>
          <w:sz w:val="20"/>
          <w:szCs w:val="20"/>
        </w:rPr>
      </w:pPr>
      <w:r>
        <w:rPr>
          <w:rFonts w:ascii="Times New Roman" w:hAnsi="Times New Roman" w:cs="Times New Roman"/>
          <w:b/>
          <w:sz w:val="20"/>
          <w:szCs w:val="20"/>
        </w:rPr>
        <w:t>Për kërkesën me nr 99</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Bashkëngjitur mund të gjeni te dhënat e papunesisë së regjistr</w:t>
      </w:r>
      <w:r w:rsidR="004E4A90" w:rsidRPr="0040316F">
        <w:rPr>
          <w:rFonts w:ascii="Times New Roman" w:hAnsi="Times New Roman" w:cs="Times New Roman"/>
          <w:sz w:val="20"/>
          <w:szCs w:val="20"/>
        </w:rPr>
        <w:t>uar me burim administrative.</w:t>
      </w:r>
      <w:proofErr w:type="gramEnd"/>
    </w:p>
    <w:tbl>
      <w:tblPr>
        <w:tblW w:w="0" w:type="auto"/>
        <w:tblInd w:w="93" w:type="dxa"/>
        <w:tblLook w:val="04A0" w:firstRow="1" w:lastRow="0" w:firstColumn="1" w:lastColumn="0" w:noHBand="0" w:noVBand="1"/>
      </w:tblPr>
      <w:tblGrid>
        <w:gridCol w:w="1938"/>
        <w:gridCol w:w="1248"/>
        <w:gridCol w:w="1248"/>
        <w:gridCol w:w="1248"/>
        <w:gridCol w:w="437"/>
        <w:gridCol w:w="437"/>
        <w:gridCol w:w="437"/>
        <w:gridCol w:w="437"/>
        <w:gridCol w:w="437"/>
        <w:gridCol w:w="437"/>
      </w:tblGrid>
      <w:tr w:rsidR="006D395A" w:rsidRPr="0040316F" w:rsidTr="004E4A90">
        <w:trPr>
          <w:trHeight w:val="300"/>
        </w:trPr>
        <w:tc>
          <w:tcPr>
            <w:tcW w:w="0" w:type="auto"/>
            <w:gridSpan w:val="10"/>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Niveli i papunësisë së rregjistruar për vitet 2017 -2018 - 2019 për qarqet Tiranë Durrës e Dibër</w:t>
            </w:r>
          </w:p>
        </w:tc>
      </w:tr>
      <w:tr w:rsidR="006D395A" w:rsidRPr="0040316F" w:rsidTr="004E4A90">
        <w:trPr>
          <w:trHeight w:val="300"/>
        </w:trPr>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2019</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Shqipëria</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6.2%</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5.8%</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Dibër</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5.8%</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Durrës</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4.9%</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4.8%</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Tiranë</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1.3%</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0" w:type="auto"/>
            <w:gridSpan w:val="4"/>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i/>
                <w:iCs/>
                <w:color w:val="000000"/>
                <w:sz w:val="20"/>
                <w:szCs w:val="20"/>
              </w:rPr>
            </w:pPr>
            <w:r w:rsidRPr="0040316F">
              <w:rPr>
                <w:rFonts w:ascii="Times New Roman" w:eastAsia="Times New Roman" w:hAnsi="Times New Roman" w:cs="Times New Roman"/>
                <w:i/>
                <w:iCs/>
                <w:color w:val="000000"/>
                <w:sz w:val="20"/>
                <w:szCs w:val="20"/>
              </w:rPr>
              <w:t>Burimi i informacionit: Shërbimi Kombëtar i Punësimit</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______</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bl>
    <w:p w:rsidR="006D395A" w:rsidRPr="0040316F" w:rsidRDefault="006D395A" w:rsidP="0040316F">
      <w:pPr>
        <w:spacing w:line="240" w:lineRule="auto"/>
        <w:rPr>
          <w:rFonts w:ascii="Times New Roman" w:hAnsi="Times New Roman" w:cs="Times New Roman"/>
          <w:b/>
          <w:sz w:val="20"/>
          <w:szCs w:val="20"/>
        </w:rPr>
      </w:pPr>
    </w:p>
    <w:p w:rsidR="006D395A" w:rsidRPr="001D7D25" w:rsidRDefault="001D7D25" w:rsidP="001D7D25">
      <w:pPr>
        <w:pStyle w:val="ListParagraph"/>
        <w:numPr>
          <w:ilvl w:val="0"/>
          <w:numId w:val="8"/>
        </w:numPr>
        <w:spacing w:line="240" w:lineRule="auto"/>
        <w:rPr>
          <w:rFonts w:ascii="Times New Roman" w:hAnsi="Times New Roman" w:cs="Times New Roman"/>
          <w:b/>
          <w:sz w:val="20"/>
          <w:szCs w:val="20"/>
        </w:rPr>
      </w:pPr>
      <w:r>
        <w:rPr>
          <w:rFonts w:ascii="Times New Roman" w:hAnsi="Times New Roman" w:cs="Times New Roman"/>
          <w:b/>
          <w:sz w:val="20"/>
          <w:szCs w:val="20"/>
        </w:rPr>
        <w:t>Për kërkesën me nr 100</w:t>
      </w: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 xml:space="preserve">Në përgjigje të kërkesës suaj, ju bëjmë me dije se INSTAT nuk disponon çmime mesatare për </w:t>
      </w:r>
      <w:r w:rsidRPr="0040316F">
        <w:rPr>
          <w:rFonts w:ascii="Times New Roman" w:hAnsi="Times New Roman" w:cs="Times New Roman"/>
          <w:b/>
          <w:bCs/>
          <w:color w:val="500050"/>
          <w:sz w:val="20"/>
          <w:szCs w:val="20"/>
        </w:rPr>
        <w:t>"</w:t>
      </w:r>
      <w:r w:rsidRPr="0040316F">
        <w:rPr>
          <w:rFonts w:ascii="Times New Roman" w:hAnsi="Times New Roman" w:cs="Times New Roman"/>
          <w:b/>
          <w:bCs/>
          <w:color w:val="000000"/>
          <w:sz w:val="20"/>
          <w:szCs w:val="20"/>
          <w:lang w:val="sq-AL"/>
        </w:rPr>
        <w:t>Furnizim me oksigjen të lëngshëm mjekësorë për nevoja emergjente të QSUNT"</w:t>
      </w:r>
      <w:r w:rsidRPr="0040316F">
        <w:rPr>
          <w:rFonts w:ascii="Times New Roman" w:hAnsi="Times New Roman" w:cs="Times New Roman"/>
          <w:b/>
          <w:bCs/>
          <w:color w:val="000000"/>
          <w:sz w:val="20"/>
          <w:szCs w:val="20"/>
        </w:rPr>
        <w:t>.</w:t>
      </w:r>
      <w:proofErr w:type="gramEnd"/>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4E4A90" w:rsidRPr="001D7D25" w:rsidRDefault="001D7D25" w:rsidP="001D7D25">
      <w:pPr>
        <w:pStyle w:val="ListParagraph"/>
        <w:numPr>
          <w:ilvl w:val="0"/>
          <w:numId w:val="8"/>
        </w:numPr>
        <w:spacing w:line="240" w:lineRule="auto"/>
        <w:rPr>
          <w:rFonts w:ascii="Times New Roman" w:hAnsi="Times New Roman" w:cs="Times New Roman"/>
          <w:b/>
          <w:sz w:val="20"/>
          <w:szCs w:val="20"/>
        </w:rPr>
      </w:pPr>
      <w:r>
        <w:rPr>
          <w:rFonts w:ascii="Times New Roman" w:hAnsi="Times New Roman" w:cs="Times New Roman"/>
          <w:b/>
          <w:sz w:val="20"/>
          <w:szCs w:val="20"/>
        </w:rPr>
        <w:t>Për kërkesën me nr 101</w:t>
      </w:r>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Në përgjigje të kërkesës suaj, për vitin shkollor 2019-2020, numri i nxënësve gjithsej të rregjistruar në </w:t>
      </w:r>
      <w:r w:rsidRPr="0040316F">
        <w:rPr>
          <w:rFonts w:ascii="Times New Roman" w:hAnsi="Times New Roman" w:cs="Times New Roman"/>
          <w:b/>
          <w:bCs/>
          <w:sz w:val="20"/>
          <w:szCs w:val="20"/>
        </w:rPr>
        <w:t>klasat e gjashta</w:t>
      </w:r>
      <w:r w:rsidRPr="0040316F">
        <w:rPr>
          <w:rFonts w:ascii="Times New Roman" w:hAnsi="Times New Roman" w:cs="Times New Roman"/>
          <w:sz w:val="20"/>
          <w:szCs w:val="20"/>
        </w:rPr>
        <w:t xml:space="preserve"> është 30458, nga të cilet </w:t>
      </w:r>
      <w:r w:rsidRPr="0040316F">
        <w:rPr>
          <w:rFonts w:ascii="Times New Roman" w:hAnsi="Times New Roman" w:cs="Times New Roman"/>
          <w:b/>
          <w:bCs/>
          <w:sz w:val="20"/>
          <w:szCs w:val="20"/>
        </w:rPr>
        <w:t>femra</w:t>
      </w:r>
      <w:r w:rsidRPr="0040316F">
        <w:rPr>
          <w:rFonts w:ascii="Times New Roman" w:hAnsi="Times New Roman" w:cs="Times New Roman"/>
          <w:sz w:val="20"/>
          <w:szCs w:val="20"/>
        </w:rPr>
        <w:t xml:space="preserve"> janë: </w:t>
      </w:r>
      <w:r w:rsidRPr="0040316F">
        <w:rPr>
          <w:rFonts w:ascii="Times New Roman" w:hAnsi="Times New Roman" w:cs="Times New Roman"/>
          <w:b/>
          <w:bCs/>
          <w:sz w:val="20"/>
          <w:szCs w:val="20"/>
        </w:rPr>
        <w:t>14187</w:t>
      </w:r>
    </w:p>
    <w:p w:rsidR="004E4A90" w:rsidRPr="001D7D25" w:rsidRDefault="004E4A90"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 kërkesën me nr 10</w:t>
      </w:r>
      <w:r w:rsidR="001D7D25">
        <w:rPr>
          <w:rFonts w:ascii="Times New Roman" w:hAnsi="Times New Roman" w:cs="Times New Roman"/>
          <w:b/>
          <w:sz w:val="20"/>
          <w:szCs w:val="20"/>
        </w:rPr>
        <w:t>2</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sz w:val="20"/>
          <w:szCs w:val="20"/>
          <w:lang w:val="sq-AL"/>
        </w:rPr>
        <w:t xml:space="preserve">Në përgjigje të kërkesës tuaj, ju bëjmë me dije se koefiçienti i rivlerësimit për muajin Dhjetor 2020 krahasuar me muajin Dhjetor 1992 është 4,6490 (katër presje gjashtë-katër-nëntë-zero). </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4E4A90"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 kërkesën me nr 103</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Në përgjigje të kërkesës suaj, lutem gjeni në linkun e mëposhtëm të dhënat e kërkuara nga përdoruesi;</w:t>
      </w:r>
    </w:p>
    <w:p w:rsidR="006D395A" w:rsidRPr="0040316F" w:rsidRDefault="006D395A" w:rsidP="0040316F">
      <w:pPr>
        <w:spacing w:line="240" w:lineRule="auto"/>
        <w:rPr>
          <w:rFonts w:ascii="Times New Roman" w:hAnsi="Times New Roman" w:cs="Times New Roman"/>
          <w:color w:val="1F497D"/>
          <w:sz w:val="20"/>
          <w:szCs w:val="20"/>
        </w:rPr>
      </w:pPr>
      <w:hyperlink r:id="rId38" w:anchor="tab2" w:history="1">
        <w:r w:rsidRPr="0040316F">
          <w:rPr>
            <w:rStyle w:val="Hyperlink"/>
            <w:rFonts w:ascii="Times New Roman" w:hAnsi="Times New Roman" w:cs="Times New Roman"/>
            <w:sz w:val="20"/>
            <w:szCs w:val="20"/>
          </w:rPr>
          <w:t>http://www.instat.gov.al/al/temat/industria-tregtia-dhe-sh%C3%ABrbimet/turizmi/#tab2</w:t>
        </w:r>
      </w:hyperlink>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Një informacion më i detajuar gjë</w:t>
      </w:r>
      <w:r w:rsidR="004E4A90" w:rsidRPr="0040316F">
        <w:rPr>
          <w:rFonts w:ascii="Times New Roman" w:hAnsi="Times New Roman" w:cs="Times New Roman"/>
          <w:sz w:val="20"/>
          <w:szCs w:val="20"/>
        </w:rPr>
        <w:t>ndet në publikimimet periodike:</w:t>
      </w:r>
    </w:p>
    <w:p w:rsidR="006D395A" w:rsidRPr="0040316F" w:rsidRDefault="006D395A" w:rsidP="0040316F">
      <w:pPr>
        <w:spacing w:line="240" w:lineRule="auto"/>
        <w:rPr>
          <w:rFonts w:ascii="Times New Roman" w:hAnsi="Times New Roman" w:cs="Times New Roman"/>
          <w:color w:val="1F497D"/>
          <w:sz w:val="20"/>
          <w:szCs w:val="20"/>
        </w:rPr>
      </w:pPr>
      <w:hyperlink r:id="rId39" w:history="1">
        <w:r w:rsidRPr="0040316F">
          <w:rPr>
            <w:rStyle w:val="Hyperlink"/>
            <w:rFonts w:ascii="Times New Roman" w:hAnsi="Times New Roman" w:cs="Times New Roman"/>
            <w:sz w:val="20"/>
            <w:szCs w:val="20"/>
          </w:rPr>
          <w:t>http://www.instat.gov.al/al/temat/industria-tregtia-dhe-sh%C3%ABrbimet/turizmi/publikimet/2020/anketa-e-turizmit-strukturat-akomoduese-2019/</w:t>
        </w:r>
      </w:hyperlink>
    </w:p>
    <w:p w:rsidR="006D395A" w:rsidRPr="0040316F" w:rsidRDefault="006D395A" w:rsidP="0040316F">
      <w:pPr>
        <w:spacing w:line="240" w:lineRule="auto"/>
        <w:rPr>
          <w:rFonts w:ascii="Times New Roman" w:hAnsi="Times New Roman" w:cs="Times New Roman"/>
          <w:color w:val="1F497D"/>
          <w:sz w:val="20"/>
          <w:szCs w:val="20"/>
        </w:rPr>
      </w:pPr>
      <w:hyperlink r:id="rId40" w:history="1">
        <w:r w:rsidRPr="0040316F">
          <w:rPr>
            <w:rStyle w:val="Hyperlink"/>
            <w:rFonts w:ascii="Times New Roman" w:hAnsi="Times New Roman" w:cs="Times New Roman"/>
            <w:sz w:val="20"/>
            <w:szCs w:val="20"/>
          </w:rPr>
          <w:t>http://www.instat.gov.al/al/temat/industria-tregtia-dhe-sh%C3%ABrbimet/turizmi/publikimet/2020/strukturat-akomoduese-t1-dhe-t2-2020/</w:t>
        </w:r>
      </w:hyperlink>
    </w:p>
    <w:p w:rsidR="006D395A" w:rsidRPr="0040316F" w:rsidRDefault="006D395A" w:rsidP="0040316F">
      <w:pPr>
        <w:spacing w:line="240" w:lineRule="auto"/>
        <w:rPr>
          <w:rFonts w:ascii="Times New Roman" w:hAnsi="Times New Roman" w:cs="Times New Roman"/>
          <w:color w:val="1F497D"/>
          <w:sz w:val="20"/>
          <w:szCs w:val="20"/>
        </w:rPr>
      </w:pPr>
      <w:hyperlink r:id="rId41" w:history="1">
        <w:r w:rsidRPr="0040316F">
          <w:rPr>
            <w:rStyle w:val="Hyperlink"/>
            <w:rFonts w:ascii="Times New Roman" w:hAnsi="Times New Roman" w:cs="Times New Roman"/>
            <w:sz w:val="20"/>
            <w:szCs w:val="20"/>
          </w:rPr>
          <w:t>http://www.instat.gov.al/al/temat/industria-tregtia-dhe-sh%C3%ABrbimet/turizmi/publikimet/2020/strukturat-akomoduese-t3-2020/</w:t>
        </w:r>
      </w:hyperlink>
    </w:p>
    <w:p w:rsidR="006D395A" w:rsidRPr="0040316F" w:rsidRDefault="006D395A" w:rsidP="0040316F">
      <w:pPr>
        <w:spacing w:line="240" w:lineRule="auto"/>
        <w:rPr>
          <w:rFonts w:ascii="Times New Roman" w:hAnsi="Times New Roman" w:cs="Times New Roman"/>
          <w:color w:val="1F497D"/>
          <w:sz w:val="20"/>
          <w:szCs w:val="20"/>
        </w:rPr>
      </w:pPr>
      <w:hyperlink r:id="rId42" w:history="1">
        <w:r w:rsidRPr="0040316F">
          <w:rPr>
            <w:rStyle w:val="Hyperlink"/>
            <w:rFonts w:ascii="Times New Roman" w:hAnsi="Times New Roman" w:cs="Times New Roman"/>
            <w:sz w:val="20"/>
            <w:szCs w:val="20"/>
          </w:rPr>
          <w:t>http://www.instat.gov.al/al/temat/industria-tregtia-dhe-sh%C3%ABrbimet/turizmi/publikimet/2020/strukturat-akomoduese-t4-2020/</w:t>
        </w:r>
      </w:hyperlink>
    </w:p>
    <w:p w:rsidR="006D395A" w:rsidRPr="0040316F" w:rsidRDefault="006D395A" w:rsidP="0040316F">
      <w:pPr>
        <w:spacing w:line="240" w:lineRule="auto"/>
        <w:rPr>
          <w:rFonts w:ascii="Times New Roman" w:hAnsi="Times New Roman" w:cs="Times New Roman"/>
          <w:color w:val="1F497D"/>
          <w:sz w:val="20"/>
          <w:szCs w:val="20"/>
        </w:rPr>
      </w:pP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4E4A90"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 kërkesën me nr 104</w:t>
      </w:r>
    </w:p>
    <w:p w:rsidR="004E4A90" w:rsidRPr="0040316F" w:rsidRDefault="004E4A90" w:rsidP="0040316F">
      <w:pPr>
        <w:spacing w:line="240" w:lineRule="auto"/>
        <w:rPr>
          <w:rFonts w:ascii="Times New Roman" w:hAnsi="Times New Roman" w:cs="Times New Roman"/>
          <w:b/>
          <w:sz w:val="20"/>
          <w:szCs w:val="20"/>
        </w:rPr>
      </w:pPr>
      <w:proofErr w:type="gramStart"/>
      <w:r w:rsidRPr="0040316F">
        <w:rPr>
          <w:rFonts w:ascii="Times New Roman" w:hAnsi="Times New Roman" w:cs="Times New Roman"/>
          <w:sz w:val="20"/>
          <w:szCs w:val="20"/>
        </w:rPr>
        <w:t>Në përgjigje të kërkesës suaj, ju bëjmë me dije se bashkëlidhur gjeni të dhëna për numrin e të punësuarve sipas qarqeve dhe aktivitetit ekonomik të përcaktuar, 2019.</w:t>
      </w:r>
      <w:proofErr w:type="gramEnd"/>
    </w:p>
    <w:p w:rsidR="004E4A90" w:rsidRDefault="004E4A90"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Gjithashtu, bashkëlidhur gjeni edhe të dhënat mbi numrin e ndërmarrjeve aktive sipas aktivitetit ekonomik dhe qarqeve, viti 2019.</w:t>
      </w:r>
      <w:proofErr w:type="gramEnd"/>
    </w:p>
    <w:p w:rsidR="001D7D25" w:rsidRPr="0040316F" w:rsidRDefault="001D7D25" w:rsidP="0040316F">
      <w:pPr>
        <w:spacing w:line="240" w:lineRule="auto"/>
        <w:rPr>
          <w:rFonts w:ascii="Times New Roman" w:hAnsi="Times New Roman" w:cs="Times New Roman"/>
          <w:sz w:val="20"/>
          <w:szCs w:val="20"/>
        </w:rPr>
      </w:pP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1D7D25"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 xml:space="preserve">Për kërkesën me nr </w:t>
      </w:r>
      <w:r w:rsidRPr="001D7D25">
        <w:rPr>
          <w:b/>
        </w:rPr>
        <w:t>106</w:t>
      </w:r>
    </w:p>
    <w:p w:rsidR="001D7D25" w:rsidRDefault="001D7D25" w:rsidP="0040316F">
      <w:pPr>
        <w:spacing w:line="240" w:lineRule="auto"/>
        <w:rPr>
          <w:rFonts w:ascii="Times New Roman" w:hAnsi="Times New Roman" w:cs="Times New Roman"/>
          <w:b/>
          <w:sz w:val="20"/>
          <w:szCs w:val="20"/>
        </w:rPr>
      </w:pPr>
      <w:r w:rsidRPr="0040316F">
        <w:rPr>
          <w:rFonts w:ascii="Times New Roman" w:hAnsi="Times New Roman" w:cs="Times New Roman"/>
          <w:b/>
          <w:noProof/>
          <w:sz w:val="20"/>
          <w:szCs w:val="20"/>
        </w:rPr>
        <w:drawing>
          <wp:inline distT="0" distB="0" distL="0" distR="0" wp14:anchorId="1E01A073" wp14:editId="3F7513AD">
            <wp:extent cx="4924425" cy="136789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40110" cy="1372253"/>
                    </a:xfrm>
                    <a:prstGeom prst="rect">
                      <a:avLst/>
                    </a:prstGeom>
                    <a:noFill/>
                    <a:ln>
                      <a:noFill/>
                    </a:ln>
                  </pic:spPr>
                </pic:pic>
              </a:graphicData>
            </a:graphic>
          </wp:inline>
        </w:drawing>
      </w:r>
    </w:p>
    <w:p w:rsidR="006D395A"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lastRenderedPageBreak/>
        <w:t>Për kërkesën me nr 109</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Në përgjigje të kërkesës suaj, ju bëjmë me dije se INSTAT nuk disponon te dhëna:</w:t>
      </w:r>
      <w:r w:rsidRPr="0040316F">
        <w:rPr>
          <w:rFonts w:ascii="Times New Roman" w:hAnsi="Times New Roman" w:cs="Times New Roman"/>
          <w:sz w:val="20"/>
          <w:szCs w:val="20"/>
          <w:lang w:val="nb-NO"/>
        </w:rPr>
        <w:t>"</w:t>
      </w:r>
      <w:r w:rsidRPr="0040316F">
        <w:rPr>
          <w:rFonts w:ascii="Times New Roman" w:hAnsi="Times New Roman" w:cs="Times New Roman"/>
          <w:b/>
          <w:bCs/>
          <w:sz w:val="20"/>
          <w:szCs w:val="20"/>
          <w:lang w:val="nb-NO"/>
        </w:rPr>
        <w:t xml:space="preserve"> </w:t>
      </w:r>
      <w:r w:rsidRPr="0040316F">
        <w:rPr>
          <w:rFonts w:ascii="Times New Roman" w:hAnsi="Times New Roman" w:cs="Times New Roman"/>
          <w:sz w:val="20"/>
          <w:szCs w:val="20"/>
        </w:rPr>
        <w:t>Furnizim</w:t>
      </w:r>
      <w:proofErr w:type="gramStart"/>
      <w:r w:rsidRPr="0040316F">
        <w:rPr>
          <w:rFonts w:ascii="Times New Roman" w:hAnsi="Times New Roman" w:cs="Times New Roman"/>
          <w:sz w:val="20"/>
          <w:szCs w:val="20"/>
        </w:rPr>
        <w:t>  2</w:t>
      </w:r>
      <w:proofErr w:type="gramEnd"/>
      <w:r w:rsidRPr="0040316F">
        <w:rPr>
          <w:rFonts w:ascii="Times New Roman" w:hAnsi="Times New Roman" w:cs="Times New Roman"/>
          <w:sz w:val="20"/>
          <w:szCs w:val="20"/>
        </w:rPr>
        <w:t xml:space="preserve">(dy) transformatorëve të thatë me fuqi S=500 KVA, tension 13.8/04 KV, për nevojat vetjake të agregatëve ne HEC Koman </w:t>
      </w:r>
      <w:r w:rsidRPr="0040316F">
        <w:rPr>
          <w:rFonts w:ascii="Times New Roman" w:hAnsi="Times New Roman" w:cs="Times New Roman"/>
          <w:color w:val="000000"/>
          <w:sz w:val="20"/>
          <w:szCs w:val="20"/>
        </w:rPr>
        <w:t>".</w:t>
      </w: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6D395A"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 kërkesën me nr 110</w:t>
      </w: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ju bëjmë me dije se bashkëlidhur gjeni të dhënat mbi numrin e të punësuarve sipas qarqeve dhe aktiviteti</w:t>
      </w:r>
      <w:r w:rsidR="004E4A90" w:rsidRPr="0040316F">
        <w:rPr>
          <w:rFonts w:ascii="Times New Roman" w:hAnsi="Times New Roman" w:cs="Times New Roman"/>
          <w:sz w:val="20"/>
          <w:szCs w:val="20"/>
        </w:rPr>
        <w:t>t ekonomik të përcaktuar, 2019.</w:t>
      </w:r>
      <w:proofErr w:type="gramEnd"/>
    </w:p>
    <w:p w:rsidR="006D395A" w:rsidRPr="0040316F" w:rsidRDefault="006D395A" w:rsidP="0040316F">
      <w:pPr>
        <w:spacing w:line="240" w:lineRule="auto"/>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Në lidhje me tabelën e dytë, numrin e ndërmarrjeve aktive, aktiviteti “Fason” në regjistrin e ndërmarrjeve ësh</w:t>
      </w:r>
      <w:r w:rsidR="004E4A90" w:rsidRPr="0040316F">
        <w:rPr>
          <w:rFonts w:ascii="Times New Roman" w:hAnsi="Times New Roman" w:cs="Times New Roman"/>
          <w:color w:val="000000"/>
          <w:sz w:val="20"/>
          <w:szCs w:val="20"/>
          <w:lang w:val="sq-AL"/>
        </w:rPr>
        <w:t>të e pamundur të identifikohet.</w:t>
      </w:r>
    </w:p>
    <w:p w:rsidR="006D395A" w:rsidRPr="0040316F" w:rsidRDefault="006D395A" w:rsidP="0040316F">
      <w:pPr>
        <w:spacing w:line="240" w:lineRule="auto"/>
        <w:rPr>
          <w:rFonts w:ascii="Times New Roman" w:hAnsi="Times New Roman" w:cs="Times New Roman"/>
          <w:color w:val="FF0000"/>
          <w:sz w:val="20"/>
          <w:szCs w:val="20"/>
          <w:lang w:val="sq-AL"/>
        </w:rPr>
      </w:pPr>
      <w:r w:rsidRPr="0040316F">
        <w:rPr>
          <w:rFonts w:ascii="Times New Roman" w:hAnsi="Times New Roman" w:cs="Times New Roman"/>
          <w:color w:val="000000"/>
          <w:sz w:val="20"/>
          <w:szCs w:val="20"/>
          <w:lang w:val="sq-AL"/>
        </w:rPr>
        <w:t>Lutemi te konsultoheni me aplikacionin:  </w:t>
      </w:r>
      <w:hyperlink r:id="rId44" w:history="1">
        <w:r w:rsidRPr="0040316F">
          <w:rPr>
            <w:rStyle w:val="Hyperlink"/>
            <w:rFonts w:ascii="Times New Roman" w:hAnsi="Times New Roman" w:cs="Times New Roman"/>
            <w:color w:val="FF0000"/>
            <w:sz w:val="20"/>
            <w:szCs w:val="20"/>
            <w:lang w:val="sq-AL"/>
          </w:rPr>
          <w:t>http://instat.gov.al:8080/nace</w:t>
        </w:r>
      </w:hyperlink>
    </w:p>
    <w:p w:rsidR="006D395A" w:rsidRPr="0040316F" w:rsidRDefault="006D395A" w:rsidP="0040316F">
      <w:pPr>
        <w:spacing w:line="240" w:lineRule="auto"/>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Ky është një aplikacion konsultativ që lehtëson kërkimin me fjalë bazua</w:t>
      </w:r>
      <w:r w:rsidR="004E4A90" w:rsidRPr="0040316F">
        <w:rPr>
          <w:rFonts w:ascii="Times New Roman" w:hAnsi="Times New Roman" w:cs="Times New Roman"/>
          <w:color w:val="000000"/>
          <w:sz w:val="20"/>
          <w:szCs w:val="20"/>
          <w:lang w:val="sq-AL"/>
        </w:rPr>
        <w:t>r në përshkrimin e aktivitetit.</w:t>
      </w:r>
    </w:p>
    <w:p w:rsidR="006D395A" w:rsidRPr="0040316F" w:rsidRDefault="006D395A" w:rsidP="0040316F">
      <w:pPr>
        <w:spacing w:line="240" w:lineRule="auto"/>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 xml:space="preserve">Jemi në pritje të përcaktimin të NVE për këtë aktivitet për </w:t>
      </w:r>
      <w:r w:rsidR="004E4A90" w:rsidRPr="0040316F">
        <w:rPr>
          <w:rFonts w:ascii="Times New Roman" w:hAnsi="Times New Roman" w:cs="Times New Roman"/>
          <w:color w:val="000000"/>
          <w:sz w:val="20"/>
          <w:szCs w:val="20"/>
          <w:lang w:val="sq-AL"/>
        </w:rPr>
        <w:t>të vijuar më tej me plotësimin.</w:t>
      </w:r>
    </w:p>
    <w:p w:rsidR="006D395A" w:rsidRPr="0040316F" w:rsidRDefault="006D395A" w:rsidP="0040316F">
      <w:pPr>
        <w:spacing w:line="240" w:lineRule="auto"/>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Për çdo paqartësi mbetemi në kontakt,</w:t>
      </w:r>
    </w:p>
    <w:p w:rsidR="006D395A" w:rsidRPr="0040316F" w:rsidRDefault="006D395A" w:rsidP="0040316F">
      <w:pPr>
        <w:spacing w:line="240" w:lineRule="auto"/>
        <w:rPr>
          <w:rFonts w:ascii="Times New Roman" w:hAnsi="Times New Roman" w:cs="Times New Roman"/>
          <w:b/>
          <w:sz w:val="20"/>
          <w:szCs w:val="20"/>
        </w:rPr>
      </w:pPr>
    </w:p>
    <w:tbl>
      <w:tblPr>
        <w:tblW w:w="0" w:type="auto"/>
        <w:tblInd w:w="-342" w:type="dxa"/>
        <w:tblLook w:val="04A0" w:firstRow="1" w:lastRow="0" w:firstColumn="1" w:lastColumn="0" w:noHBand="0" w:noVBand="1"/>
      </w:tblPr>
      <w:tblGrid>
        <w:gridCol w:w="744"/>
        <w:gridCol w:w="452"/>
        <w:gridCol w:w="425"/>
        <w:gridCol w:w="405"/>
        <w:gridCol w:w="451"/>
        <w:gridCol w:w="424"/>
        <w:gridCol w:w="404"/>
        <w:gridCol w:w="451"/>
        <w:gridCol w:w="424"/>
        <w:gridCol w:w="404"/>
        <w:gridCol w:w="451"/>
        <w:gridCol w:w="424"/>
        <w:gridCol w:w="404"/>
        <w:gridCol w:w="451"/>
        <w:gridCol w:w="424"/>
        <w:gridCol w:w="404"/>
        <w:gridCol w:w="451"/>
        <w:gridCol w:w="424"/>
        <w:gridCol w:w="404"/>
        <w:gridCol w:w="451"/>
        <w:gridCol w:w="424"/>
        <w:gridCol w:w="404"/>
        <w:gridCol w:w="218"/>
      </w:tblGrid>
      <w:tr w:rsidR="006D395A" w:rsidRPr="0040316F" w:rsidTr="004E4A90">
        <w:trPr>
          <w:trHeight w:val="300"/>
        </w:trPr>
        <w:tc>
          <w:tcPr>
            <w:tcW w:w="4699" w:type="dxa"/>
            <w:gridSpan w:val="8"/>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Numri i të punësuarve sipas qarqeve dhe aktivitetit ekonomik të përcaktuar, 2019</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1495"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149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Administratë publike</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Arsim</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Shëndetësi </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Fason</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Call Center</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Hoteleri - Turizëm</w:t>
            </w:r>
          </w:p>
        </w:tc>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 numër punonjësish</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1495" w:type="dxa"/>
            <w:vMerge/>
            <w:tcBorders>
              <w:top w:val="single" w:sz="4" w:space="0" w:color="auto"/>
              <w:left w:val="single" w:sz="4" w:space="0" w:color="auto"/>
              <w:bottom w:val="single" w:sz="4" w:space="0" w:color="000000"/>
              <w:right w:val="single" w:sz="4" w:space="0" w:color="auto"/>
            </w:tcBorders>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Fier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55.8</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44.2</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24.9</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75.1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29.0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11.6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88.4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35.2</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64.8</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56.3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43.7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58.7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41.3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Korçë</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59.4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40.6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28.7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32.6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67.4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90.3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77.8</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46.4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54.2</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45.8</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Shkodër</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63.5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36.5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28.1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71.9</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87.4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32.4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67.6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56.6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43.4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51.2</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48.8</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Tiran</w:t>
            </w:r>
            <w:r w:rsidRPr="0040316F">
              <w:rPr>
                <w:rFonts w:ascii="Times New Roman" w:eastAsia="Times New Roman" w:hAnsi="Times New Roman" w:cs="Times New Roman"/>
                <w:b/>
                <w:bCs/>
                <w:color w:val="000000"/>
                <w:sz w:val="20"/>
                <w:szCs w:val="20"/>
              </w:rPr>
              <w:lastRenderedPageBreak/>
              <w:t>ë</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59</w:t>
            </w:r>
            <w:r w:rsidRPr="0040316F">
              <w:rPr>
                <w:rFonts w:ascii="Times New Roman" w:eastAsia="Times New Roman" w:hAnsi="Times New Roman" w:cs="Times New Roman"/>
                <w:color w:val="000000"/>
                <w:sz w:val="20"/>
                <w:szCs w:val="20"/>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40</w:t>
            </w:r>
            <w:r w:rsidRPr="0040316F">
              <w:rPr>
                <w:rFonts w:ascii="Times New Roman" w:eastAsia="Times New Roman" w:hAnsi="Times New Roman" w:cs="Times New Roman"/>
                <w:color w:val="000000"/>
                <w:sz w:val="20"/>
                <w:szCs w:val="20"/>
              </w:rPr>
              <w:lastRenderedPageBreak/>
              <w:t>.9</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1</w:t>
            </w:r>
            <w:r w:rsidRPr="0040316F">
              <w:rPr>
                <w:rFonts w:ascii="Times New Roman" w:eastAsia="Times New Roman" w:hAnsi="Times New Roman" w:cs="Times New Roman"/>
                <w:color w:val="000000"/>
                <w:sz w:val="20"/>
                <w:szCs w:val="20"/>
              </w:rPr>
              <w:lastRenderedPageBreak/>
              <w:t>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29</w:t>
            </w:r>
            <w:r w:rsidRPr="0040316F">
              <w:rPr>
                <w:rFonts w:ascii="Times New Roman" w:eastAsia="Times New Roman" w:hAnsi="Times New Roman" w:cs="Times New Roman"/>
                <w:color w:val="000000"/>
                <w:sz w:val="20"/>
                <w:szCs w:val="20"/>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70</w:t>
            </w:r>
            <w:r w:rsidRPr="0040316F">
              <w:rPr>
                <w:rFonts w:ascii="Times New Roman" w:eastAsia="Times New Roman" w:hAnsi="Times New Roman" w:cs="Times New Roman"/>
                <w:color w:val="000000"/>
                <w:sz w:val="20"/>
                <w:szCs w:val="20"/>
              </w:rPr>
              <w:lastRenderedPageBreak/>
              <w:t>.6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1</w:t>
            </w:r>
            <w:r w:rsidRPr="0040316F">
              <w:rPr>
                <w:rFonts w:ascii="Times New Roman" w:eastAsia="Times New Roman" w:hAnsi="Times New Roman" w:cs="Times New Roman"/>
                <w:color w:val="000000"/>
                <w:sz w:val="20"/>
                <w:szCs w:val="20"/>
              </w:rPr>
              <w:lastRenderedPageBreak/>
              <w:t>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29</w:t>
            </w:r>
            <w:r w:rsidRPr="0040316F">
              <w:rPr>
                <w:rFonts w:ascii="Times New Roman" w:eastAsia="Times New Roman" w:hAnsi="Times New Roman" w:cs="Times New Roman"/>
                <w:color w:val="000000"/>
                <w:sz w:val="20"/>
                <w:szCs w:val="20"/>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71</w:t>
            </w:r>
            <w:r w:rsidRPr="0040316F">
              <w:rPr>
                <w:rFonts w:ascii="Times New Roman" w:eastAsia="Times New Roman" w:hAnsi="Times New Roman" w:cs="Times New Roman"/>
                <w:color w:val="000000"/>
                <w:sz w:val="20"/>
                <w:szCs w:val="20"/>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1</w:t>
            </w:r>
            <w:r w:rsidRPr="0040316F">
              <w:rPr>
                <w:rFonts w:ascii="Times New Roman" w:eastAsia="Times New Roman" w:hAnsi="Times New Roman" w:cs="Times New Roman"/>
                <w:color w:val="000000"/>
                <w:sz w:val="20"/>
                <w:szCs w:val="20"/>
              </w:rPr>
              <w:lastRenderedPageBreak/>
              <w:t>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15</w:t>
            </w:r>
            <w:r w:rsidRPr="0040316F">
              <w:rPr>
                <w:rFonts w:ascii="Times New Roman" w:eastAsia="Times New Roman" w:hAnsi="Times New Roman" w:cs="Times New Roman"/>
                <w:color w:val="000000"/>
                <w:sz w:val="20"/>
                <w:szCs w:val="20"/>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85</w:t>
            </w:r>
            <w:r w:rsidRPr="0040316F">
              <w:rPr>
                <w:rFonts w:ascii="Times New Roman" w:eastAsia="Times New Roman" w:hAnsi="Times New Roman" w:cs="Times New Roman"/>
                <w:color w:val="000000"/>
                <w:sz w:val="20"/>
                <w:szCs w:val="20"/>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1</w:t>
            </w:r>
            <w:r w:rsidRPr="0040316F">
              <w:rPr>
                <w:rFonts w:ascii="Times New Roman" w:eastAsia="Times New Roman" w:hAnsi="Times New Roman" w:cs="Times New Roman"/>
                <w:color w:val="000000"/>
                <w:sz w:val="20"/>
                <w:szCs w:val="20"/>
              </w:rPr>
              <w:lastRenderedPageBreak/>
              <w:t>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37</w:t>
            </w:r>
            <w:r w:rsidRPr="0040316F">
              <w:rPr>
                <w:rFonts w:ascii="Times New Roman" w:eastAsia="Times New Roman" w:hAnsi="Times New Roman" w:cs="Times New Roman"/>
                <w:color w:val="000000"/>
                <w:sz w:val="20"/>
                <w:szCs w:val="20"/>
              </w:rPr>
              <w:lastRenderedPageBreak/>
              <w:t>.5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62</w:t>
            </w:r>
            <w:r w:rsidRPr="0040316F">
              <w:rPr>
                <w:rFonts w:ascii="Times New Roman" w:eastAsia="Times New Roman" w:hAnsi="Times New Roman" w:cs="Times New Roman"/>
                <w:color w:val="000000"/>
                <w:sz w:val="20"/>
                <w:szCs w:val="20"/>
              </w:rPr>
              <w:lastRenderedPageBreak/>
              <w:t>.5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1</w:t>
            </w:r>
            <w:r w:rsidRPr="0040316F">
              <w:rPr>
                <w:rFonts w:ascii="Times New Roman" w:eastAsia="Times New Roman" w:hAnsi="Times New Roman" w:cs="Times New Roman"/>
                <w:color w:val="000000"/>
                <w:sz w:val="20"/>
                <w:szCs w:val="20"/>
              </w:rPr>
              <w:lastRenderedPageBreak/>
              <w:t>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53</w:t>
            </w:r>
            <w:r w:rsidRPr="0040316F">
              <w:rPr>
                <w:rFonts w:ascii="Times New Roman" w:eastAsia="Times New Roman" w:hAnsi="Times New Roman" w:cs="Times New Roman"/>
                <w:color w:val="000000"/>
                <w:sz w:val="20"/>
                <w:szCs w:val="20"/>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46</w:t>
            </w:r>
            <w:r w:rsidRPr="0040316F">
              <w:rPr>
                <w:rFonts w:ascii="Times New Roman" w:eastAsia="Times New Roman" w:hAnsi="Times New Roman" w:cs="Times New Roman"/>
                <w:color w:val="000000"/>
                <w:sz w:val="20"/>
                <w:szCs w:val="20"/>
              </w:rPr>
              <w:lastRenderedPageBreak/>
              <w:t>.8</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1</w:t>
            </w:r>
            <w:r w:rsidRPr="0040316F">
              <w:rPr>
                <w:rFonts w:ascii="Times New Roman" w:eastAsia="Times New Roman" w:hAnsi="Times New Roman" w:cs="Times New Roman"/>
                <w:color w:val="000000"/>
                <w:sz w:val="20"/>
                <w:szCs w:val="20"/>
              </w:rPr>
              <w:lastRenderedPageBreak/>
              <w:t>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53</w:t>
            </w:r>
            <w:r w:rsidRPr="0040316F">
              <w:rPr>
                <w:rFonts w:ascii="Times New Roman" w:eastAsia="Times New Roman" w:hAnsi="Times New Roman" w:cs="Times New Roman"/>
                <w:color w:val="000000"/>
                <w:sz w:val="20"/>
                <w:szCs w:val="20"/>
              </w:rPr>
              <w:lastRenderedPageBreak/>
              <w:t>.5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46</w:t>
            </w:r>
            <w:r w:rsidRPr="0040316F">
              <w:rPr>
                <w:rFonts w:ascii="Times New Roman" w:eastAsia="Times New Roman" w:hAnsi="Times New Roman" w:cs="Times New Roman"/>
                <w:color w:val="000000"/>
                <w:sz w:val="20"/>
                <w:szCs w:val="20"/>
              </w:rPr>
              <w:lastRenderedPageBreak/>
              <w:t>.5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1</w:t>
            </w:r>
            <w:r w:rsidRPr="0040316F">
              <w:rPr>
                <w:rFonts w:ascii="Times New Roman" w:eastAsia="Times New Roman" w:hAnsi="Times New Roman" w:cs="Times New Roman"/>
                <w:color w:val="000000"/>
                <w:sz w:val="20"/>
                <w:szCs w:val="20"/>
              </w:rPr>
              <w:lastRenderedPageBreak/>
              <w:t>00.0</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lastRenderedPageBreak/>
              <w:t xml:space="preserve">Vlorë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59.0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22.9</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77.1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19.3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80.7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38.8</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61.2</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54.0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46.0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55.6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44.4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1495" w:type="dxa"/>
            <w:tcBorders>
              <w:top w:val="nil"/>
              <w:left w:val="single" w:sz="4" w:space="0" w:color="auto"/>
              <w:bottom w:val="single" w:sz="4" w:space="0" w:color="auto"/>
              <w:right w:val="single" w:sz="4" w:space="0" w:color="auto"/>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 numër punonjësish</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59.7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40.3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28.5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28.8</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71.2</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85.7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37.9</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62.1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46.6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54.3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45.7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3097" w:type="dxa"/>
            <w:gridSpan w:val="4"/>
            <w:tcBorders>
              <w:top w:val="single" w:sz="4" w:space="0" w:color="auto"/>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i/>
                <w:iCs/>
                <w:sz w:val="20"/>
                <w:szCs w:val="20"/>
              </w:rPr>
            </w:pPr>
            <w:r w:rsidRPr="0040316F">
              <w:rPr>
                <w:rFonts w:ascii="Times New Roman" w:eastAsia="Times New Roman" w:hAnsi="Times New Roman" w:cs="Times New Roman"/>
                <w:i/>
                <w:iCs/>
                <w:sz w:val="20"/>
                <w:szCs w:val="20"/>
              </w:rPr>
              <w:t xml:space="preserve">Burimi i informacionit:  Drejtoria e Përgjithshme e Tatimeve, kontribuesit në Sigurime Shoqërore; Llogaritje të INSTAT </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285"/>
        </w:trPr>
        <w:tc>
          <w:tcPr>
            <w:tcW w:w="1495"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bl>
    <w:p w:rsidR="006D395A" w:rsidRPr="0040316F" w:rsidRDefault="006D395A" w:rsidP="0040316F">
      <w:pPr>
        <w:spacing w:line="240" w:lineRule="auto"/>
        <w:rPr>
          <w:rFonts w:ascii="Times New Roman" w:hAnsi="Times New Roman" w:cs="Times New Roman"/>
          <w:b/>
          <w:sz w:val="20"/>
          <w:szCs w:val="20"/>
        </w:rPr>
      </w:pPr>
    </w:p>
    <w:p w:rsidR="006D395A" w:rsidRPr="001D7D25" w:rsidRDefault="001D7D25"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Për kërkesën me nr 112</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Referring your request, INSTAT </w:t>
      </w:r>
      <w:proofErr w:type="gramStart"/>
      <w:r w:rsidRPr="0040316F">
        <w:rPr>
          <w:rFonts w:ascii="Times New Roman" w:hAnsi="Times New Roman" w:cs="Times New Roman"/>
          <w:sz w:val="20"/>
          <w:szCs w:val="20"/>
        </w:rPr>
        <w:t>has  available</w:t>
      </w:r>
      <w:proofErr w:type="gramEnd"/>
      <w:r w:rsidRPr="0040316F">
        <w:rPr>
          <w:rFonts w:ascii="Times New Roman" w:hAnsi="Times New Roman" w:cs="Times New Roman"/>
          <w:sz w:val="20"/>
          <w:szCs w:val="20"/>
        </w:rPr>
        <w:t xml:space="preserve"> the </w:t>
      </w:r>
      <w:r w:rsidRPr="0040316F">
        <w:rPr>
          <w:rFonts w:ascii="Times New Roman" w:hAnsi="Times New Roman" w:cs="Times New Roman"/>
          <w:b/>
          <w:bCs/>
          <w:color w:val="000000"/>
          <w:sz w:val="20"/>
          <w:szCs w:val="20"/>
        </w:rPr>
        <w:t>Median of the distribution of the equivalised disposable  income (net income)</w:t>
      </w:r>
      <w:r w:rsidRPr="0040316F">
        <w:rPr>
          <w:rFonts w:ascii="Times New Roman" w:hAnsi="Times New Roman" w:cs="Times New Roman"/>
          <w:color w:val="000000"/>
          <w:sz w:val="20"/>
          <w:szCs w:val="20"/>
        </w:rPr>
        <w:t xml:space="preserve"> </w:t>
      </w:r>
      <w:r w:rsidRPr="0040316F">
        <w:rPr>
          <w:rFonts w:ascii="Times New Roman" w:hAnsi="Times New Roman" w:cs="Times New Roman"/>
          <w:sz w:val="20"/>
          <w:szCs w:val="20"/>
        </w:rPr>
        <w:t xml:space="preserve">from Income and Living Conditions Survey (EU-SILC) represented at the  country level for years 2017, 2018. </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The Income data from EU-SILC are not representative at Municipality Level.</w:t>
      </w:r>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sz w:val="20"/>
          <w:szCs w:val="20"/>
        </w:rPr>
      </w:pPr>
    </w:p>
    <w:tbl>
      <w:tblPr>
        <w:tblW w:w="4064" w:type="dxa"/>
        <w:tblInd w:w="93" w:type="dxa"/>
        <w:tblCellMar>
          <w:left w:w="0" w:type="dxa"/>
          <w:right w:w="0" w:type="dxa"/>
        </w:tblCellMar>
        <w:tblLook w:val="04A0" w:firstRow="1" w:lastRow="0" w:firstColumn="1" w:lastColumn="0" w:noHBand="0" w:noVBand="1"/>
      </w:tblPr>
      <w:tblGrid>
        <w:gridCol w:w="963"/>
        <w:gridCol w:w="3101"/>
      </w:tblGrid>
      <w:tr w:rsidR="006D395A" w:rsidRPr="0040316F" w:rsidTr="004E4A90">
        <w:trPr>
          <w:trHeight w:val="620"/>
        </w:trPr>
        <w:tc>
          <w:tcPr>
            <w:tcW w:w="9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D395A" w:rsidRPr="0040316F" w:rsidRDefault="006D395A"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w:t>
            </w:r>
          </w:p>
        </w:tc>
        <w:tc>
          <w:tcPr>
            <w:tcW w:w="31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Median of the distribution of the equivalised disposable  income (net income) (ALL/Year/person)</w:t>
            </w:r>
          </w:p>
        </w:tc>
      </w:tr>
      <w:tr w:rsidR="006D395A" w:rsidRPr="0040316F" w:rsidTr="004E4A90">
        <w:trPr>
          <w:trHeight w:val="235"/>
        </w:trPr>
        <w:tc>
          <w:tcPr>
            <w:tcW w:w="96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2017</w:t>
            </w:r>
          </w:p>
        </w:tc>
        <w:tc>
          <w:tcPr>
            <w:tcW w:w="31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241,694</w:t>
            </w:r>
          </w:p>
        </w:tc>
      </w:tr>
      <w:tr w:rsidR="006D395A" w:rsidRPr="0040316F" w:rsidTr="004E4A90">
        <w:trPr>
          <w:trHeight w:val="262"/>
        </w:trPr>
        <w:tc>
          <w:tcPr>
            <w:tcW w:w="96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2018</w:t>
            </w:r>
          </w:p>
        </w:tc>
        <w:tc>
          <w:tcPr>
            <w:tcW w:w="31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267,903</w:t>
            </w:r>
          </w:p>
        </w:tc>
      </w:tr>
    </w:tbl>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Note: As</w:t>
      </w:r>
      <w:r w:rsidRPr="0040316F">
        <w:rPr>
          <w:rFonts w:ascii="Times New Roman" w:hAnsi="Times New Roman" w:cs="Times New Roman"/>
          <w:b/>
          <w:bCs/>
          <w:sz w:val="20"/>
          <w:szCs w:val="20"/>
        </w:rPr>
        <w:t xml:space="preserve"> equivalised disposable income of the individual</w:t>
      </w:r>
      <w:r w:rsidRPr="0040316F">
        <w:rPr>
          <w:rFonts w:ascii="Times New Roman" w:hAnsi="Times New Roman" w:cs="Times New Roman"/>
          <w:sz w:val="20"/>
          <w:szCs w:val="20"/>
        </w:rPr>
        <w:t xml:space="preserve"> is considered the total disposable income of household after being divided by the equivalent size of household.</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b/>
          <w:bCs/>
          <w:sz w:val="20"/>
          <w:szCs w:val="20"/>
        </w:rPr>
        <w:t>Equivalent size</w:t>
      </w:r>
      <w:r w:rsidRPr="0040316F">
        <w:rPr>
          <w:rFonts w:ascii="Times New Roman" w:hAnsi="Times New Roman" w:cs="Times New Roman"/>
          <w:sz w:val="20"/>
          <w:szCs w:val="20"/>
        </w:rPr>
        <w:t xml:space="preserve"> refers to the OECD modified scale which gives a weight of 1.0 to the first adult (over 14 years old), 0.5 to other persons aged 14 or over who are living in the household and 0.3 to each child aged under 14.</w:t>
      </w:r>
    </w:p>
    <w:p w:rsidR="006D395A" w:rsidRPr="001D7D25"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color w:val="202124"/>
          <w:sz w:val="20"/>
          <w:szCs w:val="20"/>
          <w:lang w:val="en"/>
        </w:rPr>
        <w:lastRenderedPageBreak/>
        <w:t>Data from the Labor Force Survey can be found on the official website of INSTAT / Labor Market / Labor Force Survey at the following link:</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color w:val="1F497D"/>
          <w:sz w:val="20"/>
          <w:szCs w:val="20"/>
        </w:rPr>
        <w:t> </w:t>
      </w:r>
      <w:hyperlink r:id="rId45" w:history="1">
        <w:r w:rsidRPr="0040316F">
          <w:rPr>
            <w:rStyle w:val="Hyperlink"/>
            <w:rFonts w:ascii="Times New Roman" w:hAnsi="Times New Roman" w:cs="Times New Roman"/>
            <w:sz w:val="20"/>
            <w:szCs w:val="20"/>
          </w:rPr>
          <w:t>PX-Web - Select table (instat.gov.al)</w:t>
        </w:r>
      </w:hyperlink>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4E4A90" w:rsidRPr="001D7D25" w:rsidRDefault="001D7D25" w:rsidP="001D7D25">
      <w:pPr>
        <w:pStyle w:val="ListParagraph"/>
        <w:numPr>
          <w:ilvl w:val="0"/>
          <w:numId w:val="8"/>
        </w:numPr>
        <w:spacing w:line="240" w:lineRule="auto"/>
        <w:rPr>
          <w:rFonts w:ascii="Times New Roman" w:hAnsi="Times New Roman" w:cs="Times New Roman"/>
          <w:b/>
          <w:sz w:val="20"/>
          <w:szCs w:val="20"/>
        </w:rPr>
      </w:pPr>
      <w:r>
        <w:rPr>
          <w:rFonts w:ascii="Times New Roman" w:hAnsi="Times New Roman" w:cs="Times New Roman"/>
          <w:b/>
          <w:sz w:val="20"/>
          <w:szCs w:val="20"/>
        </w:rPr>
        <w:t>Për kërkesën me nr 113</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ju bëjmë me dije se bashkëlidhur gjeni të dhën</w:t>
      </w:r>
      <w:r w:rsidR="004E4A90" w:rsidRPr="0040316F">
        <w:rPr>
          <w:rFonts w:ascii="Times New Roman" w:hAnsi="Times New Roman" w:cs="Times New Roman"/>
          <w:sz w:val="20"/>
          <w:szCs w:val="20"/>
        </w:rPr>
        <w:t>a mbi popullinë e Qarkut Lezhë.</w:t>
      </w:r>
      <w:proofErr w:type="gramEnd"/>
    </w:p>
    <w:tbl>
      <w:tblPr>
        <w:tblW w:w="5883" w:type="dxa"/>
        <w:tblInd w:w="93" w:type="dxa"/>
        <w:tblLook w:val="04A0" w:firstRow="1" w:lastRow="0" w:firstColumn="1" w:lastColumn="0" w:noHBand="0" w:noVBand="1"/>
      </w:tblPr>
      <w:tblGrid>
        <w:gridCol w:w="783"/>
        <w:gridCol w:w="1070"/>
        <w:gridCol w:w="1037"/>
        <w:gridCol w:w="1037"/>
        <w:gridCol w:w="996"/>
        <w:gridCol w:w="960"/>
      </w:tblGrid>
      <w:tr w:rsidR="006D395A" w:rsidRPr="0040316F" w:rsidTr="0040316F">
        <w:trPr>
          <w:trHeight w:val="300"/>
        </w:trPr>
        <w:tc>
          <w:tcPr>
            <w:tcW w:w="4923" w:type="dxa"/>
            <w:gridSpan w:val="5"/>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Popullsia 1 janar 2020 sipas qarkut dhe grupmoshes</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0316F">
        <w:trPr>
          <w:trHeight w:val="315"/>
        </w:trPr>
        <w:tc>
          <w:tcPr>
            <w:tcW w:w="783"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107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1037"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1037"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6"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0316F">
        <w:trPr>
          <w:trHeight w:val="600"/>
        </w:trPr>
        <w:tc>
          <w:tcPr>
            <w:tcW w:w="7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Qarku</w:t>
            </w:r>
          </w:p>
        </w:tc>
        <w:tc>
          <w:tcPr>
            <w:tcW w:w="1070" w:type="dxa"/>
            <w:tcBorders>
              <w:top w:val="single" w:sz="8" w:space="0" w:color="auto"/>
              <w:left w:val="nil"/>
              <w:bottom w:val="single" w:sz="4" w:space="0" w:color="auto"/>
              <w:right w:val="single" w:sz="4" w:space="0" w:color="auto"/>
            </w:tcBorders>
            <w:shd w:val="clear" w:color="000000" w:fill="FFFFFF"/>
            <w:vAlign w:val="center"/>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Grup-Mosha</w:t>
            </w:r>
          </w:p>
        </w:tc>
        <w:tc>
          <w:tcPr>
            <w:tcW w:w="1037" w:type="dxa"/>
            <w:tcBorders>
              <w:top w:val="single" w:sz="8" w:space="0" w:color="auto"/>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 xml:space="preserve"> Meshkuj </w:t>
            </w:r>
          </w:p>
        </w:tc>
        <w:tc>
          <w:tcPr>
            <w:tcW w:w="1037" w:type="dxa"/>
            <w:tcBorders>
              <w:top w:val="single" w:sz="8" w:space="0" w:color="auto"/>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 xml:space="preserve"> Femra </w:t>
            </w:r>
          </w:p>
        </w:tc>
        <w:tc>
          <w:tcPr>
            <w:tcW w:w="996" w:type="dxa"/>
            <w:tcBorders>
              <w:top w:val="single" w:sz="8" w:space="0" w:color="auto"/>
              <w:left w:val="nil"/>
              <w:bottom w:val="single" w:sz="4" w:space="0" w:color="auto"/>
              <w:right w:val="single" w:sz="8" w:space="0" w:color="auto"/>
            </w:tcBorders>
            <w:shd w:val="clear" w:color="000000" w:fill="FFFFFF"/>
            <w:noWrap/>
            <w:vAlign w:val="center"/>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 xml:space="preserve"> Gjithsej </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0316F">
        <w:trPr>
          <w:trHeight w:val="315"/>
        </w:trPr>
        <w:tc>
          <w:tcPr>
            <w:tcW w:w="783" w:type="dxa"/>
            <w:tcBorders>
              <w:top w:val="nil"/>
              <w:left w:val="single" w:sz="8" w:space="0" w:color="auto"/>
              <w:bottom w:val="single" w:sz="8"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Lezhë</w:t>
            </w:r>
          </w:p>
        </w:tc>
        <w:tc>
          <w:tcPr>
            <w:tcW w:w="1070" w:type="dxa"/>
            <w:tcBorders>
              <w:top w:val="nil"/>
              <w:left w:val="nil"/>
              <w:bottom w:val="single" w:sz="8" w:space="0" w:color="auto"/>
              <w:right w:val="single" w:sz="4" w:space="0" w:color="auto"/>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18-25 vjeç</w:t>
            </w:r>
          </w:p>
        </w:tc>
        <w:tc>
          <w:tcPr>
            <w:tcW w:w="1037" w:type="dxa"/>
            <w:tcBorders>
              <w:top w:val="nil"/>
              <w:left w:val="nil"/>
              <w:bottom w:val="single" w:sz="8" w:space="0" w:color="auto"/>
              <w:right w:val="single" w:sz="4" w:space="0" w:color="auto"/>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7,761 </w:t>
            </w:r>
          </w:p>
        </w:tc>
        <w:tc>
          <w:tcPr>
            <w:tcW w:w="1037" w:type="dxa"/>
            <w:tcBorders>
              <w:top w:val="nil"/>
              <w:left w:val="nil"/>
              <w:bottom w:val="single" w:sz="8" w:space="0" w:color="auto"/>
              <w:right w:val="single" w:sz="4" w:space="0" w:color="auto"/>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7,686 </w:t>
            </w:r>
          </w:p>
        </w:tc>
        <w:tc>
          <w:tcPr>
            <w:tcW w:w="996" w:type="dxa"/>
            <w:tcBorders>
              <w:top w:val="nil"/>
              <w:left w:val="nil"/>
              <w:bottom w:val="single" w:sz="8" w:space="0" w:color="auto"/>
              <w:right w:val="single" w:sz="8" w:space="0" w:color="auto"/>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15,447 </w:t>
            </w:r>
          </w:p>
        </w:tc>
        <w:tc>
          <w:tcPr>
            <w:tcW w:w="96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bl>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1D7D25" w:rsidP="0040316F">
      <w:pPr>
        <w:spacing w:line="240" w:lineRule="auto"/>
        <w:rPr>
          <w:rFonts w:ascii="Times New Roman" w:hAnsi="Times New Roman" w:cs="Times New Roman"/>
          <w:b/>
          <w:sz w:val="20"/>
          <w:szCs w:val="20"/>
        </w:rPr>
      </w:pPr>
      <w:r>
        <w:rPr>
          <w:rFonts w:ascii="Times New Roman" w:hAnsi="Times New Roman" w:cs="Times New Roman"/>
          <w:b/>
          <w:sz w:val="20"/>
          <w:szCs w:val="20"/>
        </w:rPr>
        <w:t>Për kërkesën me nr 114</w:t>
      </w: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ju bëjmë me dije se bashkëlidhur gjeni të dhënat mbi numrin e të punësuarve sipas qarqeve dhe aktiviteti</w:t>
      </w:r>
      <w:r w:rsidR="004E4A90" w:rsidRPr="0040316F">
        <w:rPr>
          <w:rFonts w:ascii="Times New Roman" w:hAnsi="Times New Roman" w:cs="Times New Roman"/>
          <w:sz w:val="20"/>
          <w:szCs w:val="20"/>
        </w:rPr>
        <w:t>t ekonomik të përcaktuar, 2019.</w:t>
      </w:r>
      <w:proofErr w:type="gramEnd"/>
    </w:p>
    <w:p w:rsidR="006D395A" w:rsidRPr="0040316F" w:rsidRDefault="006D395A" w:rsidP="0040316F">
      <w:pPr>
        <w:spacing w:line="240" w:lineRule="auto"/>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Në lidhje me tabelën e dytë, numrin e ndërmarrjeve aktive, aktiviteti “Fason” në regjistrin e ndërmarrjeve ësh</w:t>
      </w:r>
      <w:r w:rsidR="004E4A90" w:rsidRPr="0040316F">
        <w:rPr>
          <w:rFonts w:ascii="Times New Roman" w:hAnsi="Times New Roman" w:cs="Times New Roman"/>
          <w:color w:val="000000"/>
          <w:sz w:val="20"/>
          <w:szCs w:val="20"/>
          <w:lang w:val="sq-AL"/>
        </w:rPr>
        <w:t>të e pamundur të identifikohet.</w:t>
      </w:r>
    </w:p>
    <w:p w:rsidR="006D395A" w:rsidRPr="0040316F" w:rsidRDefault="006D395A" w:rsidP="0040316F">
      <w:pPr>
        <w:spacing w:line="240" w:lineRule="auto"/>
        <w:rPr>
          <w:rFonts w:ascii="Times New Roman" w:hAnsi="Times New Roman" w:cs="Times New Roman"/>
          <w:color w:val="FF0000"/>
          <w:sz w:val="20"/>
          <w:szCs w:val="20"/>
          <w:lang w:val="sq-AL"/>
        </w:rPr>
      </w:pPr>
      <w:r w:rsidRPr="0040316F">
        <w:rPr>
          <w:rFonts w:ascii="Times New Roman" w:hAnsi="Times New Roman" w:cs="Times New Roman"/>
          <w:color w:val="000000"/>
          <w:sz w:val="20"/>
          <w:szCs w:val="20"/>
          <w:lang w:val="sq-AL"/>
        </w:rPr>
        <w:t>Lutemi te konsultoheni me aplikacionin:  </w:t>
      </w:r>
      <w:hyperlink r:id="rId46" w:history="1">
        <w:r w:rsidRPr="0040316F">
          <w:rPr>
            <w:rStyle w:val="Hyperlink"/>
            <w:rFonts w:ascii="Times New Roman" w:hAnsi="Times New Roman" w:cs="Times New Roman"/>
            <w:color w:val="FF0000"/>
            <w:sz w:val="20"/>
            <w:szCs w:val="20"/>
            <w:lang w:val="sq-AL"/>
          </w:rPr>
          <w:t>http://instat.gov.al:8080/nace</w:t>
        </w:r>
      </w:hyperlink>
    </w:p>
    <w:p w:rsidR="006D395A" w:rsidRPr="0040316F" w:rsidRDefault="006D395A" w:rsidP="0040316F">
      <w:pPr>
        <w:spacing w:line="240" w:lineRule="auto"/>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Ky është një aplikacion konsultativ që lehtëson kërkimin me fjalë bazua</w:t>
      </w:r>
      <w:r w:rsidR="004E4A90" w:rsidRPr="0040316F">
        <w:rPr>
          <w:rFonts w:ascii="Times New Roman" w:hAnsi="Times New Roman" w:cs="Times New Roman"/>
          <w:color w:val="000000"/>
          <w:sz w:val="20"/>
          <w:szCs w:val="20"/>
          <w:lang w:val="sq-AL"/>
        </w:rPr>
        <w:t>r në përshkrimin e aktivitetit.</w:t>
      </w:r>
    </w:p>
    <w:p w:rsidR="006D395A" w:rsidRPr="0040316F" w:rsidRDefault="006D395A" w:rsidP="0040316F">
      <w:pPr>
        <w:spacing w:line="240" w:lineRule="auto"/>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 xml:space="preserve">Jemi në pritje të përcaktimin të NVE për këtë aktivitet për </w:t>
      </w:r>
      <w:r w:rsidR="004E4A90" w:rsidRPr="0040316F">
        <w:rPr>
          <w:rFonts w:ascii="Times New Roman" w:hAnsi="Times New Roman" w:cs="Times New Roman"/>
          <w:color w:val="000000"/>
          <w:sz w:val="20"/>
          <w:szCs w:val="20"/>
          <w:lang w:val="sq-AL"/>
        </w:rPr>
        <w:t>të vijuar më tej me plotësimin.</w:t>
      </w:r>
    </w:p>
    <w:p w:rsidR="006D395A" w:rsidRPr="0040316F" w:rsidRDefault="006D395A" w:rsidP="0040316F">
      <w:pPr>
        <w:spacing w:line="240" w:lineRule="auto"/>
        <w:rPr>
          <w:rFonts w:ascii="Times New Roman" w:hAnsi="Times New Roman" w:cs="Times New Roman"/>
          <w:color w:val="000000"/>
          <w:sz w:val="20"/>
          <w:szCs w:val="20"/>
          <w:lang w:val="sq-AL"/>
        </w:rPr>
      </w:pPr>
      <w:r w:rsidRPr="0040316F">
        <w:rPr>
          <w:rFonts w:ascii="Times New Roman" w:hAnsi="Times New Roman" w:cs="Times New Roman"/>
          <w:color w:val="000000"/>
          <w:sz w:val="20"/>
          <w:szCs w:val="20"/>
          <w:lang w:val="sq-AL"/>
        </w:rPr>
        <w:t>Për çd</w:t>
      </w:r>
      <w:r w:rsidR="004E4A90" w:rsidRPr="0040316F">
        <w:rPr>
          <w:rFonts w:ascii="Times New Roman" w:hAnsi="Times New Roman" w:cs="Times New Roman"/>
          <w:color w:val="000000"/>
          <w:sz w:val="20"/>
          <w:szCs w:val="20"/>
          <w:lang w:val="sq-AL"/>
        </w:rPr>
        <w:t>o paqartësi mbetemi në kontakt,</w:t>
      </w:r>
    </w:p>
    <w:tbl>
      <w:tblPr>
        <w:tblW w:w="0" w:type="auto"/>
        <w:tblInd w:w="-342" w:type="dxa"/>
        <w:tblLook w:val="04A0" w:firstRow="1" w:lastRow="0" w:firstColumn="1" w:lastColumn="0" w:noHBand="0" w:noVBand="1"/>
      </w:tblPr>
      <w:tblGrid>
        <w:gridCol w:w="326"/>
        <w:gridCol w:w="286"/>
        <w:gridCol w:w="343"/>
        <w:gridCol w:w="328"/>
        <w:gridCol w:w="317"/>
        <w:gridCol w:w="342"/>
        <w:gridCol w:w="327"/>
        <w:gridCol w:w="316"/>
        <w:gridCol w:w="342"/>
        <w:gridCol w:w="327"/>
        <w:gridCol w:w="316"/>
        <w:gridCol w:w="342"/>
        <w:gridCol w:w="327"/>
        <w:gridCol w:w="316"/>
        <w:gridCol w:w="342"/>
        <w:gridCol w:w="216"/>
        <w:gridCol w:w="279"/>
        <w:gridCol w:w="267"/>
        <w:gridCol w:w="218"/>
        <w:gridCol w:w="216"/>
        <w:gridCol w:w="251"/>
        <w:gridCol w:w="216"/>
        <w:gridCol w:w="216"/>
        <w:gridCol w:w="236"/>
        <w:gridCol w:w="216"/>
        <w:gridCol w:w="216"/>
        <w:gridCol w:w="223"/>
        <w:gridCol w:w="216"/>
        <w:gridCol w:w="216"/>
        <w:gridCol w:w="243"/>
        <w:gridCol w:w="216"/>
        <w:gridCol w:w="216"/>
        <w:gridCol w:w="237"/>
        <w:gridCol w:w="216"/>
        <w:gridCol w:w="216"/>
        <w:gridCol w:w="258"/>
        <w:gridCol w:w="217"/>
      </w:tblGrid>
      <w:tr w:rsidR="006D395A" w:rsidRPr="0040316F" w:rsidTr="004E4A90">
        <w:trPr>
          <w:gridBefore w:val="1"/>
          <w:wBefore w:w="435" w:type="dxa"/>
          <w:trHeight w:val="300"/>
        </w:trPr>
        <w:tc>
          <w:tcPr>
            <w:tcW w:w="0" w:type="auto"/>
            <w:gridSpan w:val="15"/>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Numri i të punësuarve sipas qarqeve dhe aktivitetit ekonomik të përcaktuar, 2019</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1"/>
          <w:trHeight w:val="285"/>
        </w:trPr>
        <w:tc>
          <w:tcPr>
            <w:tcW w:w="75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Administratë publike</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Arsim</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Shëndetësi </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Fason</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Call Center</w:t>
            </w:r>
          </w:p>
        </w:tc>
        <w:tc>
          <w:tcPr>
            <w:tcW w:w="0" w:type="auto"/>
            <w:gridSpan w:val="9"/>
            <w:tcBorders>
              <w:top w:val="single" w:sz="4" w:space="0" w:color="auto"/>
              <w:left w:val="nil"/>
              <w:bottom w:val="single" w:sz="4" w:space="0" w:color="auto"/>
              <w:right w:val="single" w:sz="4" w:space="0" w:color="000000"/>
            </w:tcBorders>
            <w:shd w:val="clear" w:color="auto" w:fill="auto"/>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Hoteleri - Turizëm</w:t>
            </w:r>
          </w:p>
        </w:tc>
        <w:tc>
          <w:tcPr>
            <w:tcW w:w="0" w:type="auto"/>
            <w:gridSpan w:val="8"/>
            <w:tcBorders>
              <w:top w:val="single" w:sz="4" w:space="0" w:color="auto"/>
              <w:left w:val="nil"/>
              <w:bottom w:val="single" w:sz="4" w:space="0" w:color="auto"/>
              <w:right w:val="single" w:sz="4" w:space="0" w:color="000000"/>
            </w:tcBorders>
            <w:shd w:val="clear" w:color="auto" w:fill="auto"/>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 numër punonjësish</w:t>
            </w:r>
          </w:p>
        </w:tc>
      </w:tr>
      <w:tr w:rsidR="006D395A" w:rsidRPr="0040316F" w:rsidTr="004E4A90">
        <w:trPr>
          <w:gridAfter w:val="1"/>
          <w:trHeight w:val="285"/>
        </w:trPr>
        <w:tc>
          <w:tcPr>
            <w:tcW w:w="759" w:type="dxa"/>
            <w:gridSpan w:val="2"/>
            <w:vMerge/>
            <w:tcBorders>
              <w:top w:val="single" w:sz="4" w:space="0" w:color="auto"/>
              <w:left w:val="single" w:sz="4" w:space="0" w:color="auto"/>
              <w:bottom w:val="single" w:sz="4" w:space="0" w:color="000000"/>
              <w:right w:val="single" w:sz="4" w:space="0" w:color="auto"/>
            </w:tcBorders>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 (%)</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r>
      <w:tr w:rsidR="006D395A" w:rsidRPr="0040316F" w:rsidTr="004E4A90">
        <w:trPr>
          <w:gridAfter w:val="1"/>
          <w:trHeight w:val="285"/>
        </w:trPr>
        <w:tc>
          <w:tcPr>
            <w:tcW w:w="759" w:type="dxa"/>
            <w:gridSpan w:val="2"/>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lastRenderedPageBreak/>
              <w:t xml:space="preserve">Fier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55.8</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44.2</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24.9</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75.1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29.0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11.6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88.4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35.2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64.8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56.3</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43.7</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58.7</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41.3</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6D395A" w:rsidRPr="0040316F" w:rsidTr="004E4A90">
        <w:trPr>
          <w:gridAfter w:val="1"/>
          <w:trHeight w:val="285"/>
        </w:trPr>
        <w:tc>
          <w:tcPr>
            <w:tcW w:w="759" w:type="dxa"/>
            <w:gridSpan w:val="2"/>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Korçë</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59.4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40.6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28.7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32.6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67.4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90.3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77.8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22.2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53.6</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46.4</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54.2</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45.8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6D395A" w:rsidRPr="0040316F" w:rsidTr="004E4A90">
        <w:trPr>
          <w:gridAfter w:val="1"/>
          <w:trHeight w:val="285"/>
        </w:trPr>
        <w:tc>
          <w:tcPr>
            <w:tcW w:w="759" w:type="dxa"/>
            <w:gridSpan w:val="2"/>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Shkodër</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63.5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36.5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28.1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71.9</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87.4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32.4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67.6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56.6</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43.4</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51.2</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48.8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6D395A" w:rsidRPr="0040316F" w:rsidTr="004E4A90">
        <w:trPr>
          <w:gridAfter w:val="1"/>
          <w:trHeight w:val="285"/>
        </w:trPr>
        <w:tc>
          <w:tcPr>
            <w:tcW w:w="759" w:type="dxa"/>
            <w:gridSpan w:val="2"/>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Tiranë</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59.1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40.9</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29.4</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70.6</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29.0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15.0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37.5</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62.5</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53.2</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46.8</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53.5</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46.5</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6D395A" w:rsidRPr="0040316F" w:rsidTr="004E4A90">
        <w:trPr>
          <w:gridAfter w:val="1"/>
          <w:trHeight w:val="285"/>
        </w:trPr>
        <w:tc>
          <w:tcPr>
            <w:tcW w:w="759" w:type="dxa"/>
            <w:gridSpan w:val="2"/>
            <w:tcBorders>
              <w:top w:val="nil"/>
              <w:left w:val="single" w:sz="4" w:space="0" w:color="auto"/>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Vlorë </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59.0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41.0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22.9</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77.1</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19.3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80.7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38.8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61.2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54.0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46.0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55.6</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44.4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6D395A" w:rsidRPr="0040316F" w:rsidTr="004E4A90">
        <w:trPr>
          <w:gridAfter w:val="1"/>
          <w:trHeight w:val="285"/>
        </w:trPr>
        <w:tc>
          <w:tcPr>
            <w:tcW w:w="759" w:type="dxa"/>
            <w:gridSpan w:val="2"/>
            <w:tcBorders>
              <w:top w:val="nil"/>
              <w:left w:val="single" w:sz="4" w:space="0" w:color="auto"/>
              <w:bottom w:val="single" w:sz="4" w:space="0" w:color="auto"/>
              <w:right w:val="single" w:sz="4" w:space="0" w:color="auto"/>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 numër punonjësish</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59.7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40.3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28.5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71.5</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28.8</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71.2</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14.3</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85.7</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37.9</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62.1</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53.4</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46.6</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54.3</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45.7</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6D395A" w:rsidRPr="0040316F" w:rsidTr="004E4A90">
        <w:trPr>
          <w:gridAfter w:val="1"/>
          <w:trHeight w:val="300"/>
        </w:trPr>
        <w:tc>
          <w:tcPr>
            <w:tcW w:w="1990" w:type="dxa"/>
            <w:gridSpan w:val="5"/>
            <w:tcBorders>
              <w:top w:val="single" w:sz="4" w:space="0" w:color="auto"/>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i/>
                <w:iCs/>
                <w:sz w:val="20"/>
                <w:szCs w:val="20"/>
              </w:rPr>
            </w:pPr>
            <w:r w:rsidRPr="0040316F">
              <w:rPr>
                <w:rFonts w:ascii="Times New Roman" w:eastAsia="Times New Roman" w:hAnsi="Times New Roman" w:cs="Times New Roman"/>
                <w:i/>
                <w:iCs/>
                <w:sz w:val="20"/>
                <w:szCs w:val="20"/>
              </w:rPr>
              <w:t xml:space="preserve">Burimi i informacionit:  Drejtoria e Përgjithshme e Tatimeve, kontribuesit në Sigurime Shoqërore; Llogaritje të INSTAT </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bl>
    <w:p w:rsidR="006D395A" w:rsidRPr="0040316F" w:rsidRDefault="006D395A" w:rsidP="0040316F">
      <w:pPr>
        <w:spacing w:line="240" w:lineRule="auto"/>
        <w:rPr>
          <w:rFonts w:ascii="Times New Roman" w:hAnsi="Times New Roman" w:cs="Times New Roman"/>
          <w:b/>
          <w:sz w:val="20"/>
          <w:szCs w:val="20"/>
        </w:rPr>
      </w:pPr>
    </w:p>
    <w:p w:rsidR="006D395A" w:rsidRDefault="006D395A" w:rsidP="0040316F">
      <w:pPr>
        <w:spacing w:line="240" w:lineRule="auto"/>
        <w:rPr>
          <w:rFonts w:ascii="Times New Roman" w:hAnsi="Times New Roman" w:cs="Times New Roman"/>
          <w:b/>
          <w:sz w:val="20"/>
          <w:szCs w:val="20"/>
        </w:rPr>
      </w:pPr>
    </w:p>
    <w:p w:rsidR="001D7D25" w:rsidRDefault="001D7D25" w:rsidP="0040316F">
      <w:pPr>
        <w:spacing w:line="240" w:lineRule="auto"/>
        <w:rPr>
          <w:rFonts w:ascii="Times New Roman" w:hAnsi="Times New Roman" w:cs="Times New Roman"/>
          <w:b/>
          <w:sz w:val="20"/>
          <w:szCs w:val="20"/>
        </w:rPr>
      </w:pPr>
    </w:p>
    <w:p w:rsidR="001D7D25" w:rsidRPr="0040316F" w:rsidRDefault="001D7D25" w:rsidP="0040316F">
      <w:pPr>
        <w:spacing w:line="240" w:lineRule="auto"/>
        <w:rPr>
          <w:rFonts w:ascii="Times New Roman" w:hAnsi="Times New Roman" w:cs="Times New Roman"/>
          <w:b/>
          <w:sz w:val="20"/>
          <w:szCs w:val="20"/>
        </w:rPr>
      </w:pPr>
    </w:p>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lastRenderedPageBreak/>
        <w:t>Për kërkesën me nr 117</w:t>
      </w:r>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në tabelë gjeni informacionin për Hyrjet e shtetasve të huaj sipas shteteve Suedi, Norvegji, Danimarkë, Finlande dhe Islandë.</w:t>
      </w:r>
      <w:proofErr w:type="gramEnd"/>
    </w:p>
    <w:p w:rsidR="006D395A" w:rsidRPr="0040316F" w:rsidRDefault="006D395A" w:rsidP="0040316F">
      <w:pPr>
        <w:spacing w:line="240" w:lineRule="auto"/>
        <w:rPr>
          <w:rFonts w:ascii="Times New Roman" w:hAnsi="Times New Roman" w:cs="Times New Roman"/>
          <w:color w:val="1F497D"/>
          <w:sz w:val="20"/>
          <w:szCs w:val="20"/>
        </w:rPr>
      </w:pPr>
    </w:p>
    <w:tbl>
      <w:tblPr>
        <w:tblW w:w="6539" w:type="dxa"/>
        <w:tblInd w:w="-23" w:type="dxa"/>
        <w:tblCellMar>
          <w:left w:w="0" w:type="dxa"/>
          <w:right w:w="0" w:type="dxa"/>
        </w:tblCellMar>
        <w:tblLook w:val="04A0" w:firstRow="1" w:lastRow="0" w:firstColumn="1" w:lastColumn="0" w:noHBand="0" w:noVBand="1"/>
      </w:tblPr>
      <w:tblGrid>
        <w:gridCol w:w="1800"/>
        <w:gridCol w:w="2156"/>
        <w:gridCol w:w="2583"/>
      </w:tblGrid>
      <w:tr w:rsidR="006D395A" w:rsidRPr="0040316F" w:rsidTr="004E4A90">
        <w:trPr>
          <w:trHeight w:hRule="exact" w:val="335"/>
        </w:trPr>
        <w:tc>
          <w:tcPr>
            <w:tcW w:w="18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SHTETI</w:t>
            </w:r>
          </w:p>
        </w:tc>
        <w:tc>
          <w:tcPr>
            <w:tcW w:w="21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2019</w:t>
            </w:r>
          </w:p>
        </w:tc>
        <w:tc>
          <w:tcPr>
            <w:tcW w:w="258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2020</w:t>
            </w:r>
          </w:p>
        </w:tc>
      </w:tr>
      <w:tr w:rsidR="006D395A" w:rsidRPr="0040316F" w:rsidTr="004E4A90">
        <w:trPr>
          <w:trHeight w:hRule="exact" w:val="353"/>
        </w:trPr>
        <w:tc>
          <w:tcPr>
            <w:tcW w:w="1800" w:type="dxa"/>
            <w:tcBorders>
              <w:top w:val="nil"/>
              <w:left w:val="single" w:sz="8" w:space="0" w:color="auto"/>
              <w:bottom w:val="dotted"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DANIMARKË</w:t>
            </w:r>
          </w:p>
        </w:tc>
        <w:tc>
          <w:tcPr>
            <w:tcW w:w="215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13,335</w:t>
            </w:r>
          </w:p>
        </w:tc>
        <w:tc>
          <w:tcPr>
            <w:tcW w:w="25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843</w:t>
            </w:r>
          </w:p>
        </w:tc>
      </w:tr>
      <w:tr w:rsidR="006D395A" w:rsidRPr="0040316F" w:rsidTr="004E4A90">
        <w:trPr>
          <w:trHeight w:hRule="exact" w:val="353"/>
        </w:trPr>
        <w:tc>
          <w:tcPr>
            <w:tcW w:w="1800" w:type="dxa"/>
            <w:tcBorders>
              <w:top w:val="nil"/>
              <w:left w:val="single" w:sz="8" w:space="0" w:color="auto"/>
              <w:bottom w:val="dotted"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FINLANDË</w:t>
            </w:r>
          </w:p>
        </w:tc>
        <w:tc>
          <w:tcPr>
            <w:tcW w:w="215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14,302</w:t>
            </w:r>
          </w:p>
        </w:tc>
        <w:tc>
          <w:tcPr>
            <w:tcW w:w="25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1187</w:t>
            </w:r>
          </w:p>
        </w:tc>
      </w:tr>
      <w:tr w:rsidR="006D395A" w:rsidRPr="0040316F" w:rsidTr="004E4A90">
        <w:trPr>
          <w:trHeight w:hRule="exact" w:val="362"/>
        </w:trPr>
        <w:tc>
          <w:tcPr>
            <w:tcW w:w="1800" w:type="dxa"/>
            <w:tcBorders>
              <w:top w:val="nil"/>
              <w:left w:val="single" w:sz="8" w:space="0" w:color="auto"/>
              <w:bottom w:val="dotted"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ISLANDË</w:t>
            </w:r>
          </w:p>
        </w:tc>
        <w:tc>
          <w:tcPr>
            <w:tcW w:w="215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677</w:t>
            </w:r>
          </w:p>
        </w:tc>
        <w:tc>
          <w:tcPr>
            <w:tcW w:w="25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186</w:t>
            </w:r>
          </w:p>
        </w:tc>
      </w:tr>
      <w:tr w:rsidR="006D395A" w:rsidRPr="0040316F" w:rsidTr="004E4A90">
        <w:trPr>
          <w:trHeight w:hRule="exact" w:val="380"/>
        </w:trPr>
        <w:tc>
          <w:tcPr>
            <w:tcW w:w="1800" w:type="dxa"/>
            <w:tcBorders>
              <w:top w:val="nil"/>
              <w:left w:val="single" w:sz="8" w:space="0" w:color="auto"/>
              <w:bottom w:val="dotted"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NORVEGJI</w:t>
            </w:r>
          </w:p>
        </w:tc>
        <w:tc>
          <w:tcPr>
            <w:tcW w:w="215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23,361</w:t>
            </w:r>
          </w:p>
        </w:tc>
        <w:tc>
          <w:tcPr>
            <w:tcW w:w="25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1549</w:t>
            </w:r>
          </w:p>
        </w:tc>
      </w:tr>
      <w:tr w:rsidR="006D395A" w:rsidRPr="0040316F" w:rsidTr="004E4A90">
        <w:trPr>
          <w:trHeight w:hRule="exact" w:val="380"/>
        </w:trPr>
        <w:tc>
          <w:tcPr>
            <w:tcW w:w="180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SUEDI</w:t>
            </w:r>
          </w:p>
        </w:tc>
        <w:tc>
          <w:tcPr>
            <w:tcW w:w="2156" w:type="dxa"/>
            <w:tcBorders>
              <w:top w:val="nil"/>
              <w:left w:val="nil"/>
              <w:bottom w:val="nil"/>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43514</w:t>
            </w:r>
          </w:p>
        </w:tc>
        <w:tc>
          <w:tcPr>
            <w:tcW w:w="2583" w:type="dxa"/>
            <w:tcBorders>
              <w:top w:val="nil"/>
              <w:left w:val="nil"/>
              <w:bottom w:val="nil"/>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6524</w:t>
            </w:r>
          </w:p>
        </w:tc>
      </w:tr>
      <w:tr w:rsidR="006D395A" w:rsidRPr="0040316F" w:rsidTr="004E4A90">
        <w:trPr>
          <w:trHeight w:hRule="exact" w:val="398"/>
        </w:trPr>
        <w:tc>
          <w:tcPr>
            <w:tcW w:w="18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Totali</w:t>
            </w:r>
          </w:p>
        </w:tc>
        <w:tc>
          <w:tcPr>
            <w:tcW w:w="21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95,189</w:t>
            </w:r>
          </w:p>
        </w:tc>
        <w:tc>
          <w:tcPr>
            <w:tcW w:w="258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10,289</w:t>
            </w:r>
          </w:p>
        </w:tc>
      </w:tr>
    </w:tbl>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118</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color w:val="212121"/>
          <w:sz w:val="20"/>
          <w:szCs w:val="20"/>
        </w:rPr>
      </w:pPr>
      <w:r w:rsidRPr="0040316F">
        <w:rPr>
          <w:rFonts w:ascii="Times New Roman" w:hAnsi="Times New Roman" w:cs="Times New Roman"/>
          <w:color w:val="212121"/>
          <w:sz w:val="20"/>
          <w:szCs w:val="20"/>
        </w:rPr>
        <w:t>Dear user,</w:t>
      </w:r>
    </w:p>
    <w:p w:rsidR="006D395A" w:rsidRPr="0040316F" w:rsidRDefault="006D395A" w:rsidP="0040316F">
      <w:pPr>
        <w:spacing w:line="240" w:lineRule="auto"/>
        <w:rPr>
          <w:rFonts w:ascii="Times New Roman" w:hAnsi="Times New Roman" w:cs="Times New Roman"/>
          <w:color w:val="212121"/>
          <w:sz w:val="20"/>
          <w:szCs w:val="20"/>
        </w:rPr>
      </w:pPr>
      <w:r w:rsidRPr="0040316F">
        <w:rPr>
          <w:rFonts w:ascii="Times New Roman" w:hAnsi="Times New Roman" w:cs="Times New Roman"/>
          <w:color w:val="212121"/>
          <w:sz w:val="20"/>
          <w:szCs w:val="20"/>
        </w:rPr>
        <w:t> </w:t>
      </w:r>
    </w:p>
    <w:p w:rsidR="006D395A" w:rsidRPr="0040316F" w:rsidRDefault="006D395A" w:rsidP="0040316F">
      <w:pPr>
        <w:spacing w:line="240" w:lineRule="auto"/>
        <w:rPr>
          <w:rFonts w:ascii="Times New Roman" w:hAnsi="Times New Roman" w:cs="Times New Roman"/>
          <w:color w:val="1F497D"/>
          <w:sz w:val="20"/>
          <w:szCs w:val="20"/>
        </w:rPr>
      </w:pPr>
    </w:p>
    <w:p w:rsidR="006D395A" w:rsidRPr="0040316F" w:rsidRDefault="006D395A" w:rsidP="0040316F">
      <w:pPr>
        <w:numPr>
          <w:ilvl w:val="0"/>
          <w:numId w:val="5"/>
        </w:numPr>
        <w:shd w:val="clear" w:color="auto" w:fill="FFFFFF"/>
        <w:spacing w:after="0" w:line="240" w:lineRule="auto"/>
        <w:rPr>
          <w:rFonts w:ascii="Times New Roman" w:eastAsia="Times New Roman" w:hAnsi="Times New Roman" w:cs="Times New Roman"/>
          <w:color w:val="0E101A"/>
          <w:sz w:val="20"/>
          <w:szCs w:val="20"/>
        </w:rPr>
      </w:pPr>
      <w:r w:rsidRPr="0040316F">
        <w:rPr>
          <w:rFonts w:ascii="Times New Roman" w:eastAsia="Times New Roman" w:hAnsi="Times New Roman" w:cs="Times New Roman"/>
          <w:b/>
          <w:bCs/>
          <w:color w:val="0E101A"/>
          <w:sz w:val="20"/>
          <w:szCs w:val="20"/>
        </w:rPr>
        <w:t>Internal tourism consumption </w:t>
      </w:r>
      <w:r w:rsidRPr="0040316F">
        <w:rPr>
          <w:rFonts w:ascii="Times New Roman" w:eastAsia="Times New Roman" w:hAnsi="Times New Roman" w:cs="Times New Roman"/>
          <w:color w:val="0E101A"/>
          <w:sz w:val="20"/>
          <w:szCs w:val="20"/>
        </w:rPr>
        <w:t>in Albania (meaning all expenditures made by both domestic and inbound tourists in the country) divided by these categories (or similar): total, expenditure on transport, expenditure on accommodation, expenditure on restaurants/cafées, other expenditures. </w:t>
      </w:r>
    </w:p>
    <w:p w:rsidR="006D395A" w:rsidRPr="0040316F" w:rsidRDefault="006D395A" w:rsidP="0040316F">
      <w:pPr>
        <w:numPr>
          <w:ilvl w:val="0"/>
          <w:numId w:val="5"/>
        </w:numPr>
        <w:shd w:val="clear" w:color="auto" w:fill="FFFFFF"/>
        <w:spacing w:after="0" w:line="240" w:lineRule="auto"/>
        <w:rPr>
          <w:rFonts w:ascii="Times New Roman" w:eastAsia="Times New Roman" w:hAnsi="Times New Roman" w:cs="Times New Roman"/>
          <w:color w:val="0E101A"/>
          <w:sz w:val="20"/>
          <w:szCs w:val="20"/>
        </w:rPr>
      </w:pPr>
      <w:r w:rsidRPr="0040316F">
        <w:rPr>
          <w:rFonts w:ascii="Times New Roman" w:eastAsia="Times New Roman" w:hAnsi="Times New Roman" w:cs="Times New Roman"/>
          <w:b/>
          <w:bCs/>
          <w:color w:val="0E101A"/>
          <w:sz w:val="20"/>
          <w:szCs w:val="20"/>
        </w:rPr>
        <w:t>Domestic tourism consumption</w:t>
      </w:r>
      <w:r w:rsidRPr="0040316F">
        <w:rPr>
          <w:rFonts w:ascii="Times New Roman" w:eastAsia="Times New Roman" w:hAnsi="Times New Roman" w:cs="Times New Roman"/>
          <w:color w:val="0E101A"/>
          <w:sz w:val="20"/>
          <w:szCs w:val="20"/>
        </w:rPr>
        <w:t> in Albania (meaning all expenditures made by domestic (residents) tourists in the country) divided by these categories (or similar): total, expenditure on transport, expenditure on accommodation, expenditure on restaurants/cafées, other expenditures. </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color w:val="1F497D"/>
          <w:sz w:val="20"/>
          <w:szCs w:val="20"/>
        </w:rPr>
        <w:t> </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We inform you the available informatoiin regardin “Tourism on demand side of Albania” is the following link </w:t>
      </w:r>
    </w:p>
    <w:p w:rsidR="006D395A" w:rsidRPr="0040316F" w:rsidRDefault="006D395A" w:rsidP="0040316F">
      <w:pPr>
        <w:pBdr>
          <w:bottom w:val="single" w:sz="12" w:space="1" w:color="auto"/>
        </w:pBdr>
        <w:spacing w:line="240" w:lineRule="auto"/>
        <w:rPr>
          <w:rFonts w:ascii="Times New Roman" w:hAnsi="Times New Roman" w:cs="Times New Roman"/>
          <w:sz w:val="20"/>
          <w:szCs w:val="20"/>
        </w:rPr>
      </w:pPr>
      <w:hyperlink r:id="rId47" w:anchor="tab3" w:history="1">
        <w:r w:rsidRPr="0040316F">
          <w:rPr>
            <w:rStyle w:val="Hyperlink"/>
            <w:rFonts w:ascii="Times New Roman" w:hAnsi="Times New Roman" w:cs="Times New Roman"/>
            <w:sz w:val="20"/>
            <w:szCs w:val="20"/>
          </w:rPr>
          <w:t>http://www.instat.gov.al/en/themes/social-condition/survey-on-tourism-holiday-and-trips/#tab3</w:t>
        </w:r>
      </w:hyperlink>
    </w:p>
    <w:p w:rsidR="006D395A"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120</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Në përgjigje të kërkese suaj</w:t>
      </w:r>
      <w:proofErr w:type="gramStart"/>
      <w:r w:rsidRPr="0040316F">
        <w:rPr>
          <w:rFonts w:ascii="Times New Roman" w:hAnsi="Times New Roman" w:cs="Times New Roman"/>
          <w:sz w:val="20"/>
          <w:szCs w:val="20"/>
        </w:rPr>
        <w:t>,  lutem</w:t>
      </w:r>
      <w:proofErr w:type="gramEnd"/>
      <w:r w:rsidRPr="0040316F">
        <w:rPr>
          <w:rFonts w:ascii="Times New Roman" w:hAnsi="Times New Roman" w:cs="Times New Roman"/>
          <w:sz w:val="20"/>
          <w:szCs w:val="20"/>
        </w:rPr>
        <w:t xml:space="preserve"> me poshte</w:t>
      </w:r>
      <w:r w:rsidR="004E4A90" w:rsidRPr="0040316F">
        <w:rPr>
          <w:rFonts w:ascii="Times New Roman" w:hAnsi="Times New Roman" w:cs="Times New Roman"/>
          <w:sz w:val="20"/>
          <w:szCs w:val="20"/>
        </w:rPr>
        <w:t xml:space="preserve"> gjeni informacionin e kerkuar </w:t>
      </w:r>
    </w:p>
    <w:tbl>
      <w:tblPr>
        <w:tblW w:w="0" w:type="auto"/>
        <w:tblInd w:w="93" w:type="dxa"/>
        <w:tblLook w:val="04A0" w:firstRow="1" w:lastRow="0" w:firstColumn="1" w:lastColumn="0" w:noHBand="0" w:noVBand="1"/>
      </w:tblPr>
      <w:tblGrid>
        <w:gridCol w:w="1885"/>
        <w:gridCol w:w="216"/>
        <w:gridCol w:w="512"/>
        <w:gridCol w:w="706"/>
        <w:gridCol w:w="216"/>
        <w:gridCol w:w="502"/>
        <w:gridCol w:w="216"/>
        <w:gridCol w:w="216"/>
        <w:gridCol w:w="439"/>
        <w:gridCol w:w="602"/>
        <w:gridCol w:w="216"/>
        <w:gridCol w:w="493"/>
        <w:gridCol w:w="644"/>
        <w:gridCol w:w="616"/>
        <w:gridCol w:w="1120"/>
        <w:gridCol w:w="221"/>
        <w:gridCol w:w="221"/>
        <w:gridCol w:w="221"/>
        <w:gridCol w:w="221"/>
      </w:tblGrid>
      <w:tr w:rsidR="006D395A" w:rsidRPr="0040316F" w:rsidTr="004E4A90">
        <w:trPr>
          <w:trHeight w:val="300"/>
        </w:trPr>
        <w:tc>
          <w:tcPr>
            <w:tcW w:w="0" w:type="auto"/>
            <w:gridSpan w:val="4"/>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Import/ Eksport 2019</w:t>
            </w:r>
          </w:p>
        </w:tc>
        <w:tc>
          <w:tcPr>
            <w:tcW w:w="0" w:type="auto"/>
            <w:gridSpan w:val="3"/>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4"/>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4"/>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CN</w:t>
            </w:r>
          </w:p>
        </w:tc>
        <w:tc>
          <w:tcPr>
            <w:tcW w:w="0" w:type="auto"/>
            <w:gridSpan w:val="2"/>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Pershkrimi</w:t>
            </w:r>
          </w:p>
        </w:tc>
        <w:tc>
          <w:tcPr>
            <w:tcW w:w="0" w:type="auto"/>
            <w:gridSpan w:val="3"/>
            <w:tcBorders>
              <w:top w:val="single" w:sz="8" w:space="0" w:color="auto"/>
              <w:left w:val="nil"/>
              <w:bottom w:val="single" w:sz="4" w:space="0" w:color="auto"/>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w:t>
            </w:r>
          </w:p>
        </w:tc>
        <w:tc>
          <w:tcPr>
            <w:tcW w:w="0" w:type="auto"/>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Importi</w:t>
            </w:r>
          </w:p>
        </w:tc>
        <w:tc>
          <w:tcPr>
            <w:tcW w:w="0" w:type="auto"/>
            <w:gridSpan w:val="2"/>
            <w:tcBorders>
              <w:top w:val="single" w:sz="8" w:space="0" w:color="auto"/>
              <w:left w:val="nil"/>
              <w:bottom w:val="single" w:sz="4" w:space="0" w:color="auto"/>
              <w:right w:val="single" w:sz="8" w:space="0" w:color="000000"/>
            </w:tcBorders>
            <w:shd w:val="clear" w:color="auto" w:fill="auto"/>
            <w:noWrap/>
            <w:vAlign w:val="bottom"/>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Eksporti</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p>
        </w:tc>
        <w:tc>
          <w:tcPr>
            <w:tcW w:w="0" w:type="auto"/>
            <w:gridSpan w:val="2"/>
            <w:vMerge/>
            <w:tcBorders>
              <w:top w:val="single" w:sz="8" w:space="0" w:color="auto"/>
              <w:left w:val="single" w:sz="4" w:space="0" w:color="auto"/>
              <w:bottom w:val="single" w:sz="8" w:space="0" w:color="000000"/>
              <w:right w:val="single" w:sz="8" w:space="0" w:color="auto"/>
            </w:tcBorders>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p>
        </w:tc>
        <w:tc>
          <w:tcPr>
            <w:tcW w:w="0" w:type="auto"/>
            <w:gridSpan w:val="3"/>
            <w:tcBorders>
              <w:top w:val="nil"/>
              <w:left w:val="nil"/>
              <w:bottom w:val="single" w:sz="8" w:space="0" w:color="auto"/>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Njesia</w:t>
            </w:r>
          </w:p>
        </w:tc>
        <w:tc>
          <w:tcPr>
            <w:tcW w:w="0" w:type="auto"/>
            <w:gridSpan w:val="4"/>
            <w:tcBorders>
              <w:top w:val="nil"/>
              <w:left w:val="single" w:sz="8" w:space="0" w:color="auto"/>
              <w:bottom w:val="single" w:sz="8"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Sasia</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Vlera </w:t>
            </w:r>
            <w:r w:rsidRPr="0040316F">
              <w:rPr>
                <w:rFonts w:ascii="Times New Roman" w:eastAsia="Times New Roman" w:hAnsi="Times New Roman" w:cs="Times New Roman"/>
                <w:b/>
                <w:bCs/>
                <w:color w:val="000000"/>
                <w:sz w:val="20"/>
                <w:szCs w:val="20"/>
              </w:rPr>
              <w:lastRenderedPageBreak/>
              <w:t>(leke)</w:t>
            </w:r>
          </w:p>
        </w:tc>
        <w:tc>
          <w:tcPr>
            <w:tcW w:w="0" w:type="auto"/>
            <w:tcBorders>
              <w:top w:val="nil"/>
              <w:left w:val="nil"/>
              <w:bottom w:val="single" w:sz="8" w:space="0" w:color="auto"/>
              <w:right w:val="single" w:sz="4"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lastRenderedPageBreak/>
              <w:t>Sasi</w:t>
            </w:r>
            <w:r w:rsidRPr="0040316F">
              <w:rPr>
                <w:rFonts w:ascii="Times New Roman" w:eastAsia="Times New Roman" w:hAnsi="Times New Roman" w:cs="Times New Roman"/>
                <w:b/>
                <w:bCs/>
                <w:color w:val="000000"/>
                <w:sz w:val="20"/>
                <w:szCs w:val="20"/>
              </w:rPr>
              <w:lastRenderedPageBreak/>
              <w:t>a</w:t>
            </w:r>
          </w:p>
        </w:tc>
        <w:tc>
          <w:tcPr>
            <w:tcW w:w="0" w:type="auto"/>
            <w:tcBorders>
              <w:top w:val="nil"/>
              <w:left w:val="nil"/>
              <w:bottom w:val="single" w:sz="8" w:space="0" w:color="auto"/>
              <w:right w:val="single" w:sz="8"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lastRenderedPageBreak/>
              <w:t xml:space="preserve">Vlera </w:t>
            </w:r>
            <w:r w:rsidRPr="0040316F">
              <w:rPr>
                <w:rFonts w:ascii="Times New Roman" w:eastAsia="Times New Roman" w:hAnsi="Times New Roman" w:cs="Times New Roman"/>
                <w:b/>
                <w:bCs/>
                <w:color w:val="000000"/>
                <w:sz w:val="20"/>
                <w:szCs w:val="20"/>
              </w:rPr>
              <w:lastRenderedPageBreak/>
              <w:t>(leke)</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0" w:type="auto"/>
            <w:gridSpan w:val="2"/>
            <w:tcBorders>
              <w:top w:val="nil"/>
              <w:left w:val="single" w:sz="8" w:space="0" w:color="auto"/>
              <w:bottom w:val="single" w:sz="4" w:space="0" w:color="auto"/>
              <w:right w:val="single" w:sz="4" w:space="0" w:color="auto"/>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lastRenderedPageBreak/>
              <w:t>15119019</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Vaj palme</w:t>
            </w:r>
          </w:p>
        </w:tc>
        <w:tc>
          <w:tcPr>
            <w:tcW w:w="0" w:type="auto"/>
            <w:gridSpan w:val="3"/>
            <w:tcBorders>
              <w:top w:val="nil"/>
              <w:left w:val="nil"/>
              <w:bottom w:val="single" w:sz="4" w:space="0" w:color="auto"/>
              <w:right w:val="nil"/>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LTR</w:t>
            </w:r>
          </w:p>
        </w:tc>
        <w:tc>
          <w:tcPr>
            <w:tcW w:w="0" w:type="auto"/>
            <w:gridSpan w:val="4"/>
            <w:tcBorders>
              <w:top w:val="nil"/>
              <w:left w:val="single" w:sz="8" w:space="0" w:color="auto"/>
              <w:bottom w:val="single" w:sz="4" w:space="0" w:color="auto"/>
              <w:right w:val="single" w:sz="4"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2,112,766 </w:t>
            </w:r>
          </w:p>
        </w:tc>
        <w:tc>
          <w:tcPr>
            <w:tcW w:w="0" w:type="auto"/>
            <w:gridSpan w:val="2"/>
            <w:tcBorders>
              <w:top w:val="nil"/>
              <w:left w:val="nil"/>
              <w:bottom w:val="single" w:sz="4" w:space="0" w:color="auto"/>
              <w:right w:val="single" w:sz="8"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166,362,794 </w:t>
            </w:r>
          </w:p>
        </w:tc>
        <w:tc>
          <w:tcPr>
            <w:tcW w:w="0" w:type="auto"/>
            <w:tcBorders>
              <w:top w:val="nil"/>
              <w:left w:val="nil"/>
              <w:bottom w:val="single" w:sz="4" w:space="0" w:color="auto"/>
              <w:right w:val="single" w:sz="4"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 </w:t>
            </w:r>
          </w:p>
        </w:tc>
        <w:tc>
          <w:tcPr>
            <w:tcW w:w="0" w:type="auto"/>
            <w:tcBorders>
              <w:top w:val="nil"/>
              <w:left w:val="nil"/>
              <w:bottom w:val="single" w:sz="4" w:space="0" w:color="auto"/>
              <w:right w:val="single" w:sz="8"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 </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0" w:type="auto"/>
            <w:gridSpan w:val="2"/>
            <w:tcBorders>
              <w:top w:val="nil"/>
              <w:left w:val="single" w:sz="8" w:space="0" w:color="auto"/>
              <w:bottom w:val="single" w:sz="4" w:space="0" w:color="auto"/>
              <w:right w:val="single" w:sz="4" w:space="0" w:color="auto"/>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15119099</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Yndyre bimore</w:t>
            </w:r>
          </w:p>
        </w:tc>
        <w:tc>
          <w:tcPr>
            <w:tcW w:w="0" w:type="auto"/>
            <w:gridSpan w:val="3"/>
            <w:tcBorders>
              <w:top w:val="nil"/>
              <w:left w:val="nil"/>
              <w:bottom w:val="single" w:sz="4" w:space="0" w:color="auto"/>
              <w:right w:val="nil"/>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LTR</w:t>
            </w:r>
          </w:p>
        </w:tc>
        <w:tc>
          <w:tcPr>
            <w:tcW w:w="0" w:type="auto"/>
            <w:gridSpan w:val="4"/>
            <w:tcBorders>
              <w:top w:val="nil"/>
              <w:left w:val="single" w:sz="8" w:space="0" w:color="auto"/>
              <w:bottom w:val="single" w:sz="4" w:space="0" w:color="auto"/>
              <w:right w:val="single" w:sz="4"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913,182 </w:t>
            </w:r>
          </w:p>
        </w:tc>
        <w:tc>
          <w:tcPr>
            <w:tcW w:w="0" w:type="auto"/>
            <w:gridSpan w:val="2"/>
            <w:tcBorders>
              <w:top w:val="nil"/>
              <w:left w:val="nil"/>
              <w:bottom w:val="single" w:sz="4" w:space="0" w:color="auto"/>
              <w:right w:val="single" w:sz="8"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102,872,404 </w:t>
            </w:r>
          </w:p>
        </w:tc>
        <w:tc>
          <w:tcPr>
            <w:tcW w:w="0" w:type="auto"/>
            <w:tcBorders>
              <w:top w:val="nil"/>
              <w:left w:val="nil"/>
              <w:bottom w:val="single" w:sz="4" w:space="0" w:color="auto"/>
              <w:right w:val="single" w:sz="4"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 </w:t>
            </w:r>
          </w:p>
        </w:tc>
        <w:tc>
          <w:tcPr>
            <w:tcW w:w="0" w:type="auto"/>
            <w:tcBorders>
              <w:top w:val="nil"/>
              <w:left w:val="nil"/>
              <w:bottom w:val="single" w:sz="4" w:space="0" w:color="auto"/>
              <w:right w:val="single" w:sz="8"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 </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0" w:type="auto"/>
            <w:gridSpan w:val="2"/>
            <w:tcBorders>
              <w:top w:val="nil"/>
              <w:left w:val="single" w:sz="8" w:space="0" w:color="auto"/>
              <w:bottom w:val="single" w:sz="4" w:space="0" w:color="auto"/>
              <w:right w:val="single" w:sz="4" w:space="0" w:color="auto"/>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15131919</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Vaj kokosi</w:t>
            </w:r>
          </w:p>
        </w:tc>
        <w:tc>
          <w:tcPr>
            <w:tcW w:w="0" w:type="auto"/>
            <w:gridSpan w:val="3"/>
            <w:tcBorders>
              <w:top w:val="nil"/>
              <w:left w:val="nil"/>
              <w:bottom w:val="single" w:sz="4" w:space="0" w:color="auto"/>
              <w:right w:val="nil"/>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LTR</w:t>
            </w:r>
          </w:p>
        </w:tc>
        <w:tc>
          <w:tcPr>
            <w:tcW w:w="0" w:type="auto"/>
            <w:gridSpan w:val="4"/>
            <w:tcBorders>
              <w:top w:val="nil"/>
              <w:left w:val="single" w:sz="8" w:space="0" w:color="auto"/>
              <w:bottom w:val="single" w:sz="4" w:space="0" w:color="auto"/>
              <w:right w:val="single" w:sz="4"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 </w:t>
            </w:r>
          </w:p>
        </w:tc>
        <w:tc>
          <w:tcPr>
            <w:tcW w:w="0" w:type="auto"/>
            <w:gridSpan w:val="2"/>
            <w:tcBorders>
              <w:top w:val="nil"/>
              <w:left w:val="nil"/>
              <w:bottom w:val="single" w:sz="4" w:space="0" w:color="auto"/>
              <w:right w:val="single" w:sz="8"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 </w:t>
            </w:r>
          </w:p>
        </w:tc>
        <w:tc>
          <w:tcPr>
            <w:tcW w:w="0" w:type="auto"/>
            <w:tcBorders>
              <w:top w:val="nil"/>
              <w:left w:val="nil"/>
              <w:bottom w:val="single" w:sz="4" w:space="0" w:color="auto"/>
              <w:right w:val="single" w:sz="4"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 </w:t>
            </w:r>
          </w:p>
        </w:tc>
        <w:tc>
          <w:tcPr>
            <w:tcW w:w="0" w:type="auto"/>
            <w:tcBorders>
              <w:top w:val="nil"/>
              <w:left w:val="nil"/>
              <w:bottom w:val="single" w:sz="4" w:space="0" w:color="auto"/>
              <w:right w:val="single" w:sz="8"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 </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0" w:type="auto"/>
            <w:gridSpan w:val="2"/>
            <w:tcBorders>
              <w:top w:val="nil"/>
              <w:left w:val="single" w:sz="8" w:space="0" w:color="auto"/>
              <w:bottom w:val="single" w:sz="8" w:space="0" w:color="auto"/>
              <w:right w:val="single" w:sz="4" w:space="0" w:color="auto"/>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15171090</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Margarine</w:t>
            </w:r>
          </w:p>
        </w:tc>
        <w:tc>
          <w:tcPr>
            <w:tcW w:w="0" w:type="auto"/>
            <w:gridSpan w:val="3"/>
            <w:tcBorders>
              <w:top w:val="nil"/>
              <w:left w:val="nil"/>
              <w:bottom w:val="single" w:sz="8" w:space="0" w:color="auto"/>
              <w:right w:val="nil"/>
            </w:tcBorders>
            <w:shd w:val="clear" w:color="auto" w:fill="auto"/>
            <w:vAlign w:val="bottom"/>
            <w:hideMark/>
          </w:tcPr>
          <w:p w:rsidR="006D395A" w:rsidRPr="0040316F" w:rsidRDefault="006D395A" w:rsidP="0040316F">
            <w:pPr>
              <w:spacing w:line="240" w:lineRule="auto"/>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KG</w:t>
            </w:r>
          </w:p>
        </w:tc>
        <w:tc>
          <w:tcPr>
            <w:tcW w:w="0" w:type="auto"/>
            <w:gridSpan w:val="4"/>
            <w:tcBorders>
              <w:top w:val="nil"/>
              <w:left w:val="single" w:sz="8" w:space="0" w:color="auto"/>
              <w:bottom w:val="single" w:sz="8" w:space="0" w:color="auto"/>
              <w:right w:val="single" w:sz="4"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4,587,358 </w:t>
            </w:r>
          </w:p>
        </w:tc>
        <w:tc>
          <w:tcPr>
            <w:tcW w:w="0" w:type="auto"/>
            <w:gridSpan w:val="2"/>
            <w:tcBorders>
              <w:top w:val="nil"/>
              <w:left w:val="nil"/>
              <w:bottom w:val="single" w:sz="8" w:space="0" w:color="auto"/>
              <w:right w:val="single" w:sz="8"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618,699,120 </w:t>
            </w:r>
          </w:p>
        </w:tc>
        <w:tc>
          <w:tcPr>
            <w:tcW w:w="0" w:type="auto"/>
            <w:tcBorders>
              <w:top w:val="nil"/>
              <w:left w:val="nil"/>
              <w:bottom w:val="single" w:sz="8" w:space="0" w:color="auto"/>
              <w:right w:val="single" w:sz="4"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 </w:t>
            </w:r>
          </w:p>
        </w:tc>
        <w:tc>
          <w:tcPr>
            <w:tcW w:w="0" w:type="auto"/>
            <w:tcBorders>
              <w:top w:val="nil"/>
              <w:left w:val="nil"/>
              <w:bottom w:val="single" w:sz="8" w:space="0" w:color="auto"/>
              <w:right w:val="single" w:sz="8" w:space="0" w:color="auto"/>
            </w:tcBorders>
            <w:shd w:val="clear" w:color="auto" w:fill="auto"/>
            <w:vAlign w:val="bottom"/>
            <w:hideMark/>
          </w:tcPr>
          <w:p w:rsidR="006D395A" w:rsidRPr="0040316F" w:rsidRDefault="006D395A" w:rsidP="0040316F">
            <w:pPr>
              <w:spacing w:line="240" w:lineRule="auto"/>
              <w:jc w:val="right"/>
              <w:rPr>
                <w:rFonts w:ascii="Times New Roman" w:eastAsia="Times New Roman" w:hAnsi="Times New Roman" w:cs="Times New Roman"/>
                <w:sz w:val="20"/>
                <w:szCs w:val="20"/>
              </w:rPr>
            </w:pPr>
            <w:r w:rsidRPr="0040316F">
              <w:rPr>
                <w:rFonts w:ascii="Times New Roman" w:eastAsia="Times New Roman" w:hAnsi="Times New Roman" w:cs="Times New Roman"/>
                <w:sz w:val="20"/>
                <w:szCs w:val="20"/>
              </w:rPr>
              <w:t xml:space="preserve"> © </w:t>
            </w: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4"/>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4E4A90" w:rsidRPr="0040316F" w:rsidTr="004E4A90">
        <w:trPr>
          <w:gridAfter w:val="7"/>
          <w:trHeight w:val="300"/>
        </w:trPr>
        <w:tc>
          <w:tcPr>
            <w:tcW w:w="0" w:type="auto"/>
            <w:tcBorders>
              <w:top w:val="nil"/>
              <w:left w:val="nil"/>
              <w:bottom w:val="nil"/>
              <w:right w:val="nil"/>
            </w:tcBorders>
            <w:shd w:val="clear" w:color="auto" w:fill="auto"/>
            <w:noWrap/>
            <w:vAlign w:val="bottom"/>
            <w:hideMark/>
          </w:tcPr>
          <w:p w:rsidR="004E4A90" w:rsidRPr="0040316F" w:rsidRDefault="004E4A90"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4E4A90" w:rsidRPr="0040316F" w:rsidRDefault="004E4A90"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4E4A90" w:rsidRPr="0040316F" w:rsidRDefault="004E4A90"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4E4A90" w:rsidRPr="0040316F" w:rsidRDefault="004E4A90"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4E4A90" w:rsidRPr="0040316F" w:rsidRDefault="004E4A90"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4E4A90" w:rsidRPr="0040316F" w:rsidRDefault="004E4A90"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4E4A90" w:rsidRPr="0040316F" w:rsidRDefault="004E4A90"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4E4A90" w:rsidRPr="0040316F" w:rsidRDefault="004E4A90"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0" w:type="auto"/>
            <w:gridSpan w:val="19"/>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c ): Informacioni është konfidencial, bazuar në nenin 15 të ligjit për statistikat zyrtare Nr.9180, datë 5.2.2004, i  ndryshuar</w:t>
            </w:r>
          </w:p>
        </w:tc>
      </w:tr>
      <w:tr w:rsidR="006D395A" w:rsidRPr="0040316F" w:rsidTr="004E4A90">
        <w:trPr>
          <w:trHeight w:val="300"/>
        </w:trPr>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4"/>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bl>
    <w:p w:rsidR="006D395A" w:rsidRPr="0040316F" w:rsidRDefault="006D395A" w:rsidP="0040316F">
      <w:pPr>
        <w:spacing w:line="240" w:lineRule="auto"/>
        <w:rPr>
          <w:rFonts w:ascii="Times New Roman" w:hAnsi="Times New Roman" w:cs="Times New Roman"/>
          <w:b/>
          <w:sz w:val="20"/>
          <w:szCs w:val="20"/>
        </w:rPr>
      </w:pPr>
    </w:p>
    <w:tbl>
      <w:tblPr>
        <w:tblpPr w:leftFromText="180" w:rightFromText="180" w:vertAnchor="text" w:horzAnchor="margin" w:tblpYSpec="inside"/>
        <w:tblW w:w="0" w:type="auto"/>
        <w:tblLook w:val="04A0" w:firstRow="1" w:lastRow="0" w:firstColumn="1" w:lastColumn="0" w:noHBand="0" w:noVBand="1"/>
      </w:tblPr>
      <w:tblGrid>
        <w:gridCol w:w="222"/>
      </w:tblGrid>
      <w:tr w:rsidR="006D395A" w:rsidRPr="0040316F" w:rsidTr="004E4A90">
        <w:trPr>
          <w:trHeight w:val="300"/>
        </w:trPr>
        <w:tc>
          <w:tcPr>
            <w:tcW w:w="0" w:type="auto"/>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hAnsi="Times New Roman" w:cs="Times New Roman"/>
                <w:b/>
                <w:sz w:val="20"/>
                <w:szCs w:val="20"/>
              </w:rPr>
            </w:pPr>
          </w:p>
        </w:tc>
      </w:tr>
    </w:tbl>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120</w:t>
      </w:r>
    </w:p>
    <w:p w:rsidR="006D395A" w:rsidRPr="0040316F" w:rsidRDefault="004E4A90"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I nderuar përdorues,</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Në përgjigje të kërkesës suaj, në tabelë gjeni informacionin</w:t>
      </w:r>
    </w:p>
    <w:p w:rsidR="006D395A" w:rsidRPr="0040316F" w:rsidRDefault="006D395A" w:rsidP="0040316F">
      <w:pPr>
        <w:spacing w:line="240" w:lineRule="auto"/>
        <w:rPr>
          <w:rFonts w:ascii="Times New Roman" w:hAnsi="Times New Roman" w:cs="Times New Roman"/>
          <w:color w:val="1F497D"/>
          <w:sz w:val="20"/>
          <w:szCs w:val="20"/>
        </w:rPr>
      </w:pPr>
    </w:p>
    <w:p w:rsidR="006D395A" w:rsidRPr="0040316F" w:rsidRDefault="006D395A" w:rsidP="0040316F">
      <w:pPr>
        <w:spacing w:line="240" w:lineRule="auto"/>
        <w:rPr>
          <w:rFonts w:ascii="Times New Roman" w:hAnsi="Times New Roman" w:cs="Times New Roman"/>
          <w:color w:val="1F497D"/>
          <w:sz w:val="20"/>
          <w:szCs w:val="20"/>
        </w:rPr>
      </w:pPr>
    </w:p>
    <w:tbl>
      <w:tblPr>
        <w:tblW w:w="6799" w:type="dxa"/>
        <w:tblInd w:w="959" w:type="dxa"/>
        <w:tblCellMar>
          <w:left w:w="0" w:type="dxa"/>
          <w:right w:w="0" w:type="dxa"/>
        </w:tblCellMar>
        <w:tblLook w:val="04A0" w:firstRow="1" w:lastRow="0" w:firstColumn="1" w:lastColumn="0" w:noHBand="0" w:noVBand="1"/>
      </w:tblPr>
      <w:tblGrid>
        <w:gridCol w:w="3199"/>
        <w:gridCol w:w="1710"/>
        <w:gridCol w:w="1890"/>
      </w:tblGrid>
      <w:tr w:rsidR="006D395A" w:rsidRPr="0040316F" w:rsidTr="004E4A90">
        <w:trPr>
          <w:trHeight w:val="368"/>
        </w:trPr>
        <w:tc>
          <w:tcPr>
            <w:tcW w:w="3199" w:type="dxa"/>
            <w:tcBorders>
              <w:top w:val="nil"/>
              <w:left w:val="nil"/>
              <w:bottom w:val="single" w:sz="8" w:space="0" w:color="auto"/>
              <w:right w:val="nil"/>
            </w:tcBorders>
            <w:noWrap/>
            <w:tcMar>
              <w:top w:w="0" w:type="dxa"/>
              <w:left w:w="108" w:type="dxa"/>
              <w:bottom w:w="0" w:type="dxa"/>
              <w:right w:w="108" w:type="dxa"/>
            </w:tcMar>
            <w:vAlign w:val="bottom"/>
            <w:hideMark/>
          </w:tcPr>
          <w:p w:rsidR="006D395A" w:rsidRPr="0040316F" w:rsidRDefault="006D395A" w:rsidP="0040316F">
            <w:pPr>
              <w:spacing w:line="240" w:lineRule="auto"/>
              <w:rPr>
                <w:rFonts w:ascii="Times New Roman" w:eastAsia="Times New Roman" w:hAnsi="Times New Roman" w:cs="Times New Roman"/>
                <w:sz w:val="20"/>
                <w:szCs w:val="20"/>
              </w:rPr>
            </w:pP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rsidR="006D395A" w:rsidRPr="0040316F" w:rsidRDefault="006D395A" w:rsidP="0040316F">
            <w:pPr>
              <w:spacing w:line="240" w:lineRule="auto"/>
              <w:rPr>
                <w:rFonts w:ascii="Times New Roman" w:eastAsia="Times New Roman" w:hAnsi="Times New Roman" w:cs="Times New Roman"/>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sz w:val="20"/>
                <w:szCs w:val="20"/>
              </w:rPr>
            </w:pPr>
            <w:r w:rsidRPr="0040316F">
              <w:rPr>
                <w:rFonts w:ascii="Times New Roman" w:hAnsi="Times New Roman" w:cs="Times New Roman"/>
                <w:sz w:val="20"/>
                <w:szCs w:val="20"/>
              </w:rPr>
              <w:t xml:space="preserve">      </w:t>
            </w:r>
          </w:p>
          <w:p w:rsidR="006D395A" w:rsidRPr="0040316F" w:rsidRDefault="006D395A" w:rsidP="0040316F">
            <w:pPr>
              <w:spacing w:line="240" w:lineRule="auto"/>
              <w:jc w:val="center"/>
              <w:rPr>
                <w:rFonts w:ascii="Times New Roman" w:hAnsi="Times New Roman" w:cs="Times New Roman"/>
                <w:sz w:val="20"/>
                <w:szCs w:val="20"/>
              </w:rPr>
            </w:pPr>
            <w:r w:rsidRPr="0040316F">
              <w:rPr>
                <w:rFonts w:ascii="Times New Roman" w:hAnsi="Times New Roman" w:cs="Times New Roman"/>
                <w:sz w:val="20"/>
                <w:szCs w:val="20"/>
              </w:rPr>
              <w:t>   Dhjetor-2020</w:t>
            </w:r>
          </w:p>
        </w:tc>
      </w:tr>
      <w:tr w:rsidR="006D395A" w:rsidRPr="0040316F" w:rsidTr="004E4A90">
        <w:trPr>
          <w:trHeight w:val="467"/>
        </w:trPr>
        <w:tc>
          <w:tcPr>
            <w:tcW w:w="3199" w:type="dxa"/>
            <w:tcBorders>
              <w:top w:val="nil"/>
              <w:left w:val="nil"/>
              <w:bottom w:val="single" w:sz="8" w:space="0" w:color="auto"/>
              <w:right w:val="nil"/>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sz w:val="20"/>
                <w:szCs w:val="20"/>
              </w:rPr>
            </w:pPr>
            <w:r w:rsidRPr="0040316F">
              <w:rPr>
                <w:rFonts w:ascii="Times New Roman" w:hAnsi="Times New Roman" w:cs="Times New Roman"/>
                <w:b/>
                <w:bCs/>
                <w:sz w:val="20"/>
                <w:szCs w:val="20"/>
              </w:rPr>
              <w:t>Emërtimi</w:t>
            </w:r>
          </w:p>
        </w:tc>
        <w:tc>
          <w:tcPr>
            <w:tcW w:w="1710" w:type="dxa"/>
            <w:tcBorders>
              <w:top w:val="nil"/>
              <w:left w:val="nil"/>
              <w:bottom w:val="single" w:sz="8" w:space="0" w:color="auto"/>
              <w:right w:val="nil"/>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sz w:val="20"/>
                <w:szCs w:val="20"/>
              </w:rPr>
            </w:pPr>
            <w:r w:rsidRPr="0040316F">
              <w:rPr>
                <w:rFonts w:ascii="Times New Roman" w:hAnsi="Times New Roman" w:cs="Times New Roman"/>
                <w:b/>
                <w:bCs/>
                <w:sz w:val="20"/>
                <w:szCs w:val="20"/>
              </w:rPr>
              <w:t>Njësia matëse</w:t>
            </w:r>
          </w:p>
        </w:tc>
        <w:tc>
          <w:tcPr>
            <w:tcW w:w="1890" w:type="dxa"/>
            <w:tcBorders>
              <w:top w:val="nil"/>
              <w:left w:val="nil"/>
              <w:bottom w:val="single" w:sz="8" w:space="0" w:color="auto"/>
              <w:right w:val="nil"/>
            </w:tcBorders>
            <w:noWrap/>
            <w:tcMar>
              <w:top w:w="0" w:type="dxa"/>
              <w:left w:w="108" w:type="dxa"/>
              <w:bottom w:w="0" w:type="dxa"/>
              <w:right w:w="108" w:type="dxa"/>
            </w:tcMar>
            <w:vAlign w:val="center"/>
            <w:hideMark/>
          </w:tcPr>
          <w:p w:rsidR="006D395A" w:rsidRPr="0040316F" w:rsidRDefault="006D395A" w:rsidP="0040316F">
            <w:pPr>
              <w:spacing w:line="240" w:lineRule="auto"/>
              <w:jc w:val="center"/>
              <w:rPr>
                <w:rFonts w:ascii="Times New Roman" w:hAnsi="Times New Roman" w:cs="Times New Roman"/>
                <w:sz w:val="20"/>
                <w:szCs w:val="20"/>
              </w:rPr>
            </w:pPr>
            <w:r w:rsidRPr="0040316F">
              <w:rPr>
                <w:rFonts w:ascii="Times New Roman" w:hAnsi="Times New Roman" w:cs="Times New Roman"/>
                <w:b/>
                <w:bCs/>
                <w:sz w:val="20"/>
                <w:szCs w:val="20"/>
              </w:rPr>
              <w:t>Çmimi mesatar</w:t>
            </w:r>
          </w:p>
        </w:tc>
      </w:tr>
      <w:tr w:rsidR="006D395A" w:rsidRPr="0040316F" w:rsidTr="004E4A90">
        <w:trPr>
          <w:trHeight w:val="255"/>
        </w:trPr>
        <w:tc>
          <w:tcPr>
            <w:tcW w:w="3199" w:type="dxa"/>
            <w:noWrap/>
            <w:tcMar>
              <w:top w:w="0" w:type="dxa"/>
              <w:left w:w="108" w:type="dxa"/>
              <w:bottom w:w="0" w:type="dxa"/>
              <w:right w:w="108" w:type="dxa"/>
            </w:tcMar>
            <w:vAlign w:val="bottom"/>
            <w:hideMark/>
          </w:tcPr>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w:t>
            </w:r>
          </w:p>
        </w:tc>
        <w:tc>
          <w:tcPr>
            <w:tcW w:w="1710" w:type="dxa"/>
            <w:noWrap/>
            <w:tcMar>
              <w:top w:w="0" w:type="dxa"/>
              <w:left w:w="108" w:type="dxa"/>
              <w:bottom w:w="0" w:type="dxa"/>
              <w:right w:w="108" w:type="dxa"/>
            </w:tcMar>
            <w:vAlign w:val="bottom"/>
            <w:hideMark/>
          </w:tcPr>
          <w:p w:rsidR="006D395A" w:rsidRPr="0040316F" w:rsidRDefault="006D395A" w:rsidP="0040316F">
            <w:pPr>
              <w:spacing w:line="240" w:lineRule="auto"/>
              <w:jc w:val="center"/>
              <w:rPr>
                <w:rFonts w:ascii="Times New Roman" w:hAnsi="Times New Roman" w:cs="Times New Roman"/>
                <w:sz w:val="20"/>
                <w:szCs w:val="20"/>
              </w:rPr>
            </w:pPr>
            <w:r w:rsidRPr="0040316F">
              <w:rPr>
                <w:rFonts w:ascii="Times New Roman" w:hAnsi="Times New Roman" w:cs="Times New Roman"/>
                <w:sz w:val="20"/>
                <w:szCs w:val="20"/>
              </w:rPr>
              <w:t> </w:t>
            </w:r>
          </w:p>
        </w:tc>
        <w:tc>
          <w:tcPr>
            <w:tcW w:w="1890" w:type="dxa"/>
            <w:noWrap/>
            <w:tcMar>
              <w:top w:w="0" w:type="dxa"/>
              <w:left w:w="108" w:type="dxa"/>
              <w:bottom w:w="0" w:type="dxa"/>
              <w:right w:w="108" w:type="dxa"/>
            </w:tcMar>
            <w:hideMark/>
          </w:tcPr>
          <w:p w:rsidR="006D395A" w:rsidRPr="0040316F" w:rsidRDefault="006D395A"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w:t>
            </w:r>
          </w:p>
        </w:tc>
      </w:tr>
      <w:tr w:rsidR="006D395A" w:rsidRPr="0040316F" w:rsidTr="004E4A90">
        <w:trPr>
          <w:trHeight w:val="255"/>
        </w:trPr>
        <w:tc>
          <w:tcPr>
            <w:tcW w:w="3199" w:type="dxa"/>
            <w:noWrap/>
            <w:tcMar>
              <w:top w:w="0" w:type="dxa"/>
              <w:left w:w="108" w:type="dxa"/>
              <w:bottom w:w="0" w:type="dxa"/>
              <w:right w:w="108" w:type="dxa"/>
            </w:tcMar>
            <w:vAlign w:val="bottom"/>
            <w:hideMark/>
          </w:tcPr>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Eurodiezel</w:t>
            </w:r>
          </w:p>
        </w:tc>
        <w:tc>
          <w:tcPr>
            <w:tcW w:w="1710" w:type="dxa"/>
            <w:noWrap/>
            <w:tcMar>
              <w:top w:w="0" w:type="dxa"/>
              <w:left w:w="108" w:type="dxa"/>
              <w:bottom w:w="0" w:type="dxa"/>
              <w:right w:w="108" w:type="dxa"/>
            </w:tcMar>
            <w:vAlign w:val="bottom"/>
            <w:hideMark/>
          </w:tcPr>
          <w:p w:rsidR="006D395A" w:rsidRPr="0040316F" w:rsidRDefault="006D395A" w:rsidP="0040316F">
            <w:pPr>
              <w:spacing w:line="240" w:lineRule="auto"/>
              <w:jc w:val="center"/>
              <w:rPr>
                <w:rFonts w:ascii="Times New Roman" w:hAnsi="Times New Roman" w:cs="Times New Roman"/>
                <w:sz w:val="20"/>
                <w:szCs w:val="20"/>
              </w:rPr>
            </w:pPr>
            <w:r w:rsidRPr="0040316F">
              <w:rPr>
                <w:rFonts w:ascii="Times New Roman" w:hAnsi="Times New Roman" w:cs="Times New Roman"/>
                <w:sz w:val="20"/>
                <w:szCs w:val="20"/>
              </w:rPr>
              <w:t>Litër</w:t>
            </w:r>
          </w:p>
        </w:tc>
        <w:tc>
          <w:tcPr>
            <w:tcW w:w="1890" w:type="dxa"/>
            <w:noWrap/>
            <w:tcMar>
              <w:top w:w="0" w:type="dxa"/>
              <w:left w:w="108" w:type="dxa"/>
              <w:bottom w:w="0" w:type="dxa"/>
              <w:right w:w="108" w:type="dxa"/>
            </w:tcMar>
            <w:hideMark/>
          </w:tcPr>
          <w:p w:rsidR="006D395A" w:rsidRPr="0040316F" w:rsidRDefault="006D395A"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151,1</w:t>
            </w:r>
          </w:p>
        </w:tc>
      </w:tr>
      <w:tr w:rsidR="006D395A" w:rsidRPr="0040316F" w:rsidTr="004E4A90">
        <w:trPr>
          <w:trHeight w:val="255"/>
        </w:trPr>
        <w:tc>
          <w:tcPr>
            <w:tcW w:w="3199" w:type="dxa"/>
            <w:tcBorders>
              <w:top w:val="nil"/>
              <w:left w:val="nil"/>
              <w:bottom w:val="single" w:sz="8" w:space="0" w:color="auto"/>
              <w:right w:val="nil"/>
            </w:tcBorders>
            <w:noWrap/>
            <w:tcMar>
              <w:top w:w="0" w:type="dxa"/>
              <w:left w:w="108" w:type="dxa"/>
              <w:bottom w:w="0" w:type="dxa"/>
              <w:right w:w="108" w:type="dxa"/>
            </w:tcMar>
            <w:vAlign w:val="bottom"/>
            <w:hideMark/>
          </w:tcPr>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Benzinë</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rsidR="006D395A" w:rsidRPr="0040316F" w:rsidRDefault="006D395A" w:rsidP="0040316F">
            <w:pPr>
              <w:spacing w:line="240" w:lineRule="auto"/>
              <w:jc w:val="center"/>
              <w:rPr>
                <w:rFonts w:ascii="Times New Roman" w:hAnsi="Times New Roman" w:cs="Times New Roman"/>
                <w:sz w:val="20"/>
                <w:szCs w:val="20"/>
              </w:rPr>
            </w:pPr>
            <w:r w:rsidRPr="0040316F">
              <w:rPr>
                <w:rFonts w:ascii="Times New Roman" w:hAnsi="Times New Roman" w:cs="Times New Roman"/>
                <w:sz w:val="20"/>
                <w:szCs w:val="20"/>
              </w:rPr>
              <w:t>Litër</w:t>
            </w:r>
          </w:p>
        </w:tc>
        <w:tc>
          <w:tcPr>
            <w:tcW w:w="1890" w:type="dxa"/>
            <w:tcBorders>
              <w:top w:val="nil"/>
              <w:left w:val="nil"/>
              <w:bottom w:val="single" w:sz="8" w:space="0" w:color="auto"/>
              <w:right w:val="nil"/>
            </w:tcBorders>
            <w:noWrap/>
            <w:tcMar>
              <w:top w:w="0" w:type="dxa"/>
              <w:left w:w="108" w:type="dxa"/>
              <w:bottom w:w="0" w:type="dxa"/>
              <w:right w:w="108" w:type="dxa"/>
            </w:tcMar>
            <w:hideMark/>
          </w:tcPr>
          <w:p w:rsidR="006D395A" w:rsidRPr="0040316F" w:rsidRDefault="006D395A"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153,6</w:t>
            </w:r>
          </w:p>
        </w:tc>
      </w:tr>
    </w:tbl>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color w:val="1F497D"/>
          <w:sz w:val="20"/>
          <w:szCs w:val="20"/>
        </w:rPr>
        <w:t> </w:t>
      </w: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124</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Bashkëngjitur mund të gjëni përgjigjen per kërkesën.</w:t>
      </w:r>
      <w:proofErr w:type="gramEnd"/>
    </w:p>
    <w:p w:rsidR="006D395A" w:rsidRPr="0040316F" w:rsidRDefault="006D395A" w:rsidP="0040316F">
      <w:pPr>
        <w:spacing w:line="240" w:lineRule="auto"/>
        <w:rPr>
          <w:rFonts w:ascii="Times New Roman" w:hAnsi="Times New Roman" w:cs="Times New Roman"/>
          <w:sz w:val="20"/>
          <w:szCs w:val="20"/>
        </w:rPr>
      </w:pPr>
    </w:p>
    <w:tbl>
      <w:tblPr>
        <w:tblW w:w="15766" w:type="dxa"/>
        <w:tblInd w:w="93" w:type="dxa"/>
        <w:tblLook w:val="04A0" w:firstRow="1" w:lastRow="0" w:firstColumn="1" w:lastColumn="0" w:noHBand="0" w:noVBand="1"/>
      </w:tblPr>
      <w:tblGrid>
        <w:gridCol w:w="7340"/>
        <w:gridCol w:w="374"/>
        <w:gridCol w:w="242"/>
        <w:gridCol w:w="393"/>
        <w:gridCol w:w="223"/>
        <w:gridCol w:w="397"/>
        <w:gridCol w:w="198"/>
        <w:gridCol w:w="24"/>
        <w:gridCol w:w="222"/>
        <w:gridCol w:w="222"/>
        <w:gridCol w:w="222"/>
        <w:gridCol w:w="999"/>
        <w:gridCol w:w="999"/>
        <w:gridCol w:w="999"/>
        <w:gridCol w:w="999"/>
        <w:gridCol w:w="999"/>
        <w:gridCol w:w="999"/>
      </w:tblGrid>
      <w:tr w:rsidR="006D395A" w:rsidRPr="0040316F" w:rsidTr="004E4A90">
        <w:trPr>
          <w:trHeight w:val="300"/>
        </w:trPr>
        <w:tc>
          <w:tcPr>
            <w:tcW w:w="9772" w:type="dxa"/>
            <w:gridSpan w:val="11"/>
            <w:tcBorders>
              <w:top w:val="nil"/>
              <w:left w:val="nil"/>
              <w:bottom w:val="nil"/>
              <w:right w:val="nil"/>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lastRenderedPageBreak/>
              <w:t xml:space="preserve">Table 5. Employment Status* of elderly working above the retirement age, 2016-2019   </w:t>
            </w:r>
            <w:r w:rsidRPr="0040316F">
              <w:rPr>
                <w:rFonts w:ascii="Times New Roman" w:eastAsia="Times New Roman" w:hAnsi="Times New Roman" w:cs="Times New Roman"/>
                <w:i/>
                <w:iCs/>
                <w:color w:val="000000"/>
                <w:sz w:val="20"/>
                <w:szCs w:val="20"/>
              </w:rPr>
              <w:t>(%)</w:t>
            </w: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nil"/>
              <w:bottom w:val="nil"/>
              <w:right w:val="nil"/>
            </w:tcBorders>
            <w:shd w:val="clear" w:color="auto" w:fill="auto"/>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p>
        </w:tc>
        <w:tc>
          <w:tcPr>
            <w:tcW w:w="594"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9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7698" w:type="dxa"/>
            <w:gridSpan w:val="2"/>
            <w:tcBorders>
              <w:top w:val="single" w:sz="8" w:space="0" w:color="auto"/>
              <w:left w:val="single" w:sz="8" w:space="0" w:color="auto"/>
              <w:bottom w:val="nil"/>
              <w:right w:val="single" w:sz="8" w:space="0" w:color="auto"/>
            </w:tcBorders>
            <w:shd w:val="clear" w:color="000000" w:fill="F2F2F2"/>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Employment Status</w:t>
            </w:r>
          </w:p>
        </w:tc>
        <w:tc>
          <w:tcPr>
            <w:tcW w:w="594" w:type="dxa"/>
            <w:gridSpan w:val="2"/>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2018</w:t>
            </w:r>
          </w:p>
        </w:tc>
        <w:tc>
          <w:tcPr>
            <w:tcW w:w="592" w:type="dxa"/>
            <w:gridSpan w:val="2"/>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2019</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000000" w:fill="F2F2F2"/>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Year</w:t>
            </w:r>
          </w:p>
        </w:tc>
        <w:tc>
          <w:tcPr>
            <w:tcW w:w="594" w:type="dxa"/>
            <w:gridSpan w:val="2"/>
            <w:vMerge/>
            <w:tcBorders>
              <w:top w:val="single" w:sz="8" w:space="0" w:color="auto"/>
              <w:left w:val="single" w:sz="8" w:space="0" w:color="auto"/>
              <w:bottom w:val="single" w:sz="8" w:space="0" w:color="000000"/>
              <w:right w:val="single" w:sz="8" w:space="0" w:color="auto"/>
            </w:tcBorders>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p>
        </w:tc>
        <w:tc>
          <w:tcPr>
            <w:tcW w:w="592" w:type="dxa"/>
            <w:gridSpan w:val="2"/>
            <w:vMerge/>
            <w:tcBorders>
              <w:top w:val="single" w:sz="8" w:space="0" w:color="auto"/>
              <w:left w:val="single" w:sz="8" w:space="0" w:color="auto"/>
              <w:bottom w:val="single" w:sz="8" w:space="0" w:color="000000"/>
              <w:right w:val="single" w:sz="8" w:space="0" w:color="auto"/>
            </w:tcBorders>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Employed men above age 65 </w:t>
            </w:r>
          </w:p>
        </w:tc>
        <w:tc>
          <w:tcPr>
            <w:tcW w:w="594"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w:t>
            </w:r>
          </w:p>
        </w:tc>
        <w:tc>
          <w:tcPr>
            <w:tcW w:w="592"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i/>
                <w:iCs/>
                <w:color w:val="000000"/>
                <w:sz w:val="20"/>
                <w:szCs w:val="20"/>
              </w:rPr>
            </w:pPr>
            <w:r w:rsidRPr="0040316F">
              <w:rPr>
                <w:rFonts w:ascii="Times New Roman" w:eastAsia="Times New Roman" w:hAnsi="Times New Roman" w:cs="Times New Roman"/>
                <w:i/>
                <w:iCs/>
                <w:color w:val="000000"/>
                <w:sz w:val="20"/>
                <w:szCs w:val="20"/>
              </w:rPr>
              <w:t>Out of which:</w:t>
            </w:r>
          </w:p>
        </w:tc>
        <w:tc>
          <w:tcPr>
            <w:tcW w:w="594" w:type="dxa"/>
            <w:gridSpan w:val="2"/>
            <w:tcBorders>
              <w:top w:val="nil"/>
              <w:left w:val="nil"/>
              <w:bottom w:val="single" w:sz="8" w:space="0" w:color="auto"/>
              <w:right w:val="single" w:sz="8"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592" w:type="dxa"/>
            <w:gridSpan w:val="2"/>
            <w:tcBorders>
              <w:top w:val="nil"/>
              <w:left w:val="nil"/>
              <w:bottom w:val="single" w:sz="8" w:space="0" w:color="auto"/>
              <w:right w:val="single" w:sz="8"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 Employees</w:t>
            </w:r>
          </w:p>
        </w:tc>
        <w:tc>
          <w:tcPr>
            <w:tcW w:w="594"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8.6</w:t>
            </w:r>
          </w:p>
        </w:tc>
        <w:tc>
          <w:tcPr>
            <w:tcW w:w="592"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6.0</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 Own-account workers</w:t>
            </w:r>
          </w:p>
        </w:tc>
        <w:tc>
          <w:tcPr>
            <w:tcW w:w="594"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53.9</w:t>
            </w:r>
          </w:p>
        </w:tc>
        <w:tc>
          <w:tcPr>
            <w:tcW w:w="592"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63.8</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 Contributing family workers</w:t>
            </w:r>
          </w:p>
        </w:tc>
        <w:tc>
          <w:tcPr>
            <w:tcW w:w="594"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37.5</w:t>
            </w:r>
          </w:p>
        </w:tc>
        <w:tc>
          <w:tcPr>
            <w:tcW w:w="592"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30.2</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000000" w:fill="F2F2F2"/>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594" w:type="dxa"/>
            <w:gridSpan w:val="2"/>
            <w:tcBorders>
              <w:top w:val="nil"/>
              <w:left w:val="nil"/>
              <w:bottom w:val="single" w:sz="8" w:space="0" w:color="auto"/>
              <w:right w:val="single" w:sz="8" w:space="0" w:color="auto"/>
            </w:tcBorders>
            <w:shd w:val="clear" w:color="000000" w:fill="F2F2F2"/>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592" w:type="dxa"/>
            <w:gridSpan w:val="2"/>
            <w:tcBorders>
              <w:top w:val="nil"/>
              <w:left w:val="nil"/>
              <w:bottom w:val="single" w:sz="8" w:space="0" w:color="auto"/>
              <w:right w:val="single" w:sz="8" w:space="0" w:color="auto"/>
            </w:tcBorders>
            <w:shd w:val="clear" w:color="000000" w:fill="F2F2F2"/>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Employed women above age 60 </w:t>
            </w:r>
          </w:p>
        </w:tc>
        <w:tc>
          <w:tcPr>
            <w:tcW w:w="594"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w:t>
            </w:r>
          </w:p>
        </w:tc>
        <w:tc>
          <w:tcPr>
            <w:tcW w:w="592"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i/>
                <w:iCs/>
                <w:color w:val="000000"/>
                <w:sz w:val="20"/>
                <w:szCs w:val="20"/>
              </w:rPr>
            </w:pPr>
            <w:r w:rsidRPr="0040316F">
              <w:rPr>
                <w:rFonts w:ascii="Times New Roman" w:eastAsia="Times New Roman" w:hAnsi="Times New Roman" w:cs="Times New Roman"/>
                <w:i/>
                <w:iCs/>
                <w:color w:val="000000"/>
                <w:sz w:val="20"/>
                <w:szCs w:val="20"/>
              </w:rPr>
              <w:t>Out of which:</w:t>
            </w:r>
          </w:p>
        </w:tc>
        <w:tc>
          <w:tcPr>
            <w:tcW w:w="594" w:type="dxa"/>
            <w:gridSpan w:val="2"/>
            <w:tcBorders>
              <w:top w:val="nil"/>
              <w:left w:val="nil"/>
              <w:bottom w:val="single" w:sz="8" w:space="0" w:color="auto"/>
              <w:right w:val="single" w:sz="8"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592" w:type="dxa"/>
            <w:gridSpan w:val="2"/>
            <w:tcBorders>
              <w:top w:val="nil"/>
              <w:left w:val="nil"/>
              <w:bottom w:val="single" w:sz="8" w:space="0" w:color="auto"/>
              <w:right w:val="single" w:sz="8" w:space="0" w:color="auto"/>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 Employees</w:t>
            </w:r>
          </w:p>
        </w:tc>
        <w:tc>
          <w:tcPr>
            <w:tcW w:w="594"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4.8</w:t>
            </w:r>
          </w:p>
        </w:tc>
        <w:tc>
          <w:tcPr>
            <w:tcW w:w="592"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6.1</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 </w:t>
            </w:r>
            <w:r w:rsidRPr="0040316F">
              <w:rPr>
                <w:rFonts w:ascii="Times New Roman" w:eastAsia="Times New Roman" w:hAnsi="Times New Roman" w:cs="Times New Roman"/>
                <w:color w:val="000000"/>
                <w:sz w:val="20"/>
                <w:szCs w:val="20"/>
              </w:rPr>
              <w:t>Own-account workers</w:t>
            </w:r>
          </w:p>
        </w:tc>
        <w:tc>
          <w:tcPr>
            <w:tcW w:w="594"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32.3</w:t>
            </w:r>
          </w:p>
        </w:tc>
        <w:tc>
          <w:tcPr>
            <w:tcW w:w="592"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38.4</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15"/>
        </w:trPr>
        <w:tc>
          <w:tcPr>
            <w:tcW w:w="7698" w:type="dxa"/>
            <w:gridSpan w:val="2"/>
            <w:tcBorders>
              <w:top w:val="nil"/>
              <w:left w:val="single" w:sz="8" w:space="0" w:color="auto"/>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 Contributing family workers</w:t>
            </w:r>
          </w:p>
        </w:tc>
        <w:tc>
          <w:tcPr>
            <w:tcW w:w="594"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62.9</w:t>
            </w:r>
          </w:p>
        </w:tc>
        <w:tc>
          <w:tcPr>
            <w:tcW w:w="592"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55.5</w:t>
            </w: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15766" w:type="dxa"/>
            <w:gridSpan w:val="17"/>
            <w:tcBorders>
              <w:top w:val="nil"/>
              <w:left w:val="nil"/>
              <w:bottom w:val="nil"/>
              <w:right w:val="nil"/>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color w:val="FF0000"/>
                <w:sz w:val="20"/>
                <w:szCs w:val="20"/>
              </w:rPr>
            </w:pPr>
            <w:r w:rsidRPr="0040316F">
              <w:rPr>
                <w:rFonts w:ascii="Times New Roman" w:eastAsia="Times New Roman" w:hAnsi="Times New Roman" w:cs="Times New Roman"/>
                <w:color w:val="FF0000"/>
                <w:sz w:val="20"/>
                <w:szCs w:val="20"/>
              </w:rPr>
              <w:t xml:space="preserve">*Shifrat e mësipërme duhet të trajtohen me rezervë sepse janë vlerësime të bëra mbi popullsi të vogël në numër prandaj dhe kanë koeficientë variacioni mjaft të lartë, të përfshirë në intervalin [16.5% - 33.3%]. </w:t>
            </w:r>
          </w:p>
        </w:tc>
      </w:tr>
      <w:tr w:rsidR="006D395A" w:rsidRPr="0040316F" w:rsidTr="004E4A90">
        <w:trPr>
          <w:trHeight w:val="300"/>
        </w:trPr>
        <w:tc>
          <w:tcPr>
            <w:tcW w:w="8292" w:type="dxa"/>
            <w:gridSpan w:val="4"/>
            <w:tcBorders>
              <w:top w:val="nil"/>
              <w:left w:val="nil"/>
              <w:bottom w:val="nil"/>
              <w:right w:val="nil"/>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Source of information: Labour Force Survey</w:t>
            </w:r>
          </w:p>
        </w:tc>
        <w:tc>
          <w:tcPr>
            <w:tcW w:w="592" w:type="dxa"/>
            <w:gridSpan w:val="2"/>
            <w:tcBorders>
              <w:top w:val="nil"/>
              <w:left w:val="nil"/>
              <w:bottom w:val="nil"/>
              <w:right w:val="nil"/>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trHeight w:val="300"/>
        </w:trPr>
        <w:tc>
          <w:tcPr>
            <w:tcW w:w="7698" w:type="dxa"/>
            <w:gridSpan w:val="2"/>
            <w:tcBorders>
              <w:top w:val="nil"/>
              <w:left w:val="nil"/>
              <w:bottom w:val="nil"/>
              <w:right w:val="nil"/>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b/>
                <w:bCs/>
                <w:color w:val="FF0000"/>
                <w:sz w:val="20"/>
                <w:szCs w:val="20"/>
              </w:rPr>
            </w:pPr>
          </w:p>
        </w:tc>
        <w:tc>
          <w:tcPr>
            <w:tcW w:w="594" w:type="dxa"/>
            <w:gridSpan w:val="2"/>
            <w:tcBorders>
              <w:top w:val="nil"/>
              <w:left w:val="nil"/>
              <w:bottom w:val="nil"/>
              <w:right w:val="nil"/>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p>
        </w:tc>
        <w:tc>
          <w:tcPr>
            <w:tcW w:w="592" w:type="dxa"/>
            <w:gridSpan w:val="2"/>
            <w:tcBorders>
              <w:top w:val="nil"/>
              <w:left w:val="nil"/>
              <w:bottom w:val="nil"/>
              <w:right w:val="nil"/>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p>
        </w:tc>
        <w:tc>
          <w:tcPr>
            <w:tcW w:w="222"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999"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10"/>
          <w:wAfter w:w="6684" w:type="dxa"/>
          <w:trHeight w:val="300"/>
        </w:trPr>
        <w:tc>
          <w:tcPr>
            <w:tcW w:w="7340" w:type="dxa"/>
            <w:tcBorders>
              <w:top w:val="nil"/>
              <w:left w:val="nil"/>
              <w:bottom w:val="nil"/>
              <w:right w:val="nil"/>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Table 4. The share of elderly working after the retirement age, 2011-2019</w:t>
            </w: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0"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10"/>
          <w:wAfter w:w="6684" w:type="dxa"/>
          <w:trHeight w:val="315"/>
        </w:trPr>
        <w:tc>
          <w:tcPr>
            <w:tcW w:w="7340" w:type="dxa"/>
            <w:tcBorders>
              <w:top w:val="nil"/>
              <w:left w:val="nil"/>
              <w:bottom w:val="single" w:sz="8" w:space="0" w:color="auto"/>
              <w:right w:val="nil"/>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w:t>
            </w: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0"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10"/>
          <w:wAfter w:w="6684" w:type="dxa"/>
          <w:trHeight w:val="315"/>
        </w:trPr>
        <w:tc>
          <w:tcPr>
            <w:tcW w:w="7340" w:type="dxa"/>
            <w:tcBorders>
              <w:top w:val="nil"/>
              <w:left w:val="single" w:sz="8" w:space="0" w:color="auto"/>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Year</w:t>
            </w:r>
          </w:p>
        </w:tc>
        <w:tc>
          <w:tcPr>
            <w:tcW w:w="581" w:type="dxa"/>
            <w:gridSpan w:val="2"/>
            <w:tcBorders>
              <w:top w:val="single" w:sz="8" w:space="0" w:color="auto"/>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2018</w:t>
            </w:r>
          </w:p>
        </w:tc>
        <w:tc>
          <w:tcPr>
            <w:tcW w:w="581" w:type="dxa"/>
            <w:gridSpan w:val="2"/>
            <w:tcBorders>
              <w:top w:val="single" w:sz="8" w:space="0" w:color="auto"/>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2019</w:t>
            </w:r>
          </w:p>
        </w:tc>
        <w:tc>
          <w:tcPr>
            <w:tcW w:w="580"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10"/>
          <w:wAfter w:w="6684" w:type="dxa"/>
          <w:trHeight w:val="735"/>
        </w:trPr>
        <w:tc>
          <w:tcPr>
            <w:tcW w:w="7340" w:type="dxa"/>
            <w:tcBorders>
              <w:top w:val="nil"/>
              <w:left w:val="single" w:sz="8" w:space="0" w:color="auto"/>
              <w:bottom w:val="single" w:sz="8" w:space="0" w:color="auto"/>
              <w:right w:val="single" w:sz="8" w:space="0" w:color="auto"/>
            </w:tcBorders>
            <w:shd w:val="clear" w:color="auto" w:fill="auto"/>
            <w:vAlign w:val="center"/>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of men above the age 65/ to total men of this group age who continue working after the retirement age</w:t>
            </w:r>
          </w:p>
        </w:tc>
        <w:tc>
          <w:tcPr>
            <w:tcW w:w="581"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16.3</w:t>
            </w:r>
          </w:p>
        </w:tc>
        <w:tc>
          <w:tcPr>
            <w:tcW w:w="581"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17.2</w:t>
            </w:r>
          </w:p>
        </w:tc>
        <w:tc>
          <w:tcPr>
            <w:tcW w:w="580"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10"/>
          <w:wAfter w:w="6684" w:type="dxa"/>
          <w:trHeight w:val="705"/>
        </w:trPr>
        <w:tc>
          <w:tcPr>
            <w:tcW w:w="7340" w:type="dxa"/>
            <w:tcBorders>
              <w:top w:val="nil"/>
              <w:left w:val="single" w:sz="8" w:space="0" w:color="auto"/>
              <w:bottom w:val="single" w:sz="8" w:space="0" w:color="auto"/>
              <w:right w:val="single" w:sz="8" w:space="0" w:color="auto"/>
            </w:tcBorders>
            <w:shd w:val="clear" w:color="auto" w:fill="auto"/>
            <w:vAlign w:val="center"/>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of women above the age 60/ to total women of this group age who continue working after retirement age</w:t>
            </w:r>
          </w:p>
        </w:tc>
        <w:tc>
          <w:tcPr>
            <w:tcW w:w="581"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14.1</w:t>
            </w:r>
          </w:p>
        </w:tc>
        <w:tc>
          <w:tcPr>
            <w:tcW w:w="581" w:type="dxa"/>
            <w:gridSpan w:val="2"/>
            <w:tcBorders>
              <w:top w:val="nil"/>
              <w:left w:val="nil"/>
              <w:bottom w:val="single" w:sz="8" w:space="0" w:color="auto"/>
              <w:right w:val="single" w:sz="8" w:space="0" w:color="auto"/>
            </w:tcBorders>
            <w:shd w:val="clear" w:color="auto" w:fill="auto"/>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15.0</w:t>
            </w:r>
          </w:p>
        </w:tc>
        <w:tc>
          <w:tcPr>
            <w:tcW w:w="580"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10"/>
          <w:wAfter w:w="6684" w:type="dxa"/>
          <w:trHeight w:val="300"/>
        </w:trPr>
        <w:tc>
          <w:tcPr>
            <w:tcW w:w="7340" w:type="dxa"/>
            <w:tcBorders>
              <w:top w:val="nil"/>
              <w:left w:val="nil"/>
              <w:bottom w:val="nil"/>
              <w:right w:val="nil"/>
            </w:tcBorders>
            <w:shd w:val="clear" w:color="auto" w:fill="auto"/>
            <w:noWrap/>
            <w:vAlign w:val="center"/>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Source of information: Labour Force Survey</w:t>
            </w: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0"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10"/>
          <w:wAfter w:w="6684" w:type="dxa"/>
          <w:trHeight w:val="300"/>
        </w:trPr>
        <w:tc>
          <w:tcPr>
            <w:tcW w:w="734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0"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10"/>
          <w:wAfter w:w="6684" w:type="dxa"/>
          <w:trHeight w:val="300"/>
        </w:trPr>
        <w:tc>
          <w:tcPr>
            <w:tcW w:w="7340" w:type="dxa"/>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0"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10"/>
          <w:wAfter w:w="6684" w:type="dxa"/>
          <w:trHeight w:val="300"/>
        </w:trPr>
        <w:tc>
          <w:tcPr>
            <w:tcW w:w="7340" w:type="dxa"/>
            <w:tcBorders>
              <w:top w:val="nil"/>
              <w:left w:val="nil"/>
              <w:bottom w:val="nil"/>
              <w:right w:val="nil"/>
            </w:tcBorders>
            <w:shd w:val="clear" w:color="auto" w:fill="auto"/>
            <w:noWrap/>
            <w:vAlign w:val="bottom"/>
            <w:hideMark/>
          </w:tcPr>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124</w:t>
            </w:r>
          </w:p>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1"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580" w:type="dxa"/>
            <w:gridSpan w:val="2"/>
            <w:tcBorders>
              <w:top w:val="nil"/>
              <w:left w:val="nil"/>
              <w:bottom w:val="nil"/>
              <w:right w:val="nil"/>
            </w:tcBorders>
            <w:shd w:val="clear" w:color="auto" w:fill="auto"/>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bl>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lang w:val="it-IT"/>
        </w:rPr>
      </w:pPr>
      <w:r w:rsidRPr="0040316F">
        <w:rPr>
          <w:rFonts w:ascii="Times New Roman" w:hAnsi="Times New Roman" w:cs="Times New Roman"/>
          <w:sz w:val="20"/>
          <w:szCs w:val="20"/>
        </w:rPr>
        <w:lastRenderedPageBreak/>
        <w:t>Duke ju kërkuar shumë ndjesë, pasi email-i i kthim përgjigjes ishte në Drafts, ju bëjmë me dije se bashkëlidhur gjeni të dhënat për pyetjen “</w:t>
      </w:r>
      <w:r w:rsidRPr="0040316F">
        <w:rPr>
          <w:rFonts w:ascii="Times New Roman" w:hAnsi="Times New Roman" w:cs="Times New Roman"/>
          <w:sz w:val="20"/>
          <w:szCs w:val="20"/>
          <w:lang w:val="it-IT"/>
        </w:rPr>
        <w:t>Cila e</w:t>
      </w:r>
      <w:r w:rsidR="004E4A90" w:rsidRPr="0040316F">
        <w:rPr>
          <w:rFonts w:ascii="Times New Roman" w:hAnsi="Times New Roman" w:cs="Times New Roman"/>
          <w:sz w:val="20"/>
          <w:szCs w:val="20"/>
          <w:lang w:val="it-IT"/>
        </w:rPr>
        <w:t>shte mosha me aktive ne pune?</w:t>
      </w:r>
      <w:proofErr w:type="gramStart"/>
      <w:r w:rsidR="004E4A90" w:rsidRPr="0040316F">
        <w:rPr>
          <w:rFonts w:ascii="Times New Roman" w:hAnsi="Times New Roman" w:cs="Times New Roman"/>
          <w:sz w:val="20"/>
          <w:szCs w:val="20"/>
          <w:lang w:val="it-IT"/>
        </w:rPr>
        <w:t>”.</w:t>
      </w:r>
      <w:proofErr w:type="gramEnd"/>
    </w:p>
    <w:p w:rsidR="006D395A" w:rsidRPr="0040316F" w:rsidRDefault="006D395A"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I kemi de</w:t>
      </w:r>
      <w:r w:rsidR="004E4A90" w:rsidRPr="0040316F">
        <w:rPr>
          <w:rFonts w:ascii="Times New Roman" w:hAnsi="Times New Roman" w:cs="Times New Roman"/>
          <w:b/>
          <w:sz w:val="20"/>
          <w:szCs w:val="20"/>
        </w:rPr>
        <w:t xml:space="preserve">rguar </w:t>
      </w:r>
      <w:proofErr w:type="gramStart"/>
      <w:r w:rsidR="004E4A90" w:rsidRPr="0040316F">
        <w:rPr>
          <w:rFonts w:ascii="Times New Roman" w:hAnsi="Times New Roman" w:cs="Times New Roman"/>
          <w:b/>
          <w:sz w:val="20"/>
          <w:szCs w:val="20"/>
        </w:rPr>
        <w:t>te</w:t>
      </w:r>
      <w:proofErr w:type="gramEnd"/>
      <w:r w:rsidR="004E4A90" w:rsidRPr="0040316F">
        <w:rPr>
          <w:rFonts w:ascii="Times New Roman" w:hAnsi="Times New Roman" w:cs="Times New Roman"/>
          <w:b/>
          <w:sz w:val="20"/>
          <w:szCs w:val="20"/>
        </w:rPr>
        <w:t xml:space="preserve"> dhenat per punesimit. </w:t>
      </w:r>
    </w:p>
    <w:p w:rsidR="006D395A" w:rsidRPr="0040316F" w:rsidRDefault="006D395A" w:rsidP="0040316F">
      <w:pPr>
        <w:pBdr>
          <w:bottom w:val="single" w:sz="12" w:space="1" w:color="auto"/>
        </w:pBdr>
        <w:spacing w:line="240" w:lineRule="auto"/>
        <w:rPr>
          <w:rFonts w:ascii="Times New Roman" w:hAnsi="Times New Roman" w:cs="Times New Roman"/>
          <w:sz w:val="20"/>
          <w:szCs w:val="20"/>
        </w:rPr>
      </w:pPr>
      <w:hyperlink r:id="rId48" w:history="1">
        <w:r w:rsidRPr="0040316F">
          <w:rPr>
            <w:rStyle w:val="Hyperlink"/>
            <w:rFonts w:ascii="Times New Roman" w:hAnsi="Times New Roman" w:cs="Times New Roman"/>
            <w:sz w:val="20"/>
            <w:szCs w:val="20"/>
          </w:rPr>
          <w:t>http://www.instat.gov.al/al/temat/tregu-i-pun%C3%ABs-dhe-arsimi/pun%C3%ABsimi-dhe-papun%C3%ABsia/#tab2</w:t>
        </w:r>
      </w:hyperlink>
    </w:p>
    <w:p w:rsidR="006D395A" w:rsidRPr="0040316F" w:rsidRDefault="006D395A" w:rsidP="0040316F">
      <w:pPr>
        <w:spacing w:line="240" w:lineRule="auto"/>
        <w:rPr>
          <w:rFonts w:ascii="Times New Roman" w:hAnsi="Times New Roman" w:cs="Times New Roman"/>
          <w:sz w:val="20"/>
          <w:szCs w:val="20"/>
        </w:rPr>
      </w:pPr>
    </w:p>
    <w:p w:rsidR="006D395A"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125</w:t>
      </w: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ju bëjmë me dije se bashkëlidhur gjeni koeficientin e rivlerësimit të muajit Janar 2021.</w:t>
      </w:r>
      <w:proofErr w:type="gramEnd"/>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r w:rsidRPr="0040316F">
        <w:rPr>
          <w:rFonts w:ascii="Times New Roman" w:hAnsi="Times New Roman" w:cs="Times New Roman"/>
          <w:b/>
          <w:noProof/>
          <w:sz w:val="20"/>
          <w:szCs w:val="20"/>
        </w:rPr>
        <w:drawing>
          <wp:inline distT="0" distB="0" distL="0" distR="0" wp14:anchorId="20FE50FA" wp14:editId="577552B9">
            <wp:extent cx="5727700" cy="29146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7700" cy="2914650"/>
                    </a:xfrm>
                    <a:prstGeom prst="rect">
                      <a:avLst/>
                    </a:prstGeom>
                    <a:noFill/>
                    <a:ln>
                      <a:noFill/>
                    </a:ln>
                  </pic:spPr>
                </pic:pic>
              </a:graphicData>
            </a:graphic>
          </wp:inline>
        </w:drawing>
      </w:r>
    </w:p>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126</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ju bëjmë me dije se INSTAT nuk disponon</w:t>
      </w:r>
      <w:r w:rsidRPr="0040316F">
        <w:rPr>
          <w:rFonts w:ascii="Times New Roman" w:hAnsi="Times New Roman" w:cs="Times New Roman"/>
          <w:color w:val="1F497D"/>
          <w:sz w:val="20"/>
          <w:szCs w:val="20"/>
        </w:rPr>
        <w:t xml:space="preserve"> </w:t>
      </w:r>
      <w:r w:rsidRPr="0040316F">
        <w:rPr>
          <w:rFonts w:ascii="Times New Roman" w:hAnsi="Times New Roman" w:cs="Times New Roman"/>
          <w:sz w:val="20"/>
          <w:szCs w:val="20"/>
        </w:rPr>
        <w:t>te dhëna mbi të ardhurat nga ullishtet në zonën e Tiranës.</w:t>
      </w:r>
      <w:proofErr w:type="gramEnd"/>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b/>
          <w:sz w:val="20"/>
          <w:szCs w:val="20"/>
        </w:rPr>
      </w:pPr>
    </w:p>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127</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Në përgjigje të kërkesës suaj, ju bëjmë me dije se INSTAT nuk disponon</w:t>
      </w:r>
      <w:r w:rsidRPr="0040316F">
        <w:rPr>
          <w:rFonts w:ascii="Times New Roman" w:hAnsi="Times New Roman" w:cs="Times New Roman"/>
          <w:color w:val="1F497D"/>
          <w:sz w:val="20"/>
          <w:szCs w:val="20"/>
        </w:rPr>
        <w:t xml:space="preserve"> </w:t>
      </w:r>
      <w:r w:rsidRPr="0040316F">
        <w:rPr>
          <w:rFonts w:ascii="Times New Roman" w:hAnsi="Times New Roman" w:cs="Times New Roman"/>
          <w:sz w:val="20"/>
          <w:szCs w:val="20"/>
        </w:rPr>
        <w:t>te dhëna mbi papunesise të tremujorit te 4</w:t>
      </w:r>
      <w:proofErr w:type="gramStart"/>
      <w:r w:rsidRPr="0040316F">
        <w:rPr>
          <w:rFonts w:ascii="Times New Roman" w:hAnsi="Times New Roman" w:cs="Times New Roman"/>
          <w:sz w:val="20"/>
          <w:szCs w:val="20"/>
        </w:rPr>
        <w:t>  2020</w:t>
      </w:r>
      <w:proofErr w:type="gramEnd"/>
      <w:r w:rsidRPr="0040316F">
        <w:rPr>
          <w:rFonts w:ascii="Times New Roman" w:hAnsi="Times New Roman" w:cs="Times New Roman"/>
          <w:sz w:val="20"/>
          <w:szCs w:val="20"/>
        </w:rPr>
        <w:t xml:space="preserve">. </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Në faqen tonë në web do </w:t>
      </w:r>
      <w:proofErr w:type="gramStart"/>
      <w:r w:rsidRPr="0040316F">
        <w:rPr>
          <w:rFonts w:ascii="Times New Roman" w:hAnsi="Times New Roman" w:cs="Times New Roman"/>
          <w:sz w:val="20"/>
          <w:szCs w:val="20"/>
        </w:rPr>
        <w:t>te</w:t>
      </w:r>
      <w:proofErr w:type="gramEnd"/>
      <w:r w:rsidRPr="0040316F">
        <w:rPr>
          <w:rFonts w:ascii="Times New Roman" w:hAnsi="Times New Roman" w:cs="Times New Roman"/>
          <w:sz w:val="20"/>
          <w:szCs w:val="20"/>
        </w:rPr>
        <w:t xml:space="preserve"> gjeni informacionet e kërkuara.  </w:t>
      </w:r>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color w:val="1F497D"/>
          <w:sz w:val="20"/>
          <w:szCs w:val="20"/>
        </w:rPr>
      </w:pPr>
      <w:hyperlink r:id="rId50" w:history="1">
        <w:r w:rsidRPr="0040316F">
          <w:rPr>
            <w:rStyle w:val="Hyperlink"/>
            <w:rFonts w:ascii="Times New Roman" w:hAnsi="Times New Roman" w:cs="Times New Roman"/>
            <w:sz w:val="20"/>
            <w:szCs w:val="20"/>
          </w:rPr>
          <w:t>http://www.instat.gov.al/al/temat/tregu-i-pun%C3%ABs-dhe-arsimi/pun%C3%ABsimi-dhe-papun%C3%ABsia/</w:t>
        </w:r>
      </w:hyperlink>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Në përgjigje të kërkesës suaj, Treguesit e punësimit dhe te papunësise sipas qarqeve mund të konsultohen ne linqet e mëposhtme:</w:t>
      </w:r>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sz w:val="20"/>
          <w:szCs w:val="20"/>
        </w:rPr>
      </w:pPr>
      <w:hyperlink r:id="rId51" w:history="1">
        <w:r w:rsidRPr="0040316F">
          <w:rPr>
            <w:rStyle w:val="Hyperlink"/>
            <w:rFonts w:ascii="Times New Roman" w:hAnsi="Times New Roman" w:cs="Times New Roman"/>
            <w:sz w:val="20"/>
            <w:szCs w:val="20"/>
          </w:rPr>
          <w:t>PX-Web - Select variable and values (instat.gov.al)</w:t>
        </w:r>
      </w:hyperlink>
    </w:p>
    <w:p w:rsidR="006D395A" w:rsidRPr="0040316F" w:rsidRDefault="006D395A" w:rsidP="0040316F">
      <w:pPr>
        <w:spacing w:line="240" w:lineRule="auto"/>
        <w:rPr>
          <w:rFonts w:ascii="Times New Roman" w:hAnsi="Times New Roman" w:cs="Times New Roman"/>
          <w:sz w:val="20"/>
          <w:szCs w:val="20"/>
        </w:rPr>
      </w:pPr>
      <w:hyperlink r:id="rId52" w:history="1">
        <w:r w:rsidRPr="0040316F">
          <w:rPr>
            <w:rStyle w:val="Hyperlink"/>
            <w:rFonts w:ascii="Times New Roman" w:hAnsi="Times New Roman" w:cs="Times New Roman"/>
            <w:sz w:val="20"/>
            <w:szCs w:val="20"/>
          </w:rPr>
          <w:t>PX-Web - Select variable and values (instat.gov.al)</w:t>
        </w:r>
      </w:hyperlink>
    </w:p>
    <w:p w:rsidR="006D395A" w:rsidRPr="0040316F" w:rsidRDefault="006D395A" w:rsidP="0040316F">
      <w:pPr>
        <w:spacing w:line="240" w:lineRule="auto"/>
        <w:rPr>
          <w:rFonts w:ascii="Times New Roman" w:hAnsi="Times New Roman" w:cs="Times New Roman"/>
          <w:sz w:val="20"/>
          <w:szCs w:val="20"/>
          <w:lang w:val="fr-FR"/>
        </w:rPr>
      </w:pPr>
    </w:p>
    <w:p w:rsidR="006D395A" w:rsidRPr="0040316F" w:rsidRDefault="006D395A" w:rsidP="0040316F">
      <w:pPr>
        <w:pBdr>
          <w:bottom w:val="single" w:sz="12" w:space="1" w:color="auto"/>
        </w:pBdr>
        <w:spacing w:line="240" w:lineRule="auto"/>
        <w:rPr>
          <w:rFonts w:ascii="Times New Roman" w:hAnsi="Times New Roman" w:cs="Times New Roman"/>
          <w:sz w:val="20"/>
          <w:szCs w:val="20"/>
          <w:lang w:val="fr-FR"/>
        </w:rPr>
      </w:pPr>
      <w:r w:rsidRPr="0040316F">
        <w:rPr>
          <w:rFonts w:ascii="Times New Roman" w:hAnsi="Times New Roman" w:cs="Times New Roman"/>
          <w:sz w:val="20"/>
          <w:szCs w:val="20"/>
          <w:lang w:val="fr-FR"/>
        </w:rPr>
        <w:t>Rezultatet T4 2020 publikohen në 10 mars 2021.</w:t>
      </w:r>
    </w:p>
    <w:p w:rsidR="006D395A" w:rsidRPr="0040316F" w:rsidRDefault="006D395A" w:rsidP="0040316F">
      <w:pPr>
        <w:spacing w:line="240" w:lineRule="auto"/>
        <w:rPr>
          <w:rFonts w:ascii="Times New Roman" w:hAnsi="Times New Roman" w:cs="Times New Roman"/>
          <w:b/>
          <w:sz w:val="20"/>
          <w:szCs w:val="20"/>
        </w:rPr>
      </w:pPr>
    </w:p>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128</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Në përgjigje të kërkesës suaj, ju bëjmë me dije se </w:t>
      </w:r>
      <w:proofErr w:type="gramStart"/>
      <w:r w:rsidRPr="0040316F">
        <w:rPr>
          <w:rFonts w:ascii="Times New Roman" w:hAnsi="Times New Roman" w:cs="Times New Roman"/>
          <w:sz w:val="20"/>
          <w:szCs w:val="20"/>
        </w:rPr>
        <w:t>ky</w:t>
      </w:r>
      <w:proofErr w:type="gramEnd"/>
      <w:r w:rsidRPr="0040316F">
        <w:rPr>
          <w:rFonts w:ascii="Times New Roman" w:hAnsi="Times New Roman" w:cs="Times New Roman"/>
          <w:sz w:val="20"/>
          <w:szCs w:val="20"/>
        </w:rPr>
        <w:t xml:space="preserve"> koeficient përdoret per rivlerësimin e çdo lloje pasurie</w:t>
      </w: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6D395A"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129</w:t>
      </w:r>
      <w:r w:rsidR="006D395A" w:rsidRPr="0040316F">
        <w:rPr>
          <w:rFonts w:ascii="Times New Roman" w:hAnsi="Times New Roman" w:cs="Times New Roman"/>
          <w:b/>
          <w:sz w:val="20"/>
          <w:szCs w:val="20"/>
        </w:rPr>
        <w:t xml:space="preserve"> </w:t>
      </w:r>
    </w:p>
    <w:p w:rsidR="006D395A" w:rsidRPr="0040316F" w:rsidRDefault="006D395A" w:rsidP="0040316F">
      <w:pPr>
        <w:spacing w:line="240" w:lineRule="auto"/>
        <w:rPr>
          <w:rFonts w:ascii="Times New Roman" w:hAnsi="Times New Roman" w:cs="Times New Roman"/>
          <w:color w:val="1F497D"/>
          <w:sz w:val="20"/>
          <w:szCs w:val="20"/>
          <w:lang w:val="sq-AL"/>
        </w:rPr>
      </w:pPr>
      <w:r w:rsidRPr="0040316F">
        <w:rPr>
          <w:rFonts w:ascii="Times New Roman" w:hAnsi="Times New Roman" w:cs="Times New Roman"/>
          <w:sz w:val="20"/>
          <w:szCs w:val="20"/>
        </w:rPr>
        <w:t>Referring your request below you have the answers,</w:t>
      </w:r>
    </w:p>
    <w:p w:rsidR="006D395A" w:rsidRPr="0040316F" w:rsidRDefault="006D395A" w:rsidP="0040316F">
      <w:pPr>
        <w:spacing w:line="240" w:lineRule="auto"/>
        <w:rPr>
          <w:rFonts w:ascii="Times New Roman" w:hAnsi="Times New Roman" w:cs="Times New Roman"/>
          <w:color w:val="1F497D"/>
          <w:sz w:val="20"/>
          <w:szCs w:val="20"/>
        </w:rPr>
      </w:pPr>
    </w:p>
    <w:p w:rsidR="006D395A" w:rsidRPr="0040316F" w:rsidRDefault="006D395A" w:rsidP="0040316F">
      <w:pPr>
        <w:spacing w:line="240" w:lineRule="auto"/>
        <w:rPr>
          <w:rFonts w:ascii="Times New Roman" w:hAnsi="Times New Roman" w:cs="Times New Roman"/>
          <w:color w:val="1F497D"/>
          <w:sz w:val="20"/>
          <w:szCs w:val="20"/>
          <w:lang w:val="sq-AL"/>
        </w:rPr>
      </w:pPr>
      <w:r w:rsidRPr="0040316F">
        <w:rPr>
          <w:rFonts w:ascii="Times New Roman" w:hAnsi="Times New Roman" w:cs="Times New Roman"/>
          <w:color w:val="0E101A"/>
          <w:sz w:val="20"/>
          <w:szCs w:val="20"/>
        </w:rPr>
        <w:t xml:space="preserve">If you </w:t>
      </w:r>
      <w:proofErr w:type="gramStart"/>
      <w:r w:rsidRPr="0040316F">
        <w:rPr>
          <w:rFonts w:ascii="Times New Roman" w:hAnsi="Times New Roman" w:cs="Times New Roman"/>
          <w:color w:val="0E101A"/>
          <w:sz w:val="20"/>
          <w:szCs w:val="20"/>
        </w:rPr>
        <w:t>does</w:t>
      </w:r>
      <w:proofErr w:type="gramEnd"/>
      <w:r w:rsidRPr="0040316F">
        <w:rPr>
          <w:rFonts w:ascii="Times New Roman" w:hAnsi="Times New Roman" w:cs="Times New Roman"/>
          <w:color w:val="0E101A"/>
          <w:sz w:val="20"/>
          <w:szCs w:val="20"/>
        </w:rPr>
        <w:t xml:space="preserve"> </w:t>
      </w:r>
      <w:r w:rsidRPr="0040316F">
        <w:rPr>
          <w:rFonts w:ascii="Times New Roman" w:hAnsi="Times New Roman" w:cs="Times New Roman"/>
          <w:b/>
          <w:bCs/>
          <w:color w:val="0E101A"/>
          <w:sz w:val="20"/>
          <w:szCs w:val="20"/>
        </w:rPr>
        <w:t>not</w:t>
      </w:r>
      <w:r w:rsidRPr="0040316F">
        <w:rPr>
          <w:rFonts w:ascii="Times New Roman" w:hAnsi="Times New Roman" w:cs="Times New Roman"/>
          <w:color w:val="0E101A"/>
          <w:sz w:val="20"/>
          <w:szCs w:val="20"/>
        </w:rPr>
        <w:t xml:space="preserve"> currently provide data to respondents, are you considering? </w:t>
      </w:r>
      <w:proofErr w:type="gramStart"/>
      <w:r w:rsidRPr="0040316F">
        <w:rPr>
          <w:rFonts w:ascii="Times New Roman" w:hAnsi="Times New Roman" w:cs="Times New Roman"/>
          <w:color w:val="0E101A"/>
          <w:sz w:val="20"/>
          <w:szCs w:val="20"/>
        </w:rPr>
        <w:t>If so, in what form?</w:t>
      </w:r>
      <w:proofErr w:type="gramEnd"/>
    </w:p>
    <w:p w:rsidR="006D395A" w:rsidRPr="0040316F" w:rsidRDefault="006D395A" w:rsidP="0040316F">
      <w:pPr>
        <w:spacing w:line="240" w:lineRule="auto"/>
        <w:jc w:val="both"/>
        <w:rPr>
          <w:rFonts w:ascii="Times New Roman" w:hAnsi="Times New Roman" w:cs="Times New Roman"/>
          <w:sz w:val="20"/>
          <w:szCs w:val="20"/>
          <w:lang w:val="en"/>
        </w:rPr>
      </w:pPr>
      <w:r w:rsidRPr="0040316F">
        <w:rPr>
          <w:rFonts w:ascii="Times New Roman" w:hAnsi="Times New Roman" w:cs="Times New Roman"/>
          <w:sz w:val="20"/>
          <w:szCs w:val="20"/>
          <w:lang w:val="en"/>
        </w:rPr>
        <w:t>Regarding our last experience of 2011 Census, we have published aggregated and</w:t>
      </w:r>
      <w:proofErr w:type="gramStart"/>
      <w:r w:rsidRPr="0040316F">
        <w:rPr>
          <w:rFonts w:ascii="Times New Roman" w:hAnsi="Times New Roman" w:cs="Times New Roman"/>
          <w:sz w:val="20"/>
          <w:szCs w:val="20"/>
          <w:lang w:val="en"/>
        </w:rPr>
        <w:t>  micro</w:t>
      </w:r>
      <w:proofErr w:type="gramEnd"/>
      <w:r w:rsidRPr="0040316F">
        <w:rPr>
          <w:rFonts w:ascii="Times New Roman" w:hAnsi="Times New Roman" w:cs="Times New Roman"/>
          <w:sz w:val="20"/>
          <w:szCs w:val="20"/>
          <w:lang w:val="en"/>
        </w:rPr>
        <w:t xml:space="preserve"> data.</w:t>
      </w:r>
    </w:p>
    <w:p w:rsidR="006D395A" w:rsidRPr="0040316F" w:rsidRDefault="006D395A" w:rsidP="0040316F">
      <w:pPr>
        <w:spacing w:line="240" w:lineRule="auto"/>
        <w:jc w:val="both"/>
        <w:rPr>
          <w:rFonts w:ascii="Times New Roman" w:hAnsi="Times New Roman" w:cs="Times New Roman"/>
          <w:sz w:val="20"/>
          <w:szCs w:val="20"/>
          <w:lang w:val="en"/>
        </w:rPr>
      </w:pPr>
    </w:p>
    <w:p w:rsidR="006D395A" w:rsidRPr="0040316F" w:rsidRDefault="006D395A" w:rsidP="0040316F">
      <w:pPr>
        <w:spacing w:line="240" w:lineRule="auto"/>
        <w:jc w:val="both"/>
        <w:rPr>
          <w:rFonts w:ascii="Times New Roman" w:hAnsi="Times New Roman" w:cs="Times New Roman"/>
          <w:sz w:val="20"/>
          <w:szCs w:val="20"/>
        </w:rPr>
      </w:pPr>
      <w:r w:rsidRPr="0040316F">
        <w:rPr>
          <w:rFonts w:ascii="Times New Roman" w:hAnsi="Times New Roman" w:cs="Times New Roman"/>
          <w:color w:val="0E101A"/>
          <w:sz w:val="20"/>
          <w:szCs w:val="20"/>
        </w:rPr>
        <w:t xml:space="preserve">If you are </w:t>
      </w:r>
      <w:r w:rsidRPr="0040316F">
        <w:rPr>
          <w:rFonts w:ascii="Times New Roman" w:hAnsi="Times New Roman" w:cs="Times New Roman"/>
          <w:b/>
          <w:bCs/>
          <w:color w:val="0E101A"/>
          <w:sz w:val="20"/>
          <w:szCs w:val="20"/>
        </w:rPr>
        <w:t>already publishing</w:t>
      </w:r>
      <w:r w:rsidRPr="0040316F">
        <w:rPr>
          <w:rFonts w:ascii="Times New Roman" w:hAnsi="Times New Roman" w:cs="Times New Roman"/>
          <w:color w:val="0E101A"/>
          <w:sz w:val="20"/>
          <w:szCs w:val="20"/>
        </w:rPr>
        <w:t xml:space="preserve"> data, in what form is the presentation taking place? What models do you use to ensure the protection of respondents' data?</w:t>
      </w:r>
    </w:p>
    <w:p w:rsidR="006D395A" w:rsidRPr="0040316F" w:rsidRDefault="006D395A" w:rsidP="0040316F">
      <w:pPr>
        <w:spacing w:line="240" w:lineRule="auto"/>
        <w:jc w:val="both"/>
        <w:rPr>
          <w:rFonts w:ascii="Times New Roman" w:hAnsi="Times New Roman" w:cs="Times New Roman"/>
          <w:sz w:val="20"/>
          <w:szCs w:val="20"/>
          <w:lang w:val="en"/>
        </w:rPr>
      </w:pPr>
      <w:r w:rsidRPr="0040316F">
        <w:rPr>
          <w:rFonts w:ascii="Times New Roman" w:hAnsi="Times New Roman" w:cs="Times New Roman"/>
          <w:sz w:val="20"/>
          <w:szCs w:val="20"/>
          <w:lang w:val="en"/>
        </w:rPr>
        <w:t>The data published are in excel format – the aggregated data, while micro data in SPSS format.</w:t>
      </w:r>
    </w:p>
    <w:p w:rsidR="006D395A" w:rsidRPr="0040316F" w:rsidRDefault="006D395A" w:rsidP="0040316F">
      <w:pPr>
        <w:spacing w:line="240" w:lineRule="auto"/>
        <w:jc w:val="both"/>
        <w:rPr>
          <w:rFonts w:ascii="Times New Roman" w:hAnsi="Times New Roman" w:cs="Times New Roman"/>
          <w:sz w:val="20"/>
          <w:szCs w:val="20"/>
          <w:lang w:val="en"/>
        </w:rPr>
      </w:pPr>
    </w:p>
    <w:p w:rsidR="006D395A" w:rsidRPr="0040316F" w:rsidRDefault="006D395A" w:rsidP="0040316F">
      <w:pPr>
        <w:spacing w:line="240" w:lineRule="auto"/>
        <w:rPr>
          <w:rFonts w:ascii="Times New Roman" w:hAnsi="Times New Roman" w:cs="Times New Roman"/>
          <w:color w:val="0E101A"/>
          <w:sz w:val="20"/>
          <w:szCs w:val="20"/>
        </w:rPr>
      </w:pPr>
      <w:r w:rsidRPr="0040316F">
        <w:rPr>
          <w:rFonts w:ascii="Times New Roman" w:hAnsi="Times New Roman" w:cs="Times New Roman"/>
          <w:color w:val="0E101A"/>
          <w:sz w:val="20"/>
          <w:szCs w:val="20"/>
        </w:rPr>
        <w:t xml:space="preserve">If you are </w:t>
      </w:r>
      <w:r w:rsidRPr="0040316F">
        <w:rPr>
          <w:rFonts w:ascii="Times New Roman" w:hAnsi="Times New Roman" w:cs="Times New Roman"/>
          <w:b/>
          <w:bCs/>
          <w:color w:val="0E101A"/>
          <w:sz w:val="20"/>
          <w:szCs w:val="20"/>
        </w:rPr>
        <w:t>considering publishing microdata</w:t>
      </w:r>
      <w:r w:rsidRPr="0040316F">
        <w:rPr>
          <w:rFonts w:ascii="Times New Roman" w:hAnsi="Times New Roman" w:cs="Times New Roman"/>
          <w:color w:val="0E101A"/>
          <w:sz w:val="20"/>
          <w:szCs w:val="20"/>
        </w:rPr>
        <w:t>, what will be your next step, or what has hindered your implementation?</w:t>
      </w:r>
    </w:p>
    <w:p w:rsidR="006D395A" w:rsidRPr="0040316F" w:rsidRDefault="006D395A" w:rsidP="0040316F">
      <w:pPr>
        <w:spacing w:line="240" w:lineRule="auto"/>
        <w:jc w:val="both"/>
        <w:rPr>
          <w:rFonts w:ascii="Times New Roman" w:hAnsi="Times New Roman" w:cs="Times New Roman"/>
          <w:sz w:val="20"/>
          <w:szCs w:val="20"/>
          <w:lang w:val="en"/>
        </w:rPr>
      </w:pPr>
      <w:r w:rsidRPr="0040316F">
        <w:rPr>
          <w:rFonts w:ascii="Times New Roman" w:hAnsi="Times New Roman" w:cs="Times New Roman"/>
          <w:sz w:val="20"/>
          <w:szCs w:val="20"/>
          <w:lang w:val="en"/>
        </w:rPr>
        <w:t>The sample size of Population and Housing Census 2011 is 3 % of Households (HH). The sample technique used to select the sample is simple random sample (SRS). The sample randomly selected was 21,665 households from 722,226 households in the whole country. For each selected households, there were listed all their individuals, 83,430 persons from 2,800,138 persons enumerated in Census. This sample is representative at the prefecture and national level.</w:t>
      </w:r>
    </w:p>
    <w:p w:rsidR="006D395A" w:rsidRPr="0040316F" w:rsidRDefault="006D395A" w:rsidP="0040316F">
      <w:pPr>
        <w:spacing w:line="240" w:lineRule="auto"/>
        <w:jc w:val="both"/>
        <w:rPr>
          <w:rFonts w:ascii="Times New Roman" w:hAnsi="Times New Roman" w:cs="Times New Roman"/>
          <w:sz w:val="20"/>
          <w:szCs w:val="20"/>
          <w:lang w:val="en"/>
        </w:rPr>
      </w:pPr>
      <w:r w:rsidRPr="0040316F">
        <w:rPr>
          <w:rFonts w:ascii="Times New Roman" w:hAnsi="Times New Roman" w:cs="Times New Roman"/>
          <w:sz w:val="20"/>
          <w:szCs w:val="20"/>
          <w:lang w:val="en"/>
        </w:rPr>
        <w:t xml:space="preserve">Based on the law of Official Statistics, Nr.9180, dated 05.02.2004, Article </w:t>
      </w:r>
      <w:proofErr w:type="gramStart"/>
      <w:r w:rsidRPr="0040316F">
        <w:rPr>
          <w:rFonts w:ascii="Times New Roman" w:hAnsi="Times New Roman" w:cs="Times New Roman"/>
          <w:sz w:val="20"/>
          <w:szCs w:val="20"/>
          <w:lang w:val="en"/>
        </w:rPr>
        <w:t>15 ,</w:t>
      </w:r>
      <w:proofErr w:type="gramEnd"/>
      <w:r w:rsidRPr="0040316F">
        <w:rPr>
          <w:rFonts w:ascii="Times New Roman" w:hAnsi="Times New Roman" w:cs="Times New Roman"/>
          <w:sz w:val="20"/>
          <w:szCs w:val="20"/>
          <w:lang w:val="en"/>
        </w:rPr>
        <w:t xml:space="preserve"> on confidentiality , the data are anonymized not allowing statistical units to be identified, either directly or indirectly.</w:t>
      </w:r>
    </w:p>
    <w:p w:rsidR="006D395A" w:rsidRPr="0040316F" w:rsidRDefault="006D395A" w:rsidP="0040316F">
      <w:pPr>
        <w:spacing w:line="240" w:lineRule="auto"/>
        <w:jc w:val="both"/>
        <w:rPr>
          <w:rFonts w:ascii="Times New Roman" w:hAnsi="Times New Roman" w:cs="Times New Roman"/>
          <w:sz w:val="20"/>
          <w:szCs w:val="20"/>
          <w:lang w:val="en"/>
        </w:rPr>
      </w:pPr>
      <w:r w:rsidRPr="0040316F">
        <w:rPr>
          <w:rFonts w:ascii="Times New Roman" w:hAnsi="Times New Roman" w:cs="Times New Roman"/>
          <w:sz w:val="20"/>
          <w:szCs w:val="20"/>
          <w:lang w:val="en"/>
        </w:rPr>
        <w:lastRenderedPageBreak/>
        <w:t xml:space="preserve">To make the data representative at the prefecture / country level a variable named Peshe (weight) was calculated for household dataset and individual dataset. The value of variable Peshe indicates </w:t>
      </w:r>
      <w:r w:rsidRPr="0040316F">
        <w:rPr>
          <w:rFonts w:ascii="Times New Roman" w:hAnsi="Times New Roman" w:cs="Times New Roman"/>
          <w:sz w:val="20"/>
          <w:szCs w:val="20"/>
          <w:lang w:val="sq-AL"/>
        </w:rPr>
        <w:t>how much each selected case counts to estimate characteristics of the whole population</w:t>
      </w:r>
      <w:r w:rsidRPr="0040316F">
        <w:rPr>
          <w:rFonts w:ascii="Times New Roman" w:hAnsi="Times New Roman" w:cs="Times New Roman"/>
          <w:sz w:val="20"/>
          <w:szCs w:val="20"/>
          <w:lang w:val="en"/>
        </w:rPr>
        <w:t>. The standard deviation (SD) of the weights is 2.16. The data are in SPSS format.</w:t>
      </w:r>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jc w:val="both"/>
        <w:rPr>
          <w:rFonts w:ascii="Times New Roman" w:hAnsi="Times New Roman" w:cs="Times New Roman"/>
          <w:sz w:val="20"/>
          <w:szCs w:val="20"/>
        </w:rPr>
      </w:pPr>
      <w:r w:rsidRPr="0040316F">
        <w:rPr>
          <w:rFonts w:ascii="Times New Roman" w:hAnsi="Times New Roman" w:cs="Times New Roman"/>
          <w:color w:val="0E101A"/>
          <w:sz w:val="20"/>
          <w:szCs w:val="20"/>
        </w:rPr>
        <w:t xml:space="preserve">If you have considered the </w:t>
      </w:r>
      <w:r w:rsidRPr="0040316F">
        <w:rPr>
          <w:rFonts w:ascii="Times New Roman" w:hAnsi="Times New Roman" w:cs="Times New Roman"/>
          <w:b/>
          <w:bCs/>
          <w:color w:val="0E101A"/>
          <w:sz w:val="20"/>
          <w:szCs w:val="20"/>
        </w:rPr>
        <w:t>possibility</w:t>
      </w:r>
      <w:r w:rsidRPr="0040316F">
        <w:rPr>
          <w:rFonts w:ascii="Times New Roman" w:hAnsi="Times New Roman" w:cs="Times New Roman"/>
          <w:color w:val="0E101A"/>
          <w:sz w:val="20"/>
          <w:szCs w:val="20"/>
        </w:rPr>
        <w:t xml:space="preserve"> of presenting microdata but have withdrawn from it, please send this message as well.</w:t>
      </w:r>
    </w:p>
    <w:p w:rsidR="006D395A" w:rsidRPr="0040316F" w:rsidRDefault="006D395A" w:rsidP="0040316F">
      <w:pPr>
        <w:pBdr>
          <w:bottom w:val="single" w:sz="12" w:space="1" w:color="auto"/>
        </w:pBdr>
        <w:spacing w:line="240" w:lineRule="auto"/>
        <w:jc w:val="both"/>
        <w:rPr>
          <w:rFonts w:ascii="Times New Roman" w:hAnsi="Times New Roman" w:cs="Times New Roman"/>
          <w:color w:val="1F497D"/>
          <w:sz w:val="20"/>
          <w:szCs w:val="20"/>
          <w:lang w:val="en"/>
        </w:rPr>
      </w:pPr>
      <w:r w:rsidRPr="0040316F">
        <w:rPr>
          <w:rFonts w:ascii="Times New Roman" w:hAnsi="Times New Roman" w:cs="Times New Roman"/>
          <w:sz w:val="20"/>
          <w:szCs w:val="20"/>
          <w:lang w:val="en"/>
        </w:rPr>
        <w:t>Yes, we have done probability sample, see above.</w:t>
      </w:r>
    </w:p>
    <w:p w:rsidR="006D395A" w:rsidRPr="0040316F" w:rsidRDefault="006D395A" w:rsidP="0040316F">
      <w:pPr>
        <w:spacing w:line="240" w:lineRule="auto"/>
        <w:rPr>
          <w:rFonts w:ascii="Times New Roman" w:hAnsi="Times New Roman" w:cs="Times New Roman"/>
          <w:b/>
          <w:sz w:val="20"/>
          <w:szCs w:val="20"/>
        </w:rPr>
      </w:pPr>
    </w:p>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130</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color w:val="1F497D"/>
          <w:sz w:val="20"/>
          <w:szCs w:val="20"/>
          <w:lang w:val="sq-AL"/>
        </w:rPr>
      </w:pPr>
      <w:r w:rsidRPr="0040316F">
        <w:rPr>
          <w:rFonts w:ascii="Times New Roman" w:hAnsi="Times New Roman" w:cs="Times New Roman"/>
          <w:sz w:val="20"/>
          <w:szCs w:val="20"/>
        </w:rPr>
        <w:t>Referring your request below you have the answers,</w:t>
      </w:r>
    </w:p>
    <w:p w:rsidR="006D395A" w:rsidRPr="0040316F" w:rsidRDefault="006D395A" w:rsidP="0040316F">
      <w:pPr>
        <w:spacing w:line="240" w:lineRule="auto"/>
        <w:rPr>
          <w:rFonts w:ascii="Times New Roman" w:hAnsi="Times New Roman" w:cs="Times New Roman"/>
          <w:color w:val="1F497D"/>
          <w:sz w:val="20"/>
          <w:szCs w:val="20"/>
        </w:rPr>
      </w:pPr>
    </w:p>
    <w:p w:rsidR="006D395A" w:rsidRPr="0040316F" w:rsidRDefault="006D395A" w:rsidP="0040316F">
      <w:pPr>
        <w:spacing w:line="240" w:lineRule="auto"/>
        <w:rPr>
          <w:rFonts w:ascii="Times New Roman" w:hAnsi="Times New Roman" w:cs="Times New Roman"/>
          <w:color w:val="1F497D"/>
          <w:sz w:val="20"/>
          <w:szCs w:val="20"/>
          <w:lang w:val="sq-AL"/>
        </w:rPr>
      </w:pPr>
      <w:r w:rsidRPr="0040316F">
        <w:rPr>
          <w:rFonts w:ascii="Times New Roman" w:hAnsi="Times New Roman" w:cs="Times New Roman"/>
          <w:color w:val="0E101A"/>
          <w:sz w:val="20"/>
          <w:szCs w:val="20"/>
        </w:rPr>
        <w:t xml:space="preserve">If you </w:t>
      </w:r>
      <w:proofErr w:type="gramStart"/>
      <w:r w:rsidRPr="0040316F">
        <w:rPr>
          <w:rFonts w:ascii="Times New Roman" w:hAnsi="Times New Roman" w:cs="Times New Roman"/>
          <w:color w:val="0E101A"/>
          <w:sz w:val="20"/>
          <w:szCs w:val="20"/>
        </w:rPr>
        <w:t>does</w:t>
      </w:r>
      <w:proofErr w:type="gramEnd"/>
      <w:r w:rsidRPr="0040316F">
        <w:rPr>
          <w:rFonts w:ascii="Times New Roman" w:hAnsi="Times New Roman" w:cs="Times New Roman"/>
          <w:color w:val="0E101A"/>
          <w:sz w:val="20"/>
          <w:szCs w:val="20"/>
        </w:rPr>
        <w:t xml:space="preserve"> </w:t>
      </w:r>
      <w:r w:rsidRPr="0040316F">
        <w:rPr>
          <w:rFonts w:ascii="Times New Roman" w:hAnsi="Times New Roman" w:cs="Times New Roman"/>
          <w:b/>
          <w:bCs/>
          <w:color w:val="0E101A"/>
          <w:sz w:val="20"/>
          <w:szCs w:val="20"/>
        </w:rPr>
        <w:t>not</w:t>
      </w:r>
      <w:r w:rsidRPr="0040316F">
        <w:rPr>
          <w:rFonts w:ascii="Times New Roman" w:hAnsi="Times New Roman" w:cs="Times New Roman"/>
          <w:color w:val="0E101A"/>
          <w:sz w:val="20"/>
          <w:szCs w:val="20"/>
        </w:rPr>
        <w:t xml:space="preserve"> currently provide data to respondents, are you considering? </w:t>
      </w:r>
      <w:proofErr w:type="gramStart"/>
      <w:r w:rsidRPr="0040316F">
        <w:rPr>
          <w:rFonts w:ascii="Times New Roman" w:hAnsi="Times New Roman" w:cs="Times New Roman"/>
          <w:color w:val="0E101A"/>
          <w:sz w:val="20"/>
          <w:szCs w:val="20"/>
        </w:rPr>
        <w:t>If so, in what form?</w:t>
      </w:r>
      <w:proofErr w:type="gramEnd"/>
    </w:p>
    <w:p w:rsidR="006D395A" w:rsidRPr="0040316F" w:rsidRDefault="006D395A" w:rsidP="0040316F">
      <w:pPr>
        <w:spacing w:line="240" w:lineRule="auto"/>
        <w:jc w:val="both"/>
        <w:rPr>
          <w:rFonts w:ascii="Times New Roman" w:hAnsi="Times New Roman" w:cs="Times New Roman"/>
          <w:sz w:val="20"/>
          <w:szCs w:val="20"/>
          <w:lang w:val="en"/>
        </w:rPr>
      </w:pPr>
      <w:r w:rsidRPr="0040316F">
        <w:rPr>
          <w:rFonts w:ascii="Times New Roman" w:hAnsi="Times New Roman" w:cs="Times New Roman"/>
          <w:sz w:val="20"/>
          <w:szCs w:val="20"/>
          <w:lang w:val="en"/>
        </w:rPr>
        <w:t>Regarding our last experience of 2011 Census, we have published aggregated and</w:t>
      </w:r>
      <w:proofErr w:type="gramStart"/>
      <w:r w:rsidRPr="0040316F">
        <w:rPr>
          <w:rFonts w:ascii="Times New Roman" w:hAnsi="Times New Roman" w:cs="Times New Roman"/>
          <w:sz w:val="20"/>
          <w:szCs w:val="20"/>
          <w:lang w:val="en"/>
        </w:rPr>
        <w:t>  micro</w:t>
      </w:r>
      <w:proofErr w:type="gramEnd"/>
      <w:r w:rsidRPr="0040316F">
        <w:rPr>
          <w:rFonts w:ascii="Times New Roman" w:hAnsi="Times New Roman" w:cs="Times New Roman"/>
          <w:sz w:val="20"/>
          <w:szCs w:val="20"/>
          <w:lang w:val="en"/>
        </w:rPr>
        <w:t xml:space="preserve"> data.</w:t>
      </w:r>
    </w:p>
    <w:p w:rsidR="006D395A" w:rsidRPr="0040316F" w:rsidRDefault="006D395A" w:rsidP="0040316F">
      <w:pPr>
        <w:spacing w:line="240" w:lineRule="auto"/>
        <w:jc w:val="both"/>
        <w:rPr>
          <w:rFonts w:ascii="Times New Roman" w:hAnsi="Times New Roman" w:cs="Times New Roman"/>
          <w:sz w:val="20"/>
          <w:szCs w:val="20"/>
          <w:lang w:val="en"/>
        </w:rPr>
      </w:pPr>
    </w:p>
    <w:p w:rsidR="006D395A" w:rsidRPr="0040316F" w:rsidRDefault="006D395A" w:rsidP="0040316F">
      <w:pPr>
        <w:spacing w:line="240" w:lineRule="auto"/>
        <w:jc w:val="both"/>
        <w:rPr>
          <w:rFonts w:ascii="Times New Roman" w:hAnsi="Times New Roman" w:cs="Times New Roman"/>
          <w:sz w:val="20"/>
          <w:szCs w:val="20"/>
        </w:rPr>
      </w:pPr>
      <w:r w:rsidRPr="0040316F">
        <w:rPr>
          <w:rFonts w:ascii="Times New Roman" w:hAnsi="Times New Roman" w:cs="Times New Roman"/>
          <w:color w:val="0E101A"/>
          <w:sz w:val="20"/>
          <w:szCs w:val="20"/>
        </w:rPr>
        <w:t xml:space="preserve">If you are </w:t>
      </w:r>
      <w:r w:rsidRPr="0040316F">
        <w:rPr>
          <w:rFonts w:ascii="Times New Roman" w:hAnsi="Times New Roman" w:cs="Times New Roman"/>
          <w:b/>
          <w:bCs/>
          <w:color w:val="0E101A"/>
          <w:sz w:val="20"/>
          <w:szCs w:val="20"/>
        </w:rPr>
        <w:t>already publishing</w:t>
      </w:r>
      <w:r w:rsidRPr="0040316F">
        <w:rPr>
          <w:rFonts w:ascii="Times New Roman" w:hAnsi="Times New Roman" w:cs="Times New Roman"/>
          <w:color w:val="0E101A"/>
          <w:sz w:val="20"/>
          <w:szCs w:val="20"/>
        </w:rPr>
        <w:t xml:space="preserve"> data, in what form is the presentation taking place? What models do you use to ensure the protection of respondents' data?</w:t>
      </w:r>
    </w:p>
    <w:p w:rsidR="006D395A" w:rsidRPr="0040316F" w:rsidRDefault="006D395A" w:rsidP="0040316F">
      <w:pPr>
        <w:spacing w:line="240" w:lineRule="auto"/>
        <w:jc w:val="both"/>
        <w:rPr>
          <w:rFonts w:ascii="Times New Roman" w:hAnsi="Times New Roman" w:cs="Times New Roman"/>
          <w:sz w:val="20"/>
          <w:szCs w:val="20"/>
          <w:lang w:val="en"/>
        </w:rPr>
      </w:pPr>
      <w:r w:rsidRPr="0040316F">
        <w:rPr>
          <w:rFonts w:ascii="Times New Roman" w:hAnsi="Times New Roman" w:cs="Times New Roman"/>
          <w:sz w:val="20"/>
          <w:szCs w:val="20"/>
          <w:lang w:val="en"/>
        </w:rPr>
        <w:t>The data published are in excel format – the aggregated data, while micro data in SPSS format.</w:t>
      </w:r>
    </w:p>
    <w:p w:rsidR="006D395A" w:rsidRPr="0040316F" w:rsidRDefault="006D395A" w:rsidP="0040316F">
      <w:pPr>
        <w:spacing w:line="240" w:lineRule="auto"/>
        <w:jc w:val="both"/>
        <w:rPr>
          <w:rFonts w:ascii="Times New Roman" w:hAnsi="Times New Roman" w:cs="Times New Roman"/>
          <w:sz w:val="20"/>
          <w:szCs w:val="20"/>
          <w:lang w:val="en"/>
        </w:rPr>
      </w:pPr>
    </w:p>
    <w:p w:rsidR="006D395A" w:rsidRPr="0040316F" w:rsidRDefault="006D395A" w:rsidP="0040316F">
      <w:pPr>
        <w:spacing w:line="240" w:lineRule="auto"/>
        <w:rPr>
          <w:rFonts w:ascii="Times New Roman" w:hAnsi="Times New Roman" w:cs="Times New Roman"/>
          <w:color w:val="0E101A"/>
          <w:sz w:val="20"/>
          <w:szCs w:val="20"/>
        </w:rPr>
      </w:pPr>
      <w:r w:rsidRPr="0040316F">
        <w:rPr>
          <w:rFonts w:ascii="Times New Roman" w:hAnsi="Times New Roman" w:cs="Times New Roman"/>
          <w:color w:val="0E101A"/>
          <w:sz w:val="20"/>
          <w:szCs w:val="20"/>
        </w:rPr>
        <w:t xml:space="preserve">If you are </w:t>
      </w:r>
      <w:r w:rsidRPr="0040316F">
        <w:rPr>
          <w:rFonts w:ascii="Times New Roman" w:hAnsi="Times New Roman" w:cs="Times New Roman"/>
          <w:b/>
          <w:bCs/>
          <w:color w:val="0E101A"/>
          <w:sz w:val="20"/>
          <w:szCs w:val="20"/>
        </w:rPr>
        <w:t>considering publishing microdata</w:t>
      </w:r>
      <w:r w:rsidRPr="0040316F">
        <w:rPr>
          <w:rFonts w:ascii="Times New Roman" w:hAnsi="Times New Roman" w:cs="Times New Roman"/>
          <w:color w:val="0E101A"/>
          <w:sz w:val="20"/>
          <w:szCs w:val="20"/>
        </w:rPr>
        <w:t>, what will be your next step, or what has hindered your implementation?</w:t>
      </w:r>
    </w:p>
    <w:p w:rsidR="006D395A" w:rsidRPr="0040316F" w:rsidRDefault="006D395A" w:rsidP="0040316F">
      <w:pPr>
        <w:spacing w:line="240" w:lineRule="auto"/>
        <w:jc w:val="both"/>
        <w:rPr>
          <w:rFonts w:ascii="Times New Roman" w:hAnsi="Times New Roman" w:cs="Times New Roman"/>
          <w:sz w:val="20"/>
          <w:szCs w:val="20"/>
          <w:lang w:val="en"/>
        </w:rPr>
      </w:pPr>
      <w:r w:rsidRPr="0040316F">
        <w:rPr>
          <w:rFonts w:ascii="Times New Roman" w:hAnsi="Times New Roman" w:cs="Times New Roman"/>
          <w:sz w:val="20"/>
          <w:szCs w:val="20"/>
          <w:lang w:val="en"/>
        </w:rPr>
        <w:t>The sample size of Population and Housing Census 2011 is 3 % of Households (HH). The sample technique used to select the sample is simple random sample (SRS). The sample randomly selected was 21,665 households from 722,226 households in the whole country. For each selected households, there were listed all their individuals, 83,430 persons from 2,800,138 persons enumerated in Census. This sample is representative at the prefecture and national level.</w:t>
      </w:r>
    </w:p>
    <w:p w:rsidR="006D395A" w:rsidRPr="0040316F" w:rsidRDefault="006D395A" w:rsidP="0040316F">
      <w:pPr>
        <w:spacing w:line="240" w:lineRule="auto"/>
        <w:jc w:val="both"/>
        <w:rPr>
          <w:rFonts w:ascii="Times New Roman" w:hAnsi="Times New Roman" w:cs="Times New Roman"/>
          <w:sz w:val="20"/>
          <w:szCs w:val="20"/>
          <w:lang w:val="en"/>
        </w:rPr>
      </w:pPr>
      <w:r w:rsidRPr="0040316F">
        <w:rPr>
          <w:rFonts w:ascii="Times New Roman" w:hAnsi="Times New Roman" w:cs="Times New Roman"/>
          <w:sz w:val="20"/>
          <w:szCs w:val="20"/>
          <w:lang w:val="en"/>
        </w:rPr>
        <w:t xml:space="preserve">Based on the law of Official Statistics, Nr.9180, dated 05.02.2004, Article </w:t>
      </w:r>
      <w:proofErr w:type="gramStart"/>
      <w:r w:rsidRPr="0040316F">
        <w:rPr>
          <w:rFonts w:ascii="Times New Roman" w:hAnsi="Times New Roman" w:cs="Times New Roman"/>
          <w:sz w:val="20"/>
          <w:szCs w:val="20"/>
          <w:lang w:val="en"/>
        </w:rPr>
        <w:t>15 ,</w:t>
      </w:r>
      <w:proofErr w:type="gramEnd"/>
      <w:r w:rsidRPr="0040316F">
        <w:rPr>
          <w:rFonts w:ascii="Times New Roman" w:hAnsi="Times New Roman" w:cs="Times New Roman"/>
          <w:sz w:val="20"/>
          <w:szCs w:val="20"/>
          <w:lang w:val="en"/>
        </w:rPr>
        <w:t xml:space="preserve"> on confidentiality , the data are anonymized not allowing statistical units to be identified, either directly or indirectly.</w:t>
      </w:r>
    </w:p>
    <w:p w:rsidR="006D395A" w:rsidRPr="0040316F" w:rsidRDefault="006D395A" w:rsidP="0040316F">
      <w:pPr>
        <w:spacing w:line="240" w:lineRule="auto"/>
        <w:jc w:val="both"/>
        <w:rPr>
          <w:rFonts w:ascii="Times New Roman" w:hAnsi="Times New Roman" w:cs="Times New Roman"/>
          <w:sz w:val="20"/>
          <w:szCs w:val="20"/>
          <w:lang w:val="en"/>
        </w:rPr>
      </w:pPr>
      <w:r w:rsidRPr="0040316F">
        <w:rPr>
          <w:rFonts w:ascii="Times New Roman" w:hAnsi="Times New Roman" w:cs="Times New Roman"/>
          <w:sz w:val="20"/>
          <w:szCs w:val="20"/>
          <w:lang w:val="en"/>
        </w:rPr>
        <w:t xml:space="preserve">To make the data representative at the prefecture / country level a variable named Peshe (weight) was calculated for household dataset and individual dataset. The value of variable Peshe indicates </w:t>
      </w:r>
      <w:r w:rsidRPr="0040316F">
        <w:rPr>
          <w:rFonts w:ascii="Times New Roman" w:hAnsi="Times New Roman" w:cs="Times New Roman"/>
          <w:sz w:val="20"/>
          <w:szCs w:val="20"/>
          <w:lang w:val="sq-AL"/>
        </w:rPr>
        <w:t>how much each selected case counts to estimate characteristics of the whole population</w:t>
      </w:r>
      <w:r w:rsidRPr="0040316F">
        <w:rPr>
          <w:rFonts w:ascii="Times New Roman" w:hAnsi="Times New Roman" w:cs="Times New Roman"/>
          <w:sz w:val="20"/>
          <w:szCs w:val="20"/>
          <w:lang w:val="en"/>
        </w:rPr>
        <w:t>. The standard deviation (SD) of the weights is 2.16. The data are in SPSS format.</w:t>
      </w:r>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jc w:val="both"/>
        <w:rPr>
          <w:rFonts w:ascii="Times New Roman" w:hAnsi="Times New Roman" w:cs="Times New Roman"/>
          <w:sz w:val="20"/>
          <w:szCs w:val="20"/>
        </w:rPr>
      </w:pPr>
      <w:r w:rsidRPr="0040316F">
        <w:rPr>
          <w:rFonts w:ascii="Times New Roman" w:hAnsi="Times New Roman" w:cs="Times New Roman"/>
          <w:color w:val="0E101A"/>
          <w:sz w:val="20"/>
          <w:szCs w:val="20"/>
        </w:rPr>
        <w:t xml:space="preserve">If you have considered the </w:t>
      </w:r>
      <w:r w:rsidRPr="0040316F">
        <w:rPr>
          <w:rFonts w:ascii="Times New Roman" w:hAnsi="Times New Roman" w:cs="Times New Roman"/>
          <w:b/>
          <w:bCs/>
          <w:color w:val="0E101A"/>
          <w:sz w:val="20"/>
          <w:szCs w:val="20"/>
        </w:rPr>
        <w:t>possibility</w:t>
      </w:r>
      <w:r w:rsidRPr="0040316F">
        <w:rPr>
          <w:rFonts w:ascii="Times New Roman" w:hAnsi="Times New Roman" w:cs="Times New Roman"/>
          <w:color w:val="0E101A"/>
          <w:sz w:val="20"/>
          <w:szCs w:val="20"/>
        </w:rPr>
        <w:t xml:space="preserve"> of presenting microdata but have withdrawn from it, please send this message as well.</w:t>
      </w:r>
    </w:p>
    <w:p w:rsidR="006D395A" w:rsidRPr="0040316F" w:rsidRDefault="006D395A" w:rsidP="0040316F">
      <w:pPr>
        <w:spacing w:line="240" w:lineRule="auto"/>
        <w:jc w:val="both"/>
        <w:rPr>
          <w:rFonts w:ascii="Times New Roman" w:hAnsi="Times New Roman" w:cs="Times New Roman"/>
          <w:color w:val="1F497D"/>
          <w:sz w:val="20"/>
          <w:szCs w:val="20"/>
          <w:lang w:val="en"/>
        </w:rPr>
      </w:pPr>
      <w:r w:rsidRPr="0040316F">
        <w:rPr>
          <w:rFonts w:ascii="Times New Roman" w:hAnsi="Times New Roman" w:cs="Times New Roman"/>
          <w:sz w:val="20"/>
          <w:szCs w:val="20"/>
          <w:lang w:val="en"/>
        </w:rPr>
        <w:t>Yes, we have done probability sample, see above.</w:t>
      </w:r>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131</w:t>
      </w: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Në përgjigje të kërkesës suaj, ju bëjmë me dije se bashkëlidhur</w:t>
      </w:r>
      <w:proofErr w:type="gramStart"/>
      <w:r w:rsidRPr="0040316F">
        <w:rPr>
          <w:rFonts w:ascii="Times New Roman" w:hAnsi="Times New Roman" w:cs="Times New Roman"/>
          <w:sz w:val="20"/>
          <w:szCs w:val="20"/>
        </w:rPr>
        <w:t>  gjeni</w:t>
      </w:r>
      <w:proofErr w:type="gramEnd"/>
      <w:r w:rsidRPr="0040316F">
        <w:rPr>
          <w:rFonts w:ascii="Times New Roman" w:hAnsi="Times New Roman" w:cs="Times New Roman"/>
          <w:sz w:val="20"/>
          <w:szCs w:val="20"/>
        </w:rPr>
        <w:t xml:space="preserve"> të dhënat që  INSTAT disponon lidhur me pagën dhe numrin e punonjësve sipas profesioneve si input për analizë të studimit tuaj. </w:t>
      </w: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Lidhur me pikën e dytë të kërkesës, INSTAT nuk disponohet informacion mbi profesionet që kanë vështirësi në gjetjen e fuqisë punëtore, si dhe në vendet e lira për secilin profesion.</w:t>
      </w:r>
      <w:proofErr w:type="gramEnd"/>
    </w:p>
    <w:p w:rsidR="006D395A" w:rsidRPr="0040316F" w:rsidRDefault="006D395A" w:rsidP="0040316F">
      <w:pPr>
        <w:pBdr>
          <w:bottom w:val="single" w:sz="12" w:space="1" w:color="auto"/>
        </w:pBdr>
        <w:spacing w:line="240" w:lineRule="auto"/>
        <w:rPr>
          <w:rFonts w:ascii="Times New Roman" w:hAnsi="Times New Roman" w:cs="Times New Roman"/>
          <w:b/>
          <w:sz w:val="20"/>
          <w:szCs w:val="20"/>
        </w:rPr>
      </w:pPr>
    </w:p>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138</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Në përgjigje të kërkesës suaj, në tabelë gjeni informacionin e kërkuar</w:t>
      </w:r>
    </w:p>
    <w:tbl>
      <w:tblPr>
        <w:tblW w:w="0" w:type="auto"/>
        <w:tblInd w:w="93" w:type="dxa"/>
        <w:tblLook w:val="04A0" w:firstRow="1" w:lastRow="0" w:firstColumn="1" w:lastColumn="0" w:noHBand="0" w:noVBand="1"/>
      </w:tblPr>
      <w:tblGrid>
        <w:gridCol w:w="843"/>
        <w:gridCol w:w="413"/>
        <w:gridCol w:w="413"/>
        <w:gridCol w:w="216"/>
        <w:gridCol w:w="252"/>
        <w:gridCol w:w="310"/>
        <w:gridCol w:w="310"/>
        <w:gridCol w:w="309"/>
        <w:gridCol w:w="309"/>
        <w:gridCol w:w="309"/>
        <w:gridCol w:w="309"/>
        <w:gridCol w:w="309"/>
        <w:gridCol w:w="309"/>
        <w:gridCol w:w="309"/>
        <w:gridCol w:w="309"/>
        <w:gridCol w:w="309"/>
        <w:gridCol w:w="309"/>
        <w:gridCol w:w="309"/>
        <w:gridCol w:w="309"/>
        <w:gridCol w:w="309"/>
        <w:gridCol w:w="309"/>
        <w:gridCol w:w="309"/>
        <w:gridCol w:w="309"/>
        <w:gridCol w:w="152"/>
        <w:gridCol w:w="462"/>
        <w:gridCol w:w="462"/>
        <w:gridCol w:w="476"/>
        <w:gridCol w:w="230"/>
      </w:tblGrid>
      <w:tr w:rsidR="006D395A" w:rsidRPr="0040316F" w:rsidTr="004E4A90">
        <w:trPr>
          <w:trHeight w:val="300"/>
        </w:trPr>
        <w:tc>
          <w:tcPr>
            <w:tcW w:w="0" w:type="auto"/>
            <w:gridSpan w:val="1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Lindjet sipas muajve dhe rradhës në lindje, 2020</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6D395A" w:rsidRPr="0040316F" w:rsidTr="004E4A90">
        <w:trPr>
          <w:trHeight w:val="300"/>
        </w:trPr>
        <w:tc>
          <w:tcPr>
            <w:tcW w:w="0" w:type="auto"/>
            <w:gridSpan w:val="4"/>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6D395A" w:rsidRPr="0040316F" w:rsidTr="004E4A90">
        <w:trPr>
          <w:trHeight w:val="300"/>
        </w:trPr>
        <w:tc>
          <w:tcPr>
            <w:tcW w:w="0" w:type="auto"/>
            <w:gridSpan w:val="4"/>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Rradha në lindje</w:t>
            </w:r>
          </w:p>
        </w:tc>
        <w:tc>
          <w:tcPr>
            <w:tcW w:w="0" w:type="auto"/>
            <w:gridSpan w:val="23"/>
            <w:tcBorders>
              <w:top w:val="single" w:sz="4" w:space="0" w:color="auto"/>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Muaji</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6D395A" w:rsidRPr="0040316F" w:rsidTr="004E4A90">
        <w:trPr>
          <w:trHeight w:val="300"/>
        </w:trPr>
        <w:tc>
          <w:tcPr>
            <w:tcW w:w="0" w:type="auto"/>
            <w:gridSpan w:val="4"/>
            <w:vMerge/>
            <w:tcBorders>
              <w:top w:val="single" w:sz="4" w:space="0" w:color="auto"/>
              <w:left w:val="single" w:sz="4" w:space="0" w:color="auto"/>
              <w:bottom w:val="single" w:sz="4" w:space="0" w:color="000000"/>
              <w:right w:val="single" w:sz="4" w:space="0" w:color="auto"/>
            </w:tcBorders>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p>
        </w:tc>
        <w:tc>
          <w:tcPr>
            <w:tcW w:w="0" w:type="auto"/>
            <w:gridSpan w:val="2"/>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w:t>
            </w:r>
          </w:p>
        </w:tc>
        <w:tc>
          <w:tcPr>
            <w:tcW w:w="0" w:type="auto"/>
            <w:gridSpan w:val="2"/>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w:t>
            </w:r>
          </w:p>
        </w:tc>
        <w:tc>
          <w:tcPr>
            <w:tcW w:w="0" w:type="auto"/>
            <w:gridSpan w:val="2"/>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3</w:t>
            </w:r>
          </w:p>
        </w:tc>
        <w:tc>
          <w:tcPr>
            <w:tcW w:w="0" w:type="auto"/>
            <w:gridSpan w:val="2"/>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4</w:t>
            </w:r>
          </w:p>
        </w:tc>
        <w:tc>
          <w:tcPr>
            <w:tcW w:w="0" w:type="auto"/>
            <w:gridSpan w:val="2"/>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5</w:t>
            </w:r>
          </w:p>
        </w:tc>
        <w:tc>
          <w:tcPr>
            <w:tcW w:w="0" w:type="auto"/>
            <w:gridSpan w:val="2"/>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6</w:t>
            </w:r>
          </w:p>
        </w:tc>
        <w:tc>
          <w:tcPr>
            <w:tcW w:w="0" w:type="auto"/>
            <w:gridSpan w:val="2"/>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7</w:t>
            </w:r>
          </w:p>
        </w:tc>
        <w:tc>
          <w:tcPr>
            <w:tcW w:w="0" w:type="auto"/>
            <w:gridSpan w:val="2"/>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8</w:t>
            </w:r>
          </w:p>
        </w:tc>
        <w:tc>
          <w:tcPr>
            <w:tcW w:w="0" w:type="auto"/>
            <w:gridSpan w:val="2"/>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9</w:t>
            </w:r>
          </w:p>
        </w:tc>
        <w:tc>
          <w:tcPr>
            <w:tcW w:w="0" w:type="auto"/>
            <w:gridSpan w:val="2"/>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10</w:t>
            </w:r>
          </w:p>
        </w:tc>
        <w:tc>
          <w:tcPr>
            <w:tcW w:w="0" w:type="auto"/>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11</w:t>
            </w:r>
          </w:p>
        </w:tc>
        <w:tc>
          <w:tcPr>
            <w:tcW w:w="0" w:type="auto"/>
            <w:tcBorders>
              <w:top w:val="nil"/>
              <w:left w:val="nil"/>
              <w:bottom w:val="single" w:sz="4" w:space="0" w:color="auto"/>
              <w:right w:val="single" w:sz="4" w:space="0" w:color="auto"/>
            </w:tcBorders>
            <w:shd w:val="clear" w:color="000000" w:fill="D9D9D9"/>
            <w:noWrap/>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12</w:t>
            </w:r>
          </w:p>
        </w:tc>
        <w:tc>
          <w:tcPr>
            <w:tcW w:w="0" w:type="auto"/>
            <w:tcBorders>
              <w:top w:val="nil"/>
              <w:left w:val="nil"/>
              <w:bottom w:val="single" w:sz="4" w:space="0" w:color="auto"/>
              <w:right w:val="single" w:sz="4" w:space="0" w:color="auto"/>
            </w:tcBorders>
            <w:shd w:val="clear" w:color="000000" w:fill="D9D9D9"/>
            <w:vAlign w:val="center"/>
            <w:hideMark/>
          </w:tcPr>
          <w:p w:rsidR="006D395A" w:rsidRPr="0040316F" w:rsidRDefault="006D395A"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Gjithsej</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6D395A" w:rsidRPr="0040316F" w:rsidTr="004E4A90">
        <w:trPr>
          <w:trHeight w:val="300"/>
        </w:trPr>
        <w:tc>
          <w:tcPr>
            <w:tcW w:w="0" w:type="auto"/>
            <w:gridSpan w:val="4"/>
            <w:tcBorders>
              <w:top w:val="nil"/>
              <w:left w:val="single" w:sz="4" w:space="0" w:color="auto"/>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850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763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755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778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907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1,006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1,039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1,069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1,138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1,044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879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801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11,026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6D395A" w:rsidRPr="0040316F" w:rsidTr="004E4A90">
        <w:trPr>
          <w:trHeight w:val="300"/>
        </w:trPr>
        <w:tc>
          <w:tcPr>
            <w:tcW w:w="0" w:type="auto"/>
            <w:gridSpan w:val="4"/>
            <w:tcBorders>
              <w:top w:val="nil"/>
              <w:left w:val="single" w:sz="4" w:space="0" w:color="auto"/>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903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717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747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774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817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832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874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865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1,048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917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830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733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10,056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6D395A" w:rsidRPr="0040316F" w:rsidTr="004E4A90">
        <w:trPr>
          <w:trHeight w:val="300"/>
        </w:trPr>
        <w:tc>
          <w:tcPr>
            <w:tcW w:w="0" w:type="auto"/>
            <w:gridSpan w:val="4"/>
            <w:tcBorders>
              <w:top w:val="nil"/>
              <w:left w:val="single" w:sz="4" w:space="0" w:color="auto"/>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3</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343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334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285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305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342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328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385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378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434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408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375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354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4,272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6D395A" w:rsidRPr="0040316F" w:rsidTr="004E4A90">
        <w:trPr>
          <w:trHeight w:val="300"/>
        </w:trPr>
        <w:tc>
          <w:tcPr>
            <w:tcW w:w="0" w:type="auto"/>
            <w:gridSpan w:val="4"/>
            <w:tcBorders>
              <w:top w:val="nil"/>
              <w:left w:val="single" w:sz="4" w:space="0" w:color="auto"/>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4+</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97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92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82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92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107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104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102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118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124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126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129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109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1,284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6D395A" w:rsidRPr="0040316F" w:rsidTr="004E4A90">
        <w:trPr>
          <w:trHeight w:val="300"/>
        </w:trPr>
        <w:tc>
          <w:tcPr>
            <w:tcW w:w="0" w:type="auto"/>
            <w:gridSpan w:val="4"/>
            <w:tcBorders>
              <w:top w:val="nil"/>
              <w:left w:val="single" w:sz="4" w:space="0" w:color="auto"/>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Panjohur</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123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100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160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121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107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86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180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103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150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130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90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86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1,437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6D395A" w:rsidRPr="0040316F" w:rsidTr="004E4A90">
        <w:trPr>
          <w:trHeight w:val="300"/>
        </w:trPr>
        <w:tc>
          <w:tcPr>
            <w:tcW w:w="0" w:type="auto"/>
            <w:gridSpan w:val="4"/>
            <w:tcBorders>
              <w:top w:val="nil"/>
              <w:left w:val="single" w:sz="4" w:space="0" w:color="auto"/>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Gjithsej</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2,316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2,006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2,029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2,070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2,280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2,356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2,580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2,533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2,894 </w:t>
            </w:r>
          </w:p>
        </w:tc>
        <w:tc>
          <w:tcPr>
            <w:tcW w:w="0" w:type="auto"/>
            <w:gridSpan w:val="2"/>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2,625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2,303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2,083 </w:t>
            </w:r>
          </w:p>
        </w:tc>
        <w:tc>
          <w:tcPr>
            <w:tcW w:w="0" w:type="auto"/>
            <w:tcBorders>
              <w:top w:val="nil"/>
              <w:left w:val="nil"/>
              <w:bottom w:val="single" w:sz="4" w:space="0" w:color="auto"/>
              <w:right w:val="single" w:sz="4" w:space="0" w:color="auto"/>
            </w:tcBorders>
            <w:shd w:val="clear" w:color="000000" w:fill="FFFFFF"/>
            <w:noWrap/>
            <w:vAlign w:val="center"/>
            <w:hideMark/>
          </w:tcPr>
          <w:p w:rsidR="006D395A" w:rsidRPr="0040316F" w:rsidRDefault="006D395A"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28,075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6D395A" w:rsidRPr="0040316F" w:rsidTr="004E4A90">
        <w:trPr>
          <w:trHeight w:val="300"/>
        </w:trPr>
        <w:tc>
          <w:tcPr>
            <w:tcW w:w="0" w:type="auto"/>
            <w:gridSpan w:val="4"/>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6D395A" w:rsidRPr="0040316F" w:rsidTr="004E4A90">
        <w:trPr>
          <w:gridAfter w:val="5"/>
          <w:trHeight w:val="300"/>
        </w:trPr>
        <w:tc>
          <w:tcPr>
            <w:tcW w:w="0" w:type="auto"/>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5"/>
          <w:trHeight w:val="300"/>
        </w:trPr>
        <w:tc>
          <w:tcPr>
            <w:tcW w:w="0" w:type="auto"/>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_____</w:t>
            </w:r>
          </w:p>
        </w:tc>
        <w:tc>
          <w:tcPr>
            <w:tcW w:w="0" w:type="auto"/>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000000" w:fill="FFFFFF"/>
            <w:noWrap/>
            <w:vAlign w:val="bottom"/>
          </w:tcPr>
          <w:p w:rsidR="006D395A" w:rsidRPr="0040316F" w:rsidRDefault="006D395A" w:rsidP="0040316F">
            <w:pPr>
              <w:spacing w:line="240" w:lineRule="auto"/>
              <w:rPr>
                <w:rFonts w:ascii="Times New Roman" w:eastAsia="Times New Roman" w:hAnsi="Times New Roman" w:cs="Times New Roman"/>
                <w:color w:val="000000"/>
                <w:sz w:val="20"/>
                <w:szCs w:val="20"/>
              </w:rPr>
            </w:pPr>
          </w:p>
        </w:tc>
      </w:tr>
      <w:tr w:rsidR="006D395A" w:rsidRPr="0040316F" w:rsidTr="004E4A90">
        <w:trPr>
          <w:gridAfter w:val="5"/>
          <w:trHeight w:val="300"/>
        </w:trPr>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000000" w:fill="FFFFFF"/>
            <w:noWrap/>
            <w:vAlign w:val="bottom"/>
            <w:hideMark/>
          </w:tcPr>
          <w:p w:rsidR="006D395A" w:rsidRPr="0040316F" w:rsidRDefault="006D395A"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bl>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140</w:t>
      </w:r>
    </w:p>
    <w:p w:rsidR="006D395A" w:rsidRPr="0040316F" w:rsidRDefault="006D395A" w:rsidP="0040316F">
      <w:pPr>
        <w:pStyle w:val="PlainText"/>
        <w:rPr>
          <w:rFonts w:ascii="Times New Roman" w:hAnsi="Times New Roman" w:cs="Times New Roman"/>
          <w:sz w:val="20"/>
          <w:szCs w:val="20"/>
        </w:rPr>
      </w:pPr>
    </w:p>
    <w:p w:rsidR="006D395A" w:rsidRPr="0040316F" w:rsidRDefault="006D395A" w:rsidP="0040316F">
      <w:pPr>
        <w:pStyle w:val="PlainText"/>
        <w:rPr>
          <w:rFonts w:ascii="Times New Roman" w:hAnsi="Times New Roman" w:cs="Times New Roman"/>
          <w:sz w:val="20"/>
          <w:szCs w:val="20"/>
        </w:rPr>
      </w:pPr>
      <w:r w:rsidRPr="0040316F">
        <w:rPr>
          <w:rFonts w:ascii="Times New Roman" w:hAnsi="Times New Roman" w:cs="Times New Roman"/>
          <w:sz w:val="20"/>
          <w:szCs w:val="20"/>
        </w:rPr>
        <w:t>Në përgjigje të kërkesës suaj, ju bëjmë me dije se Koeficienti i Rivlerësimit për periudhat e kërkuara janë si më poshtë:</w:t>
      </w:r>
    </w:p>
    <w:p w:rsidR="006D395A" w:rsidRPr="0040316F" w:rsidRDefault="006D395A" w:rsidP="0040316F">
      <w:pPr>
        <w:pStyle w:val="PlainText"/>
        <w:rPr>
          <w:rFonts w:ascii="Times New Roman" w:hAnsi="Times New Roman" w:cs="Times New Roman"/>
          <w:sz w:val="20"/>
          <w:szCs w:val="20"/>
        </w:rPr>
      </w:pPr>
    </w:p>
    <w:p w:rsidR="006D395A" w:rsidRPr="0040316F" w:rsidRDefault="006D395A" w:rsidP="0040316F">
      <w:pPr>
        <w:pStyle w:val="PlainText"/>
        <w:rPr>
          <w:rFonts w:ascii="Times New Roman" w:hAnsi="Times New Roman" w:cs="Times New Roman"/>
          <w:sz w:val="20"/>
          <w:szCs w:val="20"/>
        </w:rPr>
      </w:pPr>
      <w:r w:rsidRPr="0040316F">
        <w:rPr>
          <w:rFonts w:ascii="Times New Roman" w:hAnsi="Times New Roman" w:cs="Times New Roman"/>
          <w:sz w:val="20"/>
          <w:szCs w:val="20"/>
        </w:rPr>
        <w:t>TETOR 2019/JANAR 2013 është            1</w:t>
      </w:r>
      <w:proofErr w:type="gramStart"/>
      <w:r w:rsidRPr="0040316F">
        <w:rPr>
          <w:rFonts w:ascii="Times New Roman" w:hAnsi="Times New Roman" w:cs="Times New Roman"/>
          <w:sz w:val="20"/>
          <w:szCs w:val="20"/>
        </w:rPr>
        <w:t>,1011</w:t>
      </w:r>
      <w:proofErr w:type="gramEnd"/>
      <w:r w:rsidRPr="0040316F">
        <w:rPr>
          <w:rFonts w:ascii="Times New Roman" w:hAnsi="Times New Roman" w:cs="Times New Roman"/>
          <w:sz w:val="20"/>
          <w:szCs w:val="20"/>
        </w:rPr>
        <w:t xml:space="preserve"> (një presje një-zero-një-një)</w:t>
      </w:r>
    </w:p>
    <w:p w:rsidR="006D395A" w:rsidRPr="0040316F" w:rsidRDefault="006D395A" w:rsidP="0040316F">
      <w:pPr>
        <w:pStyle w:val="PlainText"/>
        <w:rPr>
          <w:rFonts w:ascii="Times New Roman" w:hAnsi="Times New Roman" w:cs="Times New Roman"/>
          <w:sz w:val="20"/>
          <w:szCs w:val="20"/>
        </w:rPr>
      </w:pPr>
      <w:r w:rsidRPr="0040316F">
        <w:rPr>
          <w:rFonts w:ascii="Times New Roman" w:hAnsi="Times New Roman" w:cs="Times New Roman"/>
          <w:sz w:val="20"/>
          <w:szCs w:val="20"/>
        </w:rPr>
        <w:t xml:space="preserve">TETOR 2019/DHJETOR </w:t>
      </w:r>
      <w:proofErr w:type="gramStart"/>
      <w:r w:rsidRPr="0040316F">
        <w:rPr>
          <w:rFonts w:ascii="Times New Roman" w:hAnsi="Times New Roman" w:cs="Times New Roman"/>
          <w:sz w:val="20"/>
          <w:szCs w:val="20"/>
        </w:rPr>
        <w:t>2016  është</w:t>
      </w:r>
      <w:proofErr w:type="gramEnd"/>
      <w:r w:rsidRPr="0040316F">
        <w:rPr>
          <w:rFonts w:ascii="Times New Roman" w:hAnsi="Times New Roman" w:cs="Times New Roman"/>
          <w:sz w:val="20"/>
          <w:szCs w:val="20"/>
        </w:rPr>
        <w:t xml:space="preserve">      1,0410 (një presje zero-katër-një-zero)</w:t>
      </w:r>
    </w:p>
    <w:p w:rsidR="006D395A" w:rsidRPr="0040316F" w:rsidRDefault="006D395A" w:rsidP="0040316F">
      <w:pPr>
        <w:pStyle w:val="PlainText"/>
        <w:rPr>
          <w:rFonts w:ascii="Times New Roman" w:hAnsi="Times New Roman" w:cs="Times New Roman"/>
          <w:sz w:val="20"/>
          <w:szCs w:val="20"/>
        </w:rPr>
      </w:pPr>
      <w:r w:rsidRPr="0040316F">
        <w:rPr>
          <w:rFonts w:ascii="Times New Roman" w:hAnsi="Times New Roman" w:cs="Times New Roman"/>
          <w:sz w:val="20"/>
          <w:szCs w:val="20"/>
        </w:rPr>
        <w:t xml:space="preserve">DHJETOR 2016/DHJETOR 2011 </w:t>
      </w:r>
      <w:proofErr w:type="gramStart"/>
      <w:r w:rsidRPr="0040316F">
        <w:rPr>
          <w:rFonts w:ascii="Times New Roman" w:hAnsi="Times New Roman" w:cs="Times New Roman"/>
          <w:sz w:val="20"/>
          <w:szCs w:val="20"/>
        </w:rPr>
        <w:t>është  1,0941</w:t>
      </w:r>
      <w:proofErr w:type="gramEnd"/>
      <w:r w:rsidRPr="0040316F">
        <w:rPr>
          <w:rFonts w:ascii="Times New Roman" w:hAnsi="Times New Roman" w:cs="Times New Roman"/>
          <w:sz w:val="20"/>
          <w:szCs w:val="20"/>
        </w:rPr>
        <w:t xml:space="preserve"> një presje zero-nëntë-katër-një)</w:t>
      </w:r>
    </w:p>
    <w:p w:rsidR="006D395A" w:rsidRPr="0040316F" w:rsidRDefault="006D395A" w:rsidP="0040316F">
      <w:pPr>
        <w:pStyle w:val="PlainText"/>
        <w:pBdr>
          <w:bottom w:val="single" w:sz="12" w:space="1" w:color="auto"/>
        </w:pBdr>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b/>
          <w:sz w:val="20"/>
          <w:szCs w:val="20"/>
        </w:rPr>
      </w:pPr>
    </w:p>
    <w:p w:rsidR="004E4A90" w:rsidRPr="0040316F" w:rsidRDefault="004E4A90"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Për kërkesën me nr 141</w:t>
      </w:r>
    </w:p>
    <w:p w:rsidR="006D395A" w:rsidRPr="0040316F" w:rsidRDefault="006D395A" w:rsidP="0040316F">
      <w:pPr>
        <w:spacing w:line="240" w:lineRule="auto"/>
        <w:rPr>
          <w:rFonts w:ascii="Times New Roman" w:hAnsi="Times New Roman" w:cs="Times New Roman"/>
          <w:b/>
          <w:sz w:val="20"/>
          <w:szCs w:val="20"/>
        </w:rPr>
      </w:pPr>
    </w:p>
    <w:p w:rsidR="006D395A" w:rsidRPr="0040316F" w:rsidRDefault="006D395A"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ju bëjmë me dije se bashkëlidhur gjeni të dhënat për tabelën nr.</w:t>
      </w:r>
      <w:proofErr w:type="gramEnd"/>
      <w:r w:rsidRPr="0040316F">
        <w:rPr>
          <w:rFonts w:ascii="Times New Roman" w:hAnsi="Times New Roman" w:cs="Times New Roman"/>
          <w:sz w:val="20"/>
          <w:szCs w:val="20"/>
        </w:rPr>
        <w:t xml:space="preserve"> 2.</w:t>
      </w:r>
    </w:p>
    <w:p w:rsidR="006D395A" w:rsidRPr="0040316F" w:rsidRDefault="006D395A" w:rsidP="0040316F">
      <w:pPr>
        <w:spacing w:line="240" w:lineRule="auto"/>
        <w:rPr>
          <w:rFonts w:ascii="Times New Roman" w:hAnsi="Times New Roman" w:cs="Times New Roman"/>
          <w:sz w:val="20"/>
          <w:szCs w:val="20"/>
        </w:rPr>
      </w:pPr>
    </w:p>
    <w:p w:rsidR="006D395A" w:rsidRPr="0040316F" w:rsidRDefault="006D395A" w:rsidP="0040316F">
      <w:pPr>
        <w:spacing w:line="240" w:lineRule="auto"/>
        <w:rPr>
          <w:rFonts w:ascii="Times New Roman" w:hAnsi="Times New Roman" w:cs="Times New Roman"/>
          <w:sz w:val="20"/>
          <w:szCs w:val="20"/>
          <w:lang w:val="sq-AL"/>
        </w:rPr>
      </w:pPr>
      <w:r w:rsidRPr="0040316F">
        <w:rPr>
          <w:rFonts w:ascii="Times New Roman" w:hAnsi="Times New Roman" w:cs="Times New Roman"/>
          <w:sz w:val="20"/>
          <w:szCs w:val="20"/>
          <w:lang w:val="sq-AL"/>
        </w:rPr>
        <w:t>Lidhur me tabelën e parë, për ‘Numrin e personave për grupmoshën 15 deri në 29 vjec, sipas etnisë të ndarë në bazë gjinore (femra, meshkuj)’, ju bëjmë me dije se të dhënat mbi përkatësine etnike disponohen vetëm bazuar në Census 2011.</w:t>
      </w:r>
    </w:p>
    <w:p w:rsidR="006D395A" w:rsidRPr="0040316F" w:rsidRDefault="006D395A" w:rsidP="0040316F">
      <w:pPr>
        <w:spacing w:line="240" w:lineRule="auto"/>
        <w:rPr>
          <w:rFonts w:ascii="Times New Roman" w:hAnsi="Times New Roman" w:cs="Times New Roman"/>
          <w:sz w:val="20"/>
          <w:szCs w:val="20"/>
          <w:lang w:val="sq-AL"/>
        </w:rPr>
      </w:pPr>
      <w:r w:rsidRPr="0040316F">
        <w:rPr>
          <w:rFonts w:ascii="Times New Roman" w:hAnsi="Times New Roman" w:cs="Times New Roman"/>
          <w:sz w:val="20"/>
          <w:szCs w:val="20"/>
          <w:lang w:val="sq-AL"/>
        </w:rPr>
        <w:t>Të dhëna vjetore mbi përkatësinë etnike nuk disponohen.</w:t>
      </w:r>
    </w:p>
    <w:p w:rsidR="006D395A" w:rsidRPr="0040316F" w:rsidRDefault="006D395A" w:rsidP="0040316F">
      <w:pPr>
        <w:spacing w:line="240" w:lineRule="auto"/>
        <w:rPr>
          <w:rFonts w:ascii="Times New Roman" w:hAnsi="Times New Roman" w:cs="Times New Roman"/>
          <w:sz w:val="20"/>
          <w:szCs w:val="20"/>
          <w:lang w:val="sq-AL"/>
        </w:rPr>
      </w:pPr>
      <w:r w:rsidRPr="0040316F">
        <w:rPr>
          <w:rFonts w:ascii="Times New Roman" w:hAnsi="Times New Roman" w:cs="Times New Roman"/>
          <w:sz w:val="20"/>
          <w:szCs w:val="20"/>
          <w:lang w:val="sq-AL"/>
        </w:rPr>
        <w:t> </w:t>
      </w:r>
    </w:p>
    <w:p w:rsidR="006D395A" w:rsidRPr="0040316F" w:rsidRDefault="006D395A" w:rsidP="0040316F">
      <w:pPr>
        <w:spacing w:line="240" w:lineRule="auto"/>
        <w:rPr>
          <w:rFonts w:ascii="Times New Roman" w:hAnsi="Times New Roman" w:cs="Times New Roman"/>
          <w:sz w:val="20"/>
          <w:szCs w:val="20"/>
          <w:lang w:val="sq-AL"/>
        </w:rPr>
      </w:pPr>
      <w:r w:rsidRPr="0040316F">
        <w:rPr>
          <w:rFonts w:ascii="Times New Roman" w:hAnsi="Times New Roman" w:cs="Times New Roman"/>
          <w:sz w:val="20"/>
          <w:szCs w:val="20"/>
          <w:lang w:val="sq-AL"/>
        </w:rPr>
        <w:t xml:space="preserve">Nëse jeni i interesuar për të dhënat e </w:t>
      </w:r>
      <w:r w:rsidRPr="0040316F">
        <w:rPr>
          <w:rFonts w:ascii="Times New Roman" w:hAnsi="Times New Roman" w:cs="Times New Roman"/>
          <w:b/>
          <w:bCs/>
          <w:sz w:val="20"/>
          <w:szCs w:val="20"/>
          <w:lang w:val="sq-AL"/>
        </w:rPr>
        <w:t>Censusit të Popullsisë dhe Banesave 2011</w:t>
      </w:r>
      <w:r w:rsidRPr="0040316F">
        <w:rPr>
          <w:rFonts w:ascii="Times New Roman" w:hAnsi="Times New Roman" w:cs="Times New Roman"/>
          <w:sz w:val="20"/>
          <w:szCs w:val="20"/>
          <w:lang w:val="sq-AL"/>
        </w:rPr>
        <w:t>, ju lutem na bëni me dije që të proçedojmë me gjenerimin e të dhënave nga databaza e Census 2011.</w:t>
      </w:r>
    </w:p>
    <w:p w:rsidR="006D395A" w:rsidRPr="0040316F" w:rsidRDefault="006D395A" w:rsidP="0040316F">
      <w:pPr>
        <w:spacing w:line="240" w:lineRule="auto"/>
        <w:rPr>
          <w:rFonts w:ascii="Times New Roman" w:hAnsi="Times New Roman" w:cs="Times New Roman"/>
          <w:sz w:val="20"/>
          <w:szCs w:val="20"/>
          <w:lang w:val="sq-AL"/>
        </w:rPr>
      </w:pPr>
      <w:r w:rsidRPr="0040316F">
        <w:rPr>
          <w:rFonts w:ascii="Times New Roman" w:hAnsi="Times New Roman" w:cs="Times New Roman"/>
          <w:sz w:val="20"/>
          <w:szCs w:val="20"/>
          <w:lang w:val="sq-AL"/>
        </w:rPr>
        <w:t> </w:t>
      </w:r>
    </w:p>
    <w:tbl>
      <w:tblPr>
        <w:tblW w:w="0" w:type="auto"/>
        <w:tblLayout w:type="fixed"/>
        <w:tblCellMar>
          <w:left w:w="30" w:type="dxa"/>
          <w:right w:w="30" w:type="dxa"/>
        </w:tblCellMar>
        <w:tblLook w:val="0000" w:firstRow="0" w:lastRow="0" w:firstColumn="0" w:lastColumn="0" w:noHBand="0" w:noVBand="0"/>
      </w:tblPr>
      <w:tblGrid>
        <w:gridCol w:w="2385"/>
        <w:gridCol w:w="1080"/>
        <w:gridCol w:w="1155"/>
        <w:gridCol w:w="960"/>
        <w:gridCol w:w="570"/>
        <w:gridCol w:w="2565"/>
        <w:gridCol w:w="960"/>
        <w:gridCol w:w="960"/>
      </w:tblGrid>
      <w:tr w:rsidR="006D395A" w:rsidRPr="0040316F" w:rsidTr="004E4A90">
        <w:trPr>
          <w:trHeight w:val="285"/>
        </w:trPr>
        <w:tc>
          <w:tcPr>
            <w:tcW w:w="2385" w:type="dxa"/>
            <w:tcBorders>
              <w:top w:val="nil"/>
              <w:left w:val="nil"/>
              <w:bottom w:val="nil"/>
              <w:right w:val="nil"/>
            </w:tcBorders>
          </w:tcPr>
          <w:p w:rsidR="006D395A" w:rsidRPr="0040316F" w:rsidRDefault="006D395A" w:rsidP="0040316F">
            <w:pPr>
              <w:autoSpaceDE w:val="0"/>
              <w:autoSpaceDN w:val="0"/>
              <w:adjustRightInd w:val="0"/>
              <w:spacing w:line="240" w:lineRule="auto"/>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Tabela 1</w:t>
            </w:r>
          </w:p>
        </w:tc>
        <w:tc>
          <w:tcPr>
            <w:tcW w:w="108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10635" w:type="dxa"/>
            <w:gridSpan w:val="8"/>
            <w:tcBorders>
              <w:top w:val="nil"/>
              <w:left w:val="nil"/>
              <w:bottom w:val="nil"/>
              <w:right w:val="nil"/>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Numrin e personave pëe grupmoshën 15 deri në 29 vjec, sipas etnisë të ndarë në bazë gjinore (femra, meshkuj).</w:t>
            </w:r>
          </w:p>
        </w:tc>
      </w:tr>
      <w:tr w:rsidR="006D395A" w:rsidRPr="0040316F" w:rsidTr="004E4A90">
        <w:trPr>
          <w:trHeight w:val="300"/>
        </w:trPr>
        <w:tc>
          <w:tcPr>
            <w:tcW w:w="2385" w:type="dxa"/>
            <w:tcBorders>
              <w:top w:val="single" w:sz="6" w:space="0" w:color="auto"/>
              <w:left w:val="single" w:sz="6" w:space="0" w:color="auto"/>
              <w:bottom w:val="single" w:sz="6" w:space="0" w:color="auto"/>
              <w:right w:val="nil"/>
            </w:tcBorders>
            <w:shd w:val="solid" w:color="99CC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15-29 vjeç</w:t>
            </w:r>
          </w:p>
        </w:tc>
        <w:tc>
          <w:tcPr>
            <w:tcW w:w="1080" w:type="dxa"/>
            <w:tcBorders>
              <w:top w:val="single" w:sz="6" w:space="0" w:color="auto"/>
              <w:left w:val="nil"/>
              <w:bottom w:val="single" w:sz="6" w:space="0" w:color="auto"/>
              <w:right w:val="nil"/>
            </w:tcBorders>
            <w:shd w:val="solid" w:color="99CC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p>
        </w:tc>
        <w:tc>
          <w:tcPr>
            <w:tcW w:w="1155" w:type="dxa"/>
            <w:tcBorders>
              <w:top w:val="single" w:sz="6" w:space="0" w:color="auto"/>
              <w:left w:val="nil"/>
              <w:bottom w:val="single" w:sz="6" w:space="0" w:color="auto"/>
              <w:right w:val="nil"/>
            </w:tcBorders>
            <w:shd w:val="solid" w:color="99CC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p>
        </w:tc>
        <w:tc>
          <w:tcPr>
            <w:tcW w:w="960" w:type="dxa"/>
            <w:tcBorders>
              <w:top w:val="single" w:sz="6" w:space="0" w:color="auto"/>
              <w:left w:val="nil"/>
              <w:bottom w:val="single" w:sz="6" w:space="0" w:color="auto"/>
              <w:right w:val="single" w:sz="6" w:space="0" w:color="auto"/>
            </w:tcBorders>
            <w:shd w:val="solid" w:color="99CC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70"/>
        </w:trPr>
        <w:tc>
          <w:tcPr>
            <w:tcW w:w="2385" w:type="dxa"/>
            <w:tcBorders>
              <w:top w:val="single" w:sz="6" w:space="0" w:color="auto"/>
              <w:left w:val="single" w:sz="6" w:space="0" w:color="auto"/>
              <w:bottom w:val="single" w:sz="2" w:space="0" w:color="auto"/>
              <w:right w:val="single" w:sz="2" w:space="0" w:color="auto"/>
            </w:tcBorders>
            <w:shd w:val="solid" w:color="CCFF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i/>
                <w:iCs/>
                <w:color w:val="000000"/>
                <w:sz w:val="20"/>
                <w:szCs w:val="20"/>
              </w:rPr>
            </w:pPr>
            <w:r w:rsidRPr="0040316F">
              <w:rPr>
                <w:rFonts w:ascii="Times New Roman" w:hAnsi="Times New Roman" w:cs="Times New Roman"/>
                <w:b/>
                <w:bCs/>
                <w:i/>
                <w:iCs/>
                <w:color w:val="000000"/>
                <w:sz w:val="20"/>
                <w:szCs w:val="20"/>
              </w:rPr>
              <w:t>Etnia</w:t>
            </w:r>
          </w:p>
        </w:tc>
        <w:tc>
          <w:tcPr>
            <w:tcW w:w="1080" w:type="dxa"/>
            <w:tcBorders>
              <w:top w:val="single" w:sz="6" w:space="0" w:color="auto"/>
              <w:left w:val="single" w:sz="2" w:space="0" w:color="auto"/>
              <w:bottom w:val="single" w:sz="2" w:space="0" w:color="auto"/>
              <w:right w:val="single" w:sz="2" w:space="0" w:color="auto"/>
            </w:tcBorders>
            <w:shd w:val="solid" w:color="CCFF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Femra</w:t>
            </w:r>
          </w:p>
        </w:tc>
        <w:tc>
          <w:tcPr>
            <w:tcW w:w="1155" w:type="dxa"/>
            <w:tcBorders>
              <w:top w:val="single" w:sz="6" w:space="0" w:color="auto"/>
              <w:left w:val="single" w:sz="2" w:space="0" w:color="auto"/>
              <w:bottom w:val="single" w:sz="2" w:space="0" w:color="auto"/>
              <w:right w:val="single" w:sz="2" w:space="0" w:color="auto"/>
            </w:tcBorders>
            <w:shd w:val="solid" w:color="CCFF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Meshkuj</w:t>
            </w:r>
          </w:p>
        </w:tc>
        <w:tc>
          <w:tcPr>
            <w:tcW w:w="960" w:type="dxa"/>
            <w:tcBorders>
              <w:top w:val="single" w:sz="6" w:space="0" w:color="auto"/>
              <w:left w:val="single" w:sz="2" w:space="0" w:color="auto"/>
              <w:bottom w:val="single" w:sz="2" w:space="0" w:color="auto"/>
              <w:right w:val="single" w:sz="6" w:space="0" w:color="auto"/>
            </w:tcBorders>
            <w:shd w:val="solid" w:color="CCFF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Total</w:t>
            </w: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70"/>
        </w:trPr>
        <w:tc>
          <w:tcPr>
            <w:tcW w:w="2385" w:type="dxa"/>
            <w:tcBorders>
              <w:top w:val="single" w:sz="2" w:space="0" w:color="auto"/>
              <w:left w:val="single" w:sz="6" w:space="0" w:color="auto"/>
              <w:bottom w:val="single" w:sz="2"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Shqiptar</w:t>
            </w:r>
          </w:p>
        </w:tc>
        <w:tc>
          <w:tcPr>
            <w:tcW w:w="1080"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single" w:sz="2" w:space="0" w:color="auto"/>
              <w:left w:val="single" w:sz="2" w:space="0" w:color="auto"/>
              <w:bottom w:val="single" w:sz="2" w:space="0" w:color="auto"/>
              <w:right w:val="single" w:sz="6"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70"/>
        </w:trPr>
        <w:tc>
          <w:tcPr>
            <w:tcW w:w="2385" w:type="dxa"/>
            <w:tcBorders>
              <w:top w:val="single" w:sz="2" w:space="0" w:color="auto"/>
              <w:left w:val="single" w:sz="6" w:space="0" w:color="auto"/>
              <w:bottom w:val="single" w:sz="2"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Serb</w:t>
            </w:r>
          </w:p>
        </w:tc>
        <w:tc>
          <w:tcPr>
            <w:tcW w:w="1080"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single" w:sz="2" w:space="0" w:color="auto"/>
              <w:left w:val="single" w:sz="2" w:space="0" w:color="auto"/>
              <w:bottom w:val="single" w:sz="2" w:space="0" w:color="auto"/>
              <w:right w:val="single" w:sz="6"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70"/>
        </w:trPr>
        <w:tc>
          <w:tcPr>
            <w:tcW w:w="2385" w:type="dxa"/>
            <w:tcBorders>
              <w:top w:val="single" w:sz="2" w:space="0" w:color="auto"/>
              <w:left w:val="single" w:sz="6" w:space="0" w:color="auto"/>
              <w:bottom w:val="single" w:sz="2"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Malazez</w:t>
            </w:r>
          </w:p>
        </w:tc>
        <w:tc>
          <w:tcPr>
            <w:tcW w:w="1080"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single" w:sz="2" w:space="0" w:color="auto"/>
              <w:left w:val="single" w:sz="2" w:space="0" w:color="auto"/>
              <w:bottom w:val="single" w:sz="2" w:space="0" w:color="auto"/>
              <w:right w:val="single" w:sz="6"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2385" w:type="dxa"/>
            <w:tcBorders>
              <w:top w:val="single" w:sz="2" w:space="0" w:color="auto"/>
              <w:left w:val="single" w:sz="6" w:space="0" w:color="auto"/>
              <w:bottom w:val="single" w:sz="2"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Maqedonas</w:t>
            </w:r>
          </w:p>
        </w:tc>
        <w:tc>
          <w:tcPr>
            <w:tcW w:w="1080"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single" w:sz="2" w:space="0" w:color="auto"/>
              <w:left w:val="single" w:sz="2" w:space="0" w:color="auto"/>
              <w:bottom w:val="single" w:sz="2" w:space="0" w:color="auto"/>
              <w:right w:val="single" w:sz="6"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2385" w:type="dxa"/>
            <w:tcBorders>
              <w:top w:val="single" w:sz="2" w:space="0" w:color="auto"/>
              <w:left w:val="single" w:sz="6" w:space="0" w:color="auto"/>
              <w:bottom w:val="single" w:sz="2"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Roma</w:t>
            </w:r>
          </w:p>
        </w:tc>
        <w:tc>
          <w:tcPr>
            <w:tcW w:w="1080"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single" w:sz="2" w:space="0" w:color="auto"/>
              <w:left w:val="single" w:sz="2" w:space="0" w:color="auto"/>
              <w:bottom w:val="single" w:sz="2" w:space="0" w:color="auto"/>
              <w:right w:val="single" w:sz="6"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300"/>
        </w:trPr>
        <w:tc>
          <w:tcPr>
            <w:tcW w:w="2385" w:type="dxa"/>
            <w:tcBorders>
              <w:top w:val="single" w:sz="2" w:space="0" w:color="auto"/>
              <w:left w:val="single" w:sz="6" w:space="0" w:color="auto"/>
              <w:bottom w:val="single" w:sz="2"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lastRenderedPageBreak/>
              <w:t>Boshnjakë</w:t>
            </w:r>
          </w:p>
        </w:tc>
        <w:tc>
          <w:tcPr>
            <w:tcW w:w="1080"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single" w:sz="2" w:space="0" w:color="auto"/>
              <w:left w:val="single" w:sz="2" w:space="0" w:color="auto"/>
              <w:bottom w:val="single" w:sz="2" w:space="0" w:color="auto"/>
              <w:right w:val="single" w:sz="6"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2385" w:type="dxa"/>
            <w:tcBorders>
              <w:top w:val="single" w:sz="2" w:space="0" w:color="auto"/>
              <w:left w:val="single" w:sz="6" w:space="0" w:color="auto"/>
              <w:bottom w:val="single" w:sz="2"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Kroatë</w:t>
            </w:r>
          </w:p>
        </w:tc>
        <w:tc>
          <w:tcPr>
            <w:tcW w:w="1080"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single" w:sz="2" w:space="0" w:color="auto"/>
              <w:left w:val="single" w:sz="2" w:space="0" w:color="auto"/>
              <w:bottom w:val="single" w:sz="2" w:space="0" w:color="auto"/>
              <w:right w:val="single" w:sz="6"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2385" w:type="dxa"/>
            <w:tcBorders>
              <w:top w:val="single" w:sz="2" w:space="0" w:color="auto"/>
              <w:left w:val="single" w:sz="6" w:space="0" w:color="auto"/>
              <w:bottom w:val="single" w:sz="6"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Të tjerë</w:t>
            </w:r>
          </w:p>
        </w:tc>
        <w:tc>
          <w:tcPr>
            <w:tcW w:w="1080" w:type="dxa"/>
            <w:tcBorders>
              <w:top w:val="single" w:sz="2" w:space="0" w:color="auto"/>
              <w:left w:val="single" w:sz="2" w:space="0" w:color="auto"/>
              <w:bottom w:val="single" w:sz="6"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single" w:sz="2" w:space="0" w:color="auto"/>
              <w:left w:val="single" w:sz="2" w:space="0" w:color="auto"/>
              <w:bottom w:val="single" w:sz="6"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single" w:sz="2" w:space="0" w:color="auto"/>
              <w:left w:val="single" w:sz="2" w:space="0" w:color="auto"/>
              <w:bottom w:val="single" w:sz="6" w:space="0" w:color="auto"/>
              <w:right w:val="single" w:sz="6"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238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08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70"/>
        </w:trPr>
        <w:tc>
          <w:tcPr>
            <w:tcW w:w="2385" w:type="dxa"/>
            <w:tcBorders>
              <w:top w:val="nil"/>
              <w:left w:val="nil"/>
              <w:bottom w:val="nil"/>
              <w:right w:val="nil"/>
            </w:tcBorders>
          </w:tcPr>
          <w:p w:rsidR="006D395A" w:rsidRPr="0040316F" w:rsidRDefault="006D395A" w:rsidP="0040316F">
            <w:pPr>
              <w:autoSpaceDE w:val="0"/>
              <w:autoSpaceDN w:val="0"/>
              <w:adjustRightInd w:val="0"/>
              <w:spacing w:line="240" w:lineRule="auto"/>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Tabela 2</w:t>
            </w:r>
          </w:p>
        </w:tc>
        <w:tc>
          <w:tcPr>
            <w:tcW w:w="108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5580" w:type="dxa"/>
            <w:gridSpan w:val="4"/>
            <w:tcBorders>
              <w:top w:val="nil"/>
              <w:left w:val="nil"/>
              <w:bottom w:val="nil"/>
              <w:right w:val="nil"/>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Nr. I personave që plotësojnë kushtet si në tabelë.</w:t>
            </w: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300"/>
        </w:trPr>
        <w:tc>
          <w:tcPr>
            <w:tcW w:w="2385" w:type="dxa"/>
            <w:tcBorders>
              <w:top w:val="single" w:sz="6" w:space="0" w:color="auto"/>
              <w:left w:val="single" w:sz="6" w:space="0" w:color="auto"/>
              <w:bottom w:val="single" w:sz="6" w:space="0" w:color="auto"/>
              <w:right w:val="nil"/>
            </w:tcBorders>
            <w:shd w:val="solid" w:color="99CC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15-29 vjeç</w:t>
            </w:r>
          </w:p>
        </w:tc>
        <w:tc>
          <w:tcPr>
            <w:tcW w:w="1080" w:type="dxa"/>
            <w:tcBorders>
              <w:top w:val="single" w:sz="6" w:space="0" w:color="auto"/>
              <w:left w:val="nil"/>
              <w:bottom w:val="single" w:sz="6" w:space="0" w:color="auto"/>
              <w:right w:val="nil"/>
            </w:tcBorders>
            <w:shd w:val="solid" w:color="99CC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p>
        </w:tc>
        <w:tc>
          <w:tcPr>
            <w:tcW w:w="1155" w:type="dxa"/>
            <w:tcBorders>
              <w:top w:val="single" w:sz="6" w:space="0" w:color="auto"/>
              <w:left w:val="nil"/>
              <w:bottom w:val="single" w:sz="6" w:space="0" w:color="auto"/>
              <w:right w:val="nil"/>
            </w:tcBorders>
            <w:shd w:val="solid" w:color="99CC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p>
        </w:tc>
        <w:tc>
          <w:tcPr>
            <w:tcW w:w="960" w:type="dxa"/>
            <w:tcBorders>
              <w:top w:val="single" w:sz="6" w:space="0" w:color="auto"/>
              <w:left w:val="nil"/>
              <w:bottom w:val="single" w:sz="6" w:space="0" w:color="auto"/>
              <w:right w:val="single" w:sz="6" w:space="0" w:color="auto"/>
            </w:tcBorders>
            <w:shd w:val="solid" w:color="99CC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2385" w:type="dxa"/>
            <w:tcBorders>
              <w:top w:val="single" w:sz="6" w:space="0" w:color="auto"/>
              <w:left w:val="single" w:sz="6" w:space="0" w:color="auto"/>
              <w:bottom w:val="single" w:sz="2" w:space="0" w:color="auto"/>
              <w:right w:val="single" w:sz="2" w:space="0" w:color="auto"/>
            </w:tcBorders>
            <w:shd w:val="solid" w:color="CCFF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i/>
                <w:iCs/>
                <w:color w:val="000000"/>
                <w:sz w:val="20"/>
                <w:szCs w:val="20"/>
              </w:rPr>
            </w:pPr>
            <w:r w:rsidRPr="0040316F">
              <w:rPr>
                <w:rFonts w:ascii="Times New Roman" w:hAnsi="Times New Roman" w:cs="Times New Roman"/>
                <w:b/>
                <w:bCs/>
                <w:i/>
                <w:iCs/>
                <w:color w:val="000000"/>
                <w:sz w:val="20"/>
                <w:szCs w:val="20"/>
              </w:rPr>
              <w:t>Satusi</w:t>
            </w:r>
          </w:p>
        </w:tc>
        <w:tc>
          <w:tcPr>
            <w:tcW w:w="1080" w:type="dxa"/>
            <w:tcBorders>
              <w:top w:val="single" w:sz="6" w:space="0" w:color="auto"/>
              <w:left w:val="single" w:sz="2" w:space="0" w:color="auto"/>
              <w:bottom w:val="single" w:sz="2" w:space="0" w:color="auto"/>
              <w:right w:val="single" w:sz="2" w:space="0" w:color="auto"/>
            </w:tcBorders>
            <w:shd w:val="solid" w:color="CCFF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Femra</w:t>
            </w:r>
          </w:p>
        </w:tc>
        <w:tc>
          <w:tcPr>
            <w:tcW w:w="1155" w:type="dxa"/>
            <w:tcBorders>
              <w:top w:val="single" w:sz="6" w:space="0" w:color="auto"/>
              <w:left w:val="single" w:sz="2" w:space="0" w:color="auto"/>
              <w:bottom w:val="single" w:sz="2" w:space="0" w:color="auto"/>
              <w:right w:val="single" w:sz="2" w:space="0" w:color="auto"/>
            </w:tcBorders>
            <w:shd w:val="solid" w:color="CCFF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Meshkuj</w:t>
            </w:r>
          </w:p>
        </w:tc>
        <w:tc>
          <w:tcPr>
            <w:tcW w:w="960" w:type="dxa"/>
            <w:tcBorders>
              <w:top w:val="single" w:sz="6" w:space="0" w:color="auto"/>
              <w:left w:val="single" w:sz="2" w:space="0" w:color="auto"/>
              <w:bottom w:val="single" w:sz="2" w:space="0" w:color="auto"/>
              <w:right w:val="single" w:sz="6" w:space="0" w:color="auto"/>
            </w:tcBorders>
            <w:shd w:val="solid" w:color="CCFFFF" w:fill="auto"/>
          </w:tcPr>
          <w:p w:rsidR="006D395A" w:rsidRPr="0040316F" w:rsidRDefault="006D395A" w:rsidP="0040316F">
            <w:pPr>
              <w:autoSpaceDE w:val="0"/>
              <w:autoSpaceDN w:val="0"/>
              <w:adjustRightInd w:val="0"/>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Total</w:t>
            </w: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570"/>
        </w:trPr>
        <w:tc>
          <w:tcPr>
            <w:tcW w:w="2385" w:type="dxa"/>
            <w:tcBorders>
              <w:top w:val="single" w:sz="2" w:space="0" w:color="auto"/>
              <w:left w:val="single" w:sz="6" w:space="0" w:color="auto"/>
              <w:bottom w:val="single" w:sz="2"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Duke vazhduar studimet</w:t>
            </w:r>
          </w:p>
        </w:tc>
        <w:tc>
          <w:tcPr>
            <w:tcW w:w="1080"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127,552 </w:t>
            </w:r>
          </w:p>
        </w:tc>
        <w:tc>
          <w:tcPr>
            <w:tcW w:w="1155"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108,591 </w:t>
            </w:r>
          </w:p>
        </w:tc>
        <w:tc>
          <w:tcPr>
            <w:tcW w:w="960"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236,144 </w:t>
            </w: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2385" w:type="dxa"/>
            <w:tcBorders>
              <w:top w:val="single" w:sz="2" w:space="0" w:color="auto"/>
              <w:left w:val="single" w:sz="6" w:space="0" w:color="auto"/>
              <w:bottom w:val="single" w:sz="2"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Të punësuar</w:t>
            </w:r>
          </w:p>
        </w:tc>
        <w:tc>
          <w:tcPr>
            <w:tcW w:w="1080"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160,066 </w:t>
            </w:r>
          </w:p>
        </w:tc>
        <w:tc>
          <w:tcPr>
            <w:tcW w:w="1155"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120,803 </w:t>
            </w:r>
          </w:p>
        </w:tc>
        <w:tc>
          <w:tcPr>
            <w:tcW w:w="960" w:type="dxa"/>
            <w:tcBorders>
              <w:top w:val="single" w:sz="2" w:space="0" w:color="auto"/>
              <w:left w:val="single" w:sz="2" w:space="0" w:color="auto"/>
              <w:bottom w:val="single" w:sz="2"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280,869 </w:t>
            </w: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2385" w:type="dxa"/>
            <w:tcBorders>
              <w:top w:val="single" w:sz="2" w:space="0" w:color="auto"/>
              <w:left w:val="single" w:sz="6" w:space="0" w:color="auto"/>
              <w:bottom w:val="single" w:sz="6"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Të papunë</w:t>
            </w:r>
          </w:p>
        </w:tc>
        <w:tc>
          <w:tcPr>
            <w:tcW w:w="1080" w:type="dxa"/>
            <w:tcBorders>
              <w:top w:val="single" w:sz="2" w:space="0" w:color="auto"/>
              <w:left w:val="single" w:sz="2" w:space="0" w:color="auto"/>
              <w:bottom w:val="single" w:sz="6"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43,336 </w:t>
            </w:r>
          </w:p>
        </w:tc>
        <w:tc>
          <w:tcPr>
            <w:tcW w:w="1155" w:type="dxa"/>
            <w:tcBorders>
              <w:top w:val="single" w:sz="2" w:space="0" w:color="auto"/>
              <w:left w:val="single" w:sz="2" w:space="0" w:color="auto"/>
              <w:bottom w:val="single" w:sz="6"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33,409 </w:t>
            </w:r>
          </w:p>
        </w:tc>
        <w:tc>
          <w:tcPr>
            <w:tcW w:w="960" w:type="dxa"/>
            <w:tcBorders>
              <w:top w:val="single" w:sz="2" w:space="0" w:color="auto"/>
              <w:left w:val="single" w:sz="2" w:space="0" w:color="auto"/>
              <w:bottom w:val="single" w:sz="6"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76,745 </w:t>
            </w: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570"/>
        </w:trPr>
        <w:tc>
          <w:tcPr>
            <w:tcW w:w="2385" w:type="dxa"/>
            <w:tcBorders>
              <w:top w:val="single" w:sz="2" w:space="0" w:color="auto"/>
              <w:left w:val="single" w:sz="6" w:space="0" w:color="auto"/>
              <w:bottom w:val="single" w:sz="6" w:space="0" w:color="auto"/>
              <w:right w:val="single" w:sz="2" w:space="0" w:color="auto"/>
            </w:tcBorders>
          </w:tcPr>
          <w:p w:rsidR="006D395A" w:rsidRPr="0040316F" w:rsidRDefault="006D395A" w:rsidP="0040316F">
            <w:pPr>
              <w:autoSpaceDE w:val="0"/>
              <w:autoSpaceDN w:val="0"/>
              <w:adjustRightInd w:val="0"/>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Gjithsej në moshën 15-29 vjeç</w:t>
            </w:r>
          </w:p>
        </w:tc>
        <w:tc>
          <w:tcPr>
            <w:tcW w:w="1080" w:type="dxa"/>
            <w:tcBorders>
              <w:top w:val="single" w:sz="2" w:space="0" w:color="auto"/>
              <w:left w:val="single" w:sz="2" w:space="0" w:color="auto"/>
              <w:bottom w:val="single" w:sz="6"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343,408 </w:t>
            </w:r>
          </w:p>
        </w:tc>
        <w:tc>
          <w:tcPr>
            <w:tcW w:w="1155" w:type="dxa"/>
            <w:tcBorders>
              <w:top w:val="single" w:sz="2" w:space="0" w:color="auto"/>
              <w:left w:val="single" w:sz="2" w:space="0" w:color="auto"/>
              <w:bottom w:val="single" w:sz="6"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338,145 </w:t>
            </w:r>
          </w:p>
        </w:tc>
        <w:tc>
          <w:tcPr>
            <w:tcW w:w="960" w:type="dxa"/>
            <w:tcBorders>
              <w:top w:val="single" w:sz="2" w:space="0" w:color="auto"/>
              <w:left w:val="single" w:sz="2" w:space="0" w:color="auto"/>
              <w:bottom w:val="single" w:sz="6" w:space="0" w:color="auto"/>
              <w:right w:val="single" w:sz="2" w:space="0" w:color="auto"/>
            </w:tcBorders>
            <w:shd w:val="solid" w:color="FFFF00" w:fill="auto"/>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681,552 </w:t>
            </w: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238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08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r w:rsidR="006D395A" w:rsidRPr="0040316F" w:rsidTr="004E4A90">
        <w:trPr>
          <w:trHeight w:val="285"/>
        </w:trPr>
        <w:tc>
          <w:tcPr>
            <w:tcW w:w="238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08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115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57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2565"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c>
          <w:tcPr>
            <w:tcW w:w="960" w:type="dxa"/>
            <w:tcBorders>
              <w:top w:val="nil"/>
              <w:left w:val="nil"/>
              <w:bottom w:val="nil"/>
              <w:right w:val="nil"/>
            </w:tcBorders>
          </w:tcPr>
          <w:p w:rsidR="006D395A" w:rsidRPr="0040316F" w:rsidRDefault="006D395A" w:rsidP="0040316F">
            <w:pPr>
              <w:autoSpaceDE w:val="0"/>
              <w:autoSpaceDN w:val="0"/>
              <w:adjustRightInd w:val="0"/>
              <w:spacing w:line="240" w:lineRule="auto"/>
              <w:jc w:val="right"/>
              <w:rPr>
                <w:rFonts w:ascii="Times New Roman" w:hAnsi="Times New Roman" w:cs="Times New Roman"/>
                <w:color w:val="000000"/>
                <w:sz w:val="20"/>
                <w:szCs w:val="20"/>
              </w:rPr>
            </w:pPr>
          </w:p>
        </w:tc>
      </w:tr>
    </w:tbl>
    <w:p w:rsidR="006D395A" w:rsidRPr="0040316F" w:rsidRDefault="006D395A" w:rsidP="0040316F">
      <w:pPr>
        <w:spacing w:line="240" w:lineRule="auto"/>
        <w:rPr>
          <w:rFonts w:ascii="Times New Roman" w:hAnsi="Times New Roman" w:cs="Times New Roman"/>
          <w:b/>
          <w:sz w:val="20"/>
          <w:szCs w:val="20"/>
        </w:rPr>
      </w:pPr>
    </w:p>
    <w:p w:rsidR="002C7080" w:rsidRPr="0040316F" w:rsidRDefault="00C13DC2"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nr 159</w:t>
      </w:r>
    </w:p>
    <w:p w:rsidR="00C13DC2" w:rsidRPr="0040316F" w:rsidRDefault="00C13DC2" w:rsidP="0040316F">
      <w:pPr>
        <w:spacing w:line="240" w:lineRule="auto"/>
        <w:rPr>
          <w:rFonts w:ascii="Times New Roman" w:hAnsi="Times New Roman" w:cs="Times New Roman"/>
          <w:b/>
          <w:sz w:val="20"/>
          <w:szCs w:val="20"/>
        </w:rPr>
      </w:pPr>
    </w:p>
    <w:p w:rsidR="00C13DC2" w:rsidRPr="0040316F" w:rsidRDefault="00C13DC2" w:rsidP="0040316F">
      <w:pPr>
        <w:spacing w:line="240" w:lineRule="auto"/>
        <w:rPr>
          <w:rFonts w:ascii="Times New Roman" w:hAnsi="Times New Roman" w:cs="Times New Roman"/>
          <w:color w:val="202124"/>
          <w:sz w:val="20"/>
          <w:szCs w:val="20"/>
          <w:lang w:val="en"/>
        </w:rPr>
      </w:pPr>
      <w:r w:rsidRPr="0040316F">
        <w:rPr>
          <w:rFonts w:ascii="Times New Roman" w:hAnsi="Times New Roman" w:cs="Times New Roman"/>
          <w:sz w:val="20"/>
          <w:szCs w:val="20"/>
        </w:rPr>
        <w:t>Referring your request, INSTAT</w:t>
      </w:r>
      <w:r w:rsidRPr="0040316F">
        <w:rPr>
          <w:rFonts w:ascii="Times New Roman" w:hAnsi="Times New Roman" w:cs="Times New Roman"/>
          <w:color w:val="212121"/>
          <w:sz w:val="20"/>
          <w:szCs w:val="20"/>
        </w:rPr>
        <w:t xml:space="preserve">, please find attached the data on the average population 2019 </w:t>
      </w:r>
      <w:r w:rsidRPr="0040316F">
        <w:rPr>
          <w:rFonts w:ascii="Times New Roman" w:hAnsi="Times New Roman" w:cs="Times New Roman"/>
          <w:color w:val="202124"/>
          <w:sz w:val="20"/>
          <w:szCs w:val="20"/>
          <w:lang w:val="en"/>
        </w:rPr>
        <w:t xml:space="preserve">and regarding tourism statistics by families please find the link below. </w:t>
      </w:r>
    </w:p>
    <w:p w:rsidR="00C13DC2" w:rsidRPr="0040316F" w:rsidRDefault="00C13DC2" w:rsidP="0040316F">
      <w:pPr>
        <w:spacing w:line="240" w:lineRule="auto"/>
        <w:rPr>
          <w:rFonts w:ascii="Times New Roman" w:hAnsi="Times New Roman" w:cs="Times New Roman"/>
          <w:sz w:val="20"/>
          <w:szCs w:val="20"/>
          <w:lang w:val="sq-AL"/>
        </w:rPr>
      </w:pPr>
      <w:hyperlink r:id="rId53" w:anchor="tab3" w:history="1">
        <w:r w:rsidRPr="0040316F">
          <w:rPr>
            <w:rStyle w:val="Hyperlink"/>
            <w:rFonts w:ascii="Times New Roman" w:hAnsi="Times New Roman" w:cs="Times New Roman"/>
            <w:sz w:val="20"/>
            <w:szCs w:val="20"/>
          </w:rPr>
          <w:t>http://www.instat.gov.al/en/themes/social-condition/survey-on-tourism-holiday-and-trips/#tab3</w:t>
        </w:r>
      </w:hyperlink>
    </w:p>
    <w:p w:rsidR="00C13DC2" w:rsidRPr="0040316F" w:rsidRDefault="00C13DC2"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Regarding the </w:t>
      </w:r>
      <w:r w:rsidRPr="0040316F">
        <w:rPr>
          <w:rFonts w:ascii="Times New Roman" w:hAnsi="Times New Roman" w:cs="Times New Roman"/>
          <w:color w:val="000000"/>
          <w:sz w:val="20"/>
          <w:szCs w:val="20"/>
        </w:rPr>
        <w:t>-</w:t>
      </w:r>
      <w:r w:rsidRPr="0040316F">
        <w:rPr>
          <w:rFonts w:ascii="Times New Roman" w:hAnsi="Times New Roman" w:cs="Times New Roman"/>
          <w:b/>
          <w:bCs/>
          <w:sz w:val="20"/>
          <w:szCs w:val="20"/>
        </w:rPr>
        <w:t>Overnight stays in Albania -Tourists in Albania</w:t>
      </w:r>
      <w:r w:rsidRPr="0040316F">
        <w:rPr>
          <w:rFonts w:ascii="Times New Roman" w:hAnsi="Times New Roman" w:cs="Times New Roman"/>
          <w:sz w:val="20"/>
          <w:szCs w:val="20"/>
        </w:rPr>
        <w:t xml:space="preserve"> the data can be found at the following link: </w:t>
      </w:r>
    </w:p>
    <w:p w:rsidR="00C13DC2" w:rsidRPr="0040316F" w:rsidRDefault="00C13DC2" w:rsidP="0040316F">
      <w:pPr>
        <w:spacing w:line="240" w:lineRule="auto"/>
        <w:rPr>
          <w:rFonts w:ascii="Times New Roman" w:hAnsi="Times New Roman" w:cs="Times New Roman"/>
          <w:sz w:val="20"/>
          <w:szCs w:val="20"/>
        </w:rPr>
      </w:pPr>
      <w:hyperlink r:id="rId54" w:anchor="tab2" w:history="1">
        <w:r w:rsidRPr="0040316F">
          <w:rPr>
            <w:rStyle w:val="Hyperlink"/>
            <w:rFonts w:ascii="Times New Roman" w:hAnsi="Times New Roman" w:cs="Times New Roman"/>
            <w:sz w:val="20"/>
            <w:szCs w:val="20"/>
          </w:rPr>
          <w:t>Tourism | Instat</w:t>
        </w:r>
      </w:hyperlink>
    </w:p>
    <w:p w:rsidR="00C13DC2" w:rsidRPr="0040316F" w:rsidRDefault="00C13DC2" w:rsidP="0040316F">
      <w:pPr>
        <w:spacing w:line="240" w:lineRule="auto"/>
        <w:rPr>
          <w:rFonts w:ascii="Times New Roman" w:hAnsi="Times New Roman" w:cs="Times New Roman"/>
          <w:sz w:val="20"/>
          <w:szCs w:val="20"/>
        </w:rPr>
      </w:pPr>
      <w:r w:rsidRPr="0040316F">
        <w:rPr>
          <w:rFonts w:ascii="Times New Roman" w:hAnsi="Times New Roman" w:cs="Times New Roman"/>
          <w:b/>
          <w:bCs/>
          <w:sz w:val="20"/>
          <w:szCs w:val="20"/>
        </w:rPr>
        <w:t>-Overnight stays in Shkoder -Overnight stays in Kukes -Tourists in Shkoder -Tourists in Kukes</w:t>
      </w:r>
      <w:r w:rsidRPr="0040316F">
        <w:rPr>
          <w:rFonts w:ascii="Times New Roman" w:hAnsi="Times New Roman" w:cs="Times New Roman"/>
          <w:sz w:val="20"/>
          <w:szCs w:val="20"/>
        </w:rPr>
        <w:t xml:space="preserve"> data by municipalities are not available. You can find the data according to </w:t>
      </w:r>
      <w:r w:rsidRPr="0040316F">
        <w:rPr>
          <w:rFonts w:ascii="Times New Roman" w:hAnsi="Times New Roman" w:cs="Times New Roman"/>
          <w:b/>
          <w:bCs/>
          <w:sz w:val="20"/>
          <w:szCs w:val="20"/>
        </w:rPr>
        <w:t>Statistical regions</w:t>
      </w:r>
      <w:r w:rsidRPr="0040316F">
        <w:rPr>
          <w:rFonts w:ascii="Times New Roman" w:hAnsi="Times New Roman" w:cs="Times New Roman"/>
          <w:sz w:val="20"/>
          <w:szCs w:val="20"/>
        </w:rPr>
        <w:t xml:space="preserve"> at level 1, 2 and 3 are defined according to the NUTS II territorial division and the methodological note at the following link:</w:t>
      </w:r>
    </w:p>
    <w:p w:rsidR="00C13DC2" w:rsidRPr="0040316F" w:rsidRDefault="00C13DC2" w:rsidP="0040316F">
      <w:pPr>
        <w:spacing w:line="240" w:lineRule="auto"/>
        <w:rPr>
          <w:rFonts w:ascii="Times New Roman" w:hAnsi="Times New Roman" w:cs="Times New Roman"/>
          <w:sz w:val="20"/>
          <w:szCs w:val="20"/>
        </w:rPr>
      </w:pPr>
      <w:hyperlink r:id="rId55" w:history="1">
        <w:r w:rsidRPr="0040316F">
          <w:rPr>
            <w:rStyle w:val="Hyperlink"/>
            <w:rFonts w:ascii="Times New Roman" w:hAnsi="Times New Roman" w:cs="Times New Roman"/>
            <w:sz w:val="20"/>
            <w:szCs w:val="20"/>
          </w:rPr>
          <w:t>Press release (Professional design) (instat.gov.al)</w:t>
        </w:r>
      </w:hyperlink>
    </w:p>
    <w:p w:rsidR="00C13DC2" w:rsidRPr="0040316F" w:rsidRDefault="00C13DC2" w:rsidP="0040316F">
      <w:pPr>
        <w:spacing w:line="240" w:lineRule="auto"/>
        <w:rPr>
          <w:rFonts w:ascii="Times New Roman" w:hAnsi="Times New Roman" w:cs="Times New Roman"/>
          <w:b/>
          <w:bCs/>
          <w:sz w:val="20"/>
          <w:szCs w:val="20"/>
        </w:rPr>
      </w:pPr>
      <w:r w:rsidRPr="0040316F">
        <w:rPr>
          <w:rFonts w:ascii="Times New Roman" w:hAnsi="Times New Roman" w:cs="Times New Roman"/>
          <w:color w:val="FF0000"/>
          <w:sz w:val="20"/>
          <w:szCs w:val="20"/>
        </w:rPr>
        <w:t>-</w:t>
      </w:r>
      <w:r w:rsidRPr="0040316F">
        <w:rPr>
          <w:rFonts w:ascii="Times New Roman" w:hAnsi="Times New Roman" w:cs="Times New Roman"/>
          <w:b/>
          <w:bCs/>
          <w:sz w:val="20"/>
          <w:szCs w:val="20"/>
        </w:rPr>
        <w:t>Hotels in Albania</w:t>
      </w:r>
    </w:p>
    <w:p w:rsidR="00C13DC2" w:rsidRPr="0040316F" w:rsidRDefault="00C13DC2" w:rsidP="0040316F">
      <w:pPr>
        <w:spacing w:line="240" w:lineRule="auto"/>
        <w:rPr>
          <w:rFonts w:ascii="Times New Roman" w:hAnsi="Times New Roman" w:cs="Times New Roman"/>
          <w:b/>
          <w:bCs/>
          <w:sz w:val="20"/>
          <w:szCs w:val="20"/>
        </w:rPr>
      </w:pPr>
      <w:r w:rsidRPr="0040316F">
        <w:rPr>
          <w:rFonts w:ascii="Times New Roman" w:hAnsi="Times New Roman" w:cs="Times New Roman"/>
          <w:b/>
          <w:bCs/>
          <w:sz w:val="20"/>
          <w:szCs w:val="20"/>
        </w:rPr>
        <w:t>-Hotels in Shkoder</w:t>
      </w:r>
    </w:p>
    <w:p w:rsidR="00C13DC2" w:rsidRPr="0040316F" w:rsidRDefault="00C13DC2" w:rsidP="0040316F">
      <w:pPr>
        <w:spacing w:line="240" w:lineRule="auto"/>
        <w:rPr>
          <w:rFonts w:ascii="Times New Roman" w:hAnsi="Times New Roman" w:cs="Times New Roman"/>
          <w:b/>
          <w:bCs/>
          <w:sz w:val="20"/>
          <w:szCs w:val="20"/>
        </w:rPr>
      </w:pPr>
      <w:r w:rsidRPr="0040316F">
        <w:rPr>
          <w:rFonts w:ascii="Times New Roman" w:hAnsi="Times New Roman" w:cs="Times New Roman"/>
          <w:b/>
          <w:bCs/>
          <w:sz w:val="20"/>
          <w:szCs w:val="20"/>
        </w:rPr>
        <w:t>-Hotels in Kukes</w:t>
      </w:r>
    </w:p>
    <w:p w:rsidR="00C13DC2" w:rsidRPr="0040316F" w:rsidRDefault="00C13DC2"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lastRenderedPageBreak/>
        <w:t>data</w:t>
      </w:r>
      <w:proofErr w:type="gramEnd"/>
      <w:r w:rsidRPr="0040316F">
        <w:rPr>
          <w:rFonts w:ascii="Times New Roman" w:hAnsi="Times New Roman" w:cs="Times New Roman"/>
          <w:sz w:val="20"/>
          <w:szCs w:val="20"/>
        </w:rPr>
        <w:t xml:space="preserve"> by municipalities are not available. You can find the data according to </w:t>
      </w:r>
      <w:r w:rsidRPr="0040316F">
        <w:rPr>
          <w:rFonts w:ascii="Times New Roman" w:hAnsi="Times New Roman" w:cs="Times New Roman"/>
          <w:b/>
          <w:bCs/>
          <w:sz w:val="20"/>
          <w:szCs w:val="20"/>
        </w:rPr>
        <w:t>Statistical regions</w:t>
      </w:r>
      <w:r w:rsidRPr="0040316F">
        <w:rPr>
          <w:rFonts w:ascii="Times New Roman" w:hAnsi="Times New Roman" w:cs="Times New Roman"/>
          <w:sz w:val="20"/>
          <w:szCs w:val="20"/>
        </w:rPr>
        <w:t xml:space="preserve"> at level 1, 2 and 3 are defined according to the NUTS II territorial division and the methodological note at the following link and the table below:</w:t>
      </w:r>
    </w:p>
    <w:p w:rsidR="00C13DC2" w:rsidRPr="0040316F" w:rsidRDefault="00C13DC2" w:rsidP="0040316F">
      <w:pPr>
        <w:spacing w:line="240" w:lineRule="auto"/>
        <w:rPr>
          <w:rFonts w:ascii="Times New Roman" w:hAnsi="Times New Roman" w:cs="Times New Roman"/>
          <w:sz w:val="20"/>
          <w:szCs w:val="20"/>
        </w:rPr>
      </w:pPr>
      <w:hyperlink r:id="rId56" w:history="1">
        <w:r w:rsidRPr="0040316F">
          <w:rPr>
            <w:rStyle w:val="Hyperlink"/>
            <w:rFonts w:ascii="Times New Roman" w:hAnsi="Times New Roman" w:cs="Times New Roman"/>
            <w:sz w:val="20"/>
            <w:szCs w:val="20"/>
          </w:rPr>
          <w:t>Press release (Professional design) (instat.gov.al)</w:t>
        </w:r>
      </w:hyperlink>
    </w:p>
    <w:p w:rsidR="00C13DC2" w:rsidRPr="0040316F" w:rsidRDefault="00C13DC2"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and</w:t>
      </w:r>
      <w:proofErr w:type="gramEnd"/>
      <w:r w:rsidRPr="0040316F">
        <w:rPr>
          <w:rFonts w:ascii="Times New Roman" w:hAnsi="Times New Roman" w:cs="Times New Roman"/>
          <w:sz w:val="20"/>
          <w:szCs w:val="20"/>
        </w:rPr>
        <w:t xml:space="preserve"> the table below:</w:t>
      </w:r>
    </w:p>
    <w:tbl>
      <w:tblPr>
        <w:tblW w:w="8702" w:type="dxa"/>
        <w:tblInd w:w="-15" w:type="dxa"/>
        <w:tblCellMar>
          <w:left w:w="0" w:type="dxa"/>
          <w:right w:w="0" w:type="dxa"/>
        </w:tblCellMar>
        <w:tblLook w:val="04A0" w:firstRow="1" w:lastRow="0" w:firstColumn="1" w:lastColumn="0" w:noHBand="0" w:noVBand="1"/>
      </w:tblPr>
      <w:tblGrid>
        <w:gridCol w:w="2506"/>
        <w:gridCol w:w="2116"/>
        <w:gridCol w:w="4080"/>
      </w:tblGrid>
      <w:tr w:rsidR="00C13DC2" w:rsidRPr="0040316F" w:rsidTr="00C13DC2">
        <w:trPr>
          <w:trHeight w:val="297"/>
        </w:trPr>
        <w:tc>
          <w:tcPr>
            <w:tcW w:w="8702" w:type="dxa"/>
            <w:gridSpan w:val="3"/>
            <w:noWrap/>
            <w:tcMar>
              <w:top w:w="0" w:type="dxa"/>
              <w:left w:w="108" w:type="dxa"/>
              <w:bottom w:w="0" w:type="dxa"/>
              <w:right w:w="108" w:type="dxa"/>
            </w:tcMar>
            <w:vAlign w:val="center"/>
            <w:hideMark/>
          </w:tcPr>
          <w:p w:rsidR="00C13DC2" w:rsidRPr="0040316F" w:rsidRDefault="00C13DC2" w:rsidP="0040316F">
            <w:pPr>
              <w:spacing w:line="240" w:lineRule="auto"/>
              <w:rPr>
                <w:rFonts w:ascii="Times New Roman" w:eastAsia="Times New Roman" w:hAnsi="Times New Roman" w:cs="Times New Roman"/>
                <w:sz w:val="20"/>
                <w:szCs w:val="20"/>
              </w:rPr>
            </w:pPr>
          </w:p>
        </w:tc>
      </w:tr>
      <w:tr w:rsidR="00C13DC2" w:rsidRPr="0040316F" w:rsidTr="00C13DC2">
        <w:trPr>
          <w:trHeight w:val="523"/>
        </w:trPr>
        <w:tc>
          <w:tcPr>
            <w:tcW w:w="2506" w:type="dxa"/>
            <w:tcBorders>
              <w:top w:val="nil"/>
              <w:left w:val="single" w:sz="8" w:space="0" w:color="C00000"/>
              <w:bottom w:val="single" w:sz="8" w:space="0" w:color="C00000"/>
              <w:right w:val="nil"/>
            </w:tcBorders>
            <w:shd w:val="clear" w:color="auto" w:fill="C0504D"/>
            <w:tcMar>
              <w:top w:w="0" w:type="dxa"/>
              <w:left w:w="108" w:type="dxa"/>
              <w:bottom w:w="0" w:type="dxa"/>
              <w:right w:w="108" w:type="dxa"/>
            </w:tcMar>
            <w:vAlign w:val="center"/>
            <w:hideMark/>
          </w:tcPr>
          <w:p w:rsidR="00C13DC2" w:rsidRPr="0040316F" w:rsidRDefault="00C13DC2" w:rsidP="0040316F">
            <w:pPr>
              <w:spacing w:line="240" w:lineRule="auto"/>
              <w:rPr>
                <w:rFonts w:ascii="Times New Roman" w:hAnsi="Times New Roman" w:cs="Times New Roman"/>
                <w:b/>
                <w:bCs/>
                <w:color w:val="FFFFFF"/>
                <w:sz w:val="20"/>
                <w:szCs w:val="20"/>
              </w:rPr>
            </w:pPr>
            <w:r w:rsidRPr="0040316F">
              <w:rPr>
                <w:rFonts w:ascii="Times New Roman" w:hAnsi="Times New Roman" w:cs="Times New Roman"/>
                <w:b/>
                <w:bCs/>
                <w:color w:val="FFFFFF"/>
                <w:sz w:val="20"/>
                <w:szCs w:val="20"/>
              </w:rPr>
              <w:t> </w:t>
            </w:r>
          </w:p>
        </w:tc>
        <w:tc>
          <w:tcPr>
            <w:tcW w:w="2065" w:type="dxa"/>
            <w:tcBorders>
              <w:top w:val="nil"/>
              <w:left w:val="nil"/>
              <w:bottom w:val="single" w:sz="8" w:space="0" w:color="C00000"/>
              <w:right w:val="nil"/>
            </w:tcBorders>
            <w:shd w:val="clear" w:color="auto" w:fill="C0504D"/>
            <w:tcMar>
              <w:top w:w="0" w:type="dxa"/>
              <w:left w:w="108" w:type="dxa"/>
              <w:bottom w:w="0" w:type="dxa"/>
              <w:right w:w="108" w:type="dxa"/>
            </w:tcMar>
            <w:hideMark/>
          </w:tcPr>
          <w:p w:rsidR="00C13DC2" w:rsidRPr="0040316F" w:rsidRDefault="00C13DC2" w:rsidP="0040316F">
            <w:pPr>
              <w:spacing w:line="240" w:lineRule="auto"/>
              <w:jc w:val="center"/>
              <w:rPr>
                <w:rFonts w:ascii="Times New Roman" w:hAnsi="Times New Roman" w:cs="Times New Roman"/>
                <w:b/>
                <w:bCs/>
                <w:color w:val="FFFFFF"/>
                <w:sz w:val="20"/>
                <w:szCs w:val="20"/>
              </w:rPr>
            </w:pPr>
            <w:r w:rsidRPr="0040316F">
              <w:rPr>
                <w:rFonts w:ascii="Times New Roman" w:hAnsi="Times New Roman" w:cs="Times New Roman"/>
                <w:b/>
                <w:bCs/>
                <w:color w:val="FFFFFF"/>
                <w:sz w:val="20"/>
                <w:szCs w:val="20"/>
              </w:rPr>
              <w:t>Accommodation establishment</w:t>
            </w:r>
          </w:p>
        </w:tc>
        <w:tc>
          <w:tcPr>
            <w:tcW w:w="4125" w:type="dxa"/>
            <w:vAlign w:val="center"/>
            <w:hideMark/>
          </w:tcPr>
          <w:p w:rsidR="00C13DC2" w:rsidRPr="0040316F" w:rsidRDefault="00C13DC2"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w:t>
            </w:r>
          </w:p>
        </w:tc>
      </w:tr>
      <w:tr w:rsidR="00C13DC2" w:rsidRPr="0040316F" w:rsidTr="00C13DC2">
        <w:trPr>
          <w:trHeight w:val="311"/>
        </w:trPr>
        <w:tc>
          <w:tcPr>
            <w:tcW w:w="2506" w:type="dxa"/>
            <w:tcBorders>
              <w:top w:val="nil"/>
              <w:left w:val="single" w:sz="8" w:space="0" w:color="C00000"/>
              <w:bottom w:val="single" w:sz="8" w:space="0" w:color="C00000"/>
              <w:right w:val="nil"/>
            </w:tcBorders>
            <w:noWrap/>
            <w:tcMar>
              <w:top w:w="0" w:type="dxa"/>
              <w:left w:w="108" w:type="dxa"/>
              <w:bottom w:w="0" w:type="dxa"/>
              <w:right w:w="108" w:type="dxa"/>
            </w:tcMar>
            <w:vAlign w:val="center"/>
            <w:hideMark/>
          </w:tcPr>
          <w:p w:rsidR="00C13DC2" w:rsidRPr="0040316F" w:rsidRDefault="00C13DC2" w:rsidP="0040316F">
            <w:pPr>
              <w:spacing w:line="240" w:lineRule="auto"/>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Regions</w:t>
            </w:r>
          </w:p>
        </w:tc>
        <w:tc>
          <w:tcPr>
            <w:tcW w:w="2065" w:type="dxa"/>
            <w:tcBorders>
              <w:top w:val="nil"/>
              <w:left w:val="nil"/>
              <w:bottom w:val="single" w:sz="8" w:space="0" w:color="C00000"/>
              <w:right w:val="nil"/>
            </w:tcBorders>
            <w:noWrap/>
            <w:tcMar>
              <w:top w:w="0" w:type="dxa"/>
              <w:left w:w="108" w:type="dxa"/>
              <w:bottom w:w="0" w:type="dxa"/>
              <w:right w:w="108" w:type="dxa"/>
            </w:tcMar>
            <w:vAlign w:val="center"/>
            <w:hideMark/>
          </w:tcPr>
          <w:p w:rsidR="00C13DC2" w:rsidRPr="0040316F" w:rsidRDefault="00C13DC2"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w:t>
            </w:r>
          </w:p>
        </w:tc>
        <w:tc>
          <w:tcPr>
            <w:tcW w:w="4125" w:type="dxa"/>
            <w:vAlign w:val="center"/>
            <w:hideMark/>
          </w:tcPr>
          <w:p w:rsidR="00C13DC2" w:rsidRPr="0040316F" w:rsidRDefault="00C13DC2"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w:t>
            </w:r>
          </w:p>
        </w:tc>
      </w:tr>
      <w:tr w:rsidR="00C13DC2" w:rsidRPr="0040316F" w:rsidTr="00C13DC2">
        <w:trPr>
          <w:trHeight w:val="325"/>
        </w:trPr>
        <w:tc>
          <w:tcPr>
            <w:tcW w:w="2506" w:type="dxa"/>
            <w:tcBorders>
              <w:top w:val="nil"/>
              <w:left w:val="single" w:sz="8" w:space="0" w:color="C00000"/>
              <w:bottom w:val="single" w:sz="8" w:space="0" w:color="C00000"/>
              <w:right w:val="nil"/>
            </w:tcBorders>
            <w:noWrap/>
            <w:tcMar>
              <w:top w:w="0" w:type="dxa"/>
              <w:left w:w="108" w:type="dxa"/>
              <w:bottom w:w="0" w:type="dxa"/>
              <w:right w:w="108" w:type="dxa"/>
            </w:tcMar>
            <w:vAlign w:val="center"/>
            <w:hideMark/>
          </w:tcPr>
          <w:p w:rsidR="00C13DC2" w:rsidRPr="0040316F" w:rsidRDefault="00C13DC2"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Northern region </w:t>
            </w:r>
          </w:p>
        </w:tc>
        <w:tc>
          <w:tcPr>
            <w:tcW w:w="2065" w:type="dxa"/>
            <w:tcBorders>
              <w:top w:val="nil"/>
              <w:left w:val="nil"/>
              <w:bottom w:val="single" w:sz="8" w:space="0" w:color="C00000"/>
              <w:right w:val="nil"/>
            </w:tcBorders>
            <w:noWrap/>
            <w:tcMar>
              <w:top w:w="0" w:type="dxa"/>
              <w:left w:w="108" w:type="dxa"/>
              <w:bottom w:w="0" w:type="dxa"/>
              <w:right w:w="108" w:type="dxa"/>
            </w:tcMar>
            <w:vAlign w:val="center"/>
            <w:hideMark/>
          </w:tcPr>
          <w:p w:rsidR="00C13DC2" w:rsidRPr="0040316F" w:rsidRDefault="00C13DC2"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502 </w:t>
            </w:r>
          </w:p>
        </w:tc>
        <w:tc>
          <w:tcPr>
            <w:tcW w:w="4125" w:type="dxa"/>
            <w:vAlign w:val="center"/>
            <w:hideMark/>
          </w:tcPr>
          <w:p w:rsidR="00C13DC2" w:rsidRPr="0040316F" w:rsidRDefault="00C13DC2"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w:t>
            </w:r>
          </w:p>
        </w:tc>
      </w:tr>
      <w:tr w:rsidR="00C13DC2" w:rsidRPr="0040316F" w:rsidTr="00C13DC2">
        <w:trPr>
          <w:trHeight w:val="311"/>
        </w:trPr>
        <w:tc>
          <w:tcPr>
            <w:tcW w:w="2506" w:type="dxa"/>
            <w:tcBorders>
              <w:top w:val="nil"/>
              <w:left w:val="single" w:sz="8" w:space="0" w:color="C00000"/>
              <w:bottom w:val="single" w:sz="8" w:space="0" w:color="C00000"/>
              <w:right w:val="nil"/>
            </w:tcBorders>
            <w:noWrap/>
            <w:tcMar>
              <w:top w:w="0" w:type="dxa"/>
              <w:left w:w="108" w:type="dxa"/>
              <w:bottom w:w="0" w:type="dxa"/>
              <w:right w:w="108" w:type="dxa"/>
            </w:tcMar>
            <w:vAlign w:val="center"/>
            <w:hideMark/>
          </w:tcPr>
          <w:p w:rsidR="00C13DC2" w:rsidRPr="0040316F" w:rsidRDefault="00C13DC2"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Central region </w:t>
            </w:r>
          </w:p>
        </w:tc>
        <w:tc>
          <w:tcPr>
            <w:tcW w:w="2065" w:type="dxa"/>
            <w:tcBorders>
              <w:top w:val="nil"/>
              <w:left w:val="nil"/>
              <w:bottom w:val="single" w:sz="8" w:space="0" w:color="C00000"/>
              <w:right w:val="nil"/>
            </w:tcBorders>
            <w:noWrap/>
            <w:tcMar>
              <w:top w:w="0" w:type="dxa"/>
              <w:left w:w="108" w:type="dxa"/>
              <w:bottom w:w="0" w:type="dxa"/>
              <w:right w:w="108" w:type="dxa"/>
            </w:tcMar>
            <w:vAlign w:val="center"/>
            <w:hideMark/>
          </w:tcPr>
          <w:p w:rsidR="00C13DC2" w:rsidRPr="0040316F" w:rsidRDefault="00C13DC2"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399 </w:t>
            </w:r>
          </w:p>
        </w:tc>
        <w:tc>
          <w:tcPr>
            <w:tcW w:w="4125" w:type="dxa"/>
            <w:vAlign w:val="center"/>
            <w:hideMark/>
          </w:tcPr>
          <w:p w:rsidR="00C13DC2" w:rsidRPr="0040316F" w:rsidRDefault="00C13DC2"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w:t>
            </w:r>
          </w:p>
        </w:tc>
      </w:tr>
      <w:tr w:rsidR="00C13DC2" w:rsidRPr="0040316F" w:rsidTr="00C13DC2">
        <w:trPr>
          <w:trHeight w:val="311"/>
        </w:trPr>
        <w:tc>
          <w:tcPr>
            <w:tcW w:w="2506" w:type="dxa"/>
            <w:tcBorders>
              <w:top w:val="nil"/>
              <w:left w:val="single" w:sz="8" w:space="0" w:color="C00000"/>
              <w:bottom w:val="single" w:sz="8" w:space="0" w:color="C00000"/>
              <w:right w:val="nil"/>
            </w:tcBorders>
            <w:noWrap/>
            <w:tcMar>
              <w:top w:w="0" w:type="dxa"/>
              <w:left w:w="108" w:type="dxa"/>
              <w:bottom w:w="0" w:type="dxa"/>
              <w:right w:w="108" w:type="dxa"/>
            </w:tcMar>
            <w:vAlign w:val="center"/>
            <w:hideMark/>
          </w:tcPr>
          <w:p w:rsidR="00C13DC2" w:rsidRPr="0040316F" w:rsidRDefault="00C13DC2"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Southern region </w:t>
            </w:r>
          </w:p>
        </w:tc>
        <w:tc>
          <w:tcPr>
            <w:tcW w:w="2065" w:type="dxa"/>
            <w:tcBorders>
              <w:top w:val="nil"/>
              <w:left w:val="nil"/>
              <w:bottom w:val="single" w:sz="8" w:space="0" w:color="C00000"/>
              <w:right w:val="nil"/>
            </w:tcBorders>
            <w:noWrap/>
            <w:tcMar>
              <w:top w:w="0" w:type="dxa"/>
              <w:left w:w="108" w:type="dxa"/>
              <w:bottom w:w="0" w:type="dxa"/>
              <w:right w:w="108" w:type="dxa"/>
            </w:tcMar>
            <w:vAlign w:val="center"/>
            <w:hideMark/>
          </w:tcPr>
          <w:p w:rsidR="00C13DC2" w:rsidRPr="0040316F" w:rsidRDefault="00C13DC2"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504 </w:t>
            </w:r>
          </w:p>
        </w:tc>
        <w:tc>
          <w:tcPr>
            <w:tcW w:w="4125" w:type="dxa"/>
            <w:vAlign w:val="center"/>
            <w:hideMark/>
          </w:tcPr>
          <w:p w:rsidR="00C13DC2" w:rsidRPr="0040316F" w:rsidRDefault="00C13DC2"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w:t>
            </w:r>
          </w:p>
        </w:tc>
      </w:tr>
      <w:tr w:rsidR="00C13DC2" w:rsidRPr="0040316F" w:rsidTr="00C13DC2">
        <w:trPr>
          <w:trHeight w:val="311"/>
        </w:trPr>
        <w:tc>
          <w:tcPr>
            <w:tcW w:w="2506" w:type="dxa"/>
            <w:tcBorders>
              <w:top w:val="nil"/>
              <w:left w:val="single" w:sz="8" w:space="0" w:color="C00000"/>
              <w:bottom w:val="single" w:sz="8" w:space="0" w:color="C00000"/>
              <w:right w:val="nil"/>
            </w:tcBorders>
            <w:noWrap/>
            <w:tcMar>
              <w:top w:w="0" w:type="dxa"/>
              <w:left w:w="108" w:type="dxa"/>
              <w:bottom w:w="0" w:type="dxa"/>
              <w:right w:w="108" w:type="dxa"/>
            </w:tcMar>
            <w:vAlign w:val="center"/>
            <w:hideMark/>
          </w:tcPr>
          <w:p w:rsidR="00C13DC2" w:rsidRPr="0040316F" w:rsidRDefault="00C13DC2" w:rsidP="0040316F">
            <w:pPr>
              <w:spacing w:line="240" w:lineRule="auto"/>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Total</w:t>
            </w:r>
          </w:p>
        </w:tc>
        <w:tc>
          <w:tcPr>
            <w:tcW w:w="2065" w:type="dxa"/>
            <w:tcBorders>
              <w:top w:val="nil"/>
              <w:left w:val="nil"/>
              <w:bottom w:val="single" w:sz="8" w:space="0" w:color="C00000"/>
              <w:right w:val="nil"/>
            </w:tcBorders>
            <w:noWrap/>
            <w:tcMar>
              <w:top w:w="0" w:type="dxa"/>
              <w:left w:w="108" w:type="dxa"/>
              <w:bottom w:w="0" w:type="dxa"/>
              <w:right w:w="108" w:type="dxa"/>
            </w:tcMar>
            <w:vAlign w:val="center"/>
            <w:hideMark/>
          </w:tcPr>
          <w:p w:rsidR="00C13DC2" w:rsidRPr="0040316F" w:rsidRDefault="00C13DC2" w:rsidP="0040316F">
            <w:pPr>
              <w:spacing w:line="240" w:lineRule="auto"/>
              <w:jc w:val="right"/>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 xml:space="preserve">                             1,405 </w:t>
            </w:r>
          </w:p>
        </w:tc>
        <w:tc>
          <w:tcPr>
            <w:tcW w:w="4125" w:type="dxa"/>
            <w:vAlign w:val="center"/>
            <w:hideMark/>
          </w:tcPr>
          <w:p w:rsidR="00C13DC2" w:rsidRPr="0040316F" w:rsidRDefault="00C13DC2"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w:t>
            </w:r>
          </w:p>
        </w:tc>
      </w:tr>
    </w:tbl>
    <w:p w:rsidR="00C13DC2" w:rsidRPr="0040316F" w:rsidRDefault="00C13DC2"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nr 186</w:t>
      </w: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Në përgjigje të kërkesës suaj, lutem, gjeni në tabelë informacionin e hyrjeve të shtetasve të huaj në territorin e Shqipërisë, sipas kërkesës:</w:t>
      </w:r>
    </w:p>
    <w:p w:rsidR="00EA4023" w:rsidRPr="0040316F" w:rsidRDefault="00EA4023" w:rsidP="0040316F">
      <w:pPr>
        <w:spacing w:line="240" w:lineRule="auto"/>
        <w:rPr>
          <w:rFonts w:ascii="Times New Roman" w:hAnsi="Times New Roman" w:cs="Times New Roman"/>
          <w:color w:val="1F497D"/>
          <w:sz w:val="20"/>
          <w:szCs w:val="20"/>
        </w:rPr>
      </w:pPr>
    </w:p>
    <w:tbl>
      <w:tblPr>
        <w:tblW w:w="5488" w:type="dxa"/>
        <w:tblInd w:w="-23" w:type="dxa"/>
        <w:tblCellMar>
          <w:left w:w="0" w:type="dxa"/>
          <w:right w:w="0" w:type="dxa"/>
        </w:tblCellMar>
        <w:tblLook w:val="04A0" w:firstRow="1" w:lastRow="0" w:firstColumn="1" w:lastColumn="0" w:noHBand="0" w:noVBand="1"/>
      </w:tblPr>
      <w:tblGrid>
        <w:gridCol w:w="2659"/>
        <w:gridCol w:w="1475"/>
        <w:gridCol w:w="1354"/>
      </w:tblGrid>
      <w:tr w:rsidR="00EA4023" w:rsidRPr="0040316F" w:rsidTr="004E4A90">
        <w:trPr>
          <w:trHeight w:val="307"/>
        </w:trPr>
        <w:tc>
          <w:tcPr>
            <w:tcW w:w="265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SHTETI</w:t>
            </w:r>
          </w:p>
        </w:tc>
        <w:tc>
          <w:tcPr>
            <w:tcW w:w="147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2019</w:t>
            </w:r>
          </w:p>
        </w:tc>
        <w:tc>
          <w:tcPr>
            <w:tcW w:w="135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2020</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BJELLRUSI</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8,242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9,785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DANIMARKË</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13,335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843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FINLANDË</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14,302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1,187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GJERMANI</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165,703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39,461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HUNGARI</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30,017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3,282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IZRAEL</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19,739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811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KROACI</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41,302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12,776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NORVEGJI</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23,361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1,549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POLONI</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132,403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24,404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ÇEKI</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28,026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3,541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RUSI</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34,146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4,590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lastRenderedPageBreak/>
              <w:t>SERBI</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68,436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48,146 </w:t>
            </w:r>
          </w:p>
        </w:tc>
      </w:tr>
      <w:tr w:rsidR="00EA4023" w:rsidRPr="0040316F" w:rsidTr="004E4A90">
        <w:trPr>
          <w:trHeight w:val="307"/>
        </w:trPr>
        <w:tc>
          <w:tcPr>
            <w:tcW w:w="2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SUEDI</w:t>
            </w:r>
          </w:p>
        </w:tc>
        <w:tc>
          <w:tcPr>
            <w:tcW w:w="14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43,514 </w:t>
            </w:r>
          </w:p>
        </w:tc>
        <w:tc>
          <w:tcPr>
            <w:tcW w:w="13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           6,524 </w:t>
            </w:r>
          </w:p>
        </w:tc>
      </w:tr>
    </w:tbl>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Informacioni i numrit të strukturave akomoduese në nivel bashkie nuk është i diponueshëm.</w:t>
      </w:r>
      <w:proofErr w:type="gramEnd"/>
      <w:r w:rsidRPr="0040316F">
        <w:rPr>
          <w:rFonts w:ascii="Times New Roman" w:hAnsi="Times New Roman" w:cs="Times New Roman"/>
          <w:sz w:val="20"/>
          <w:szCs w:val="20"/>
        </w:rPr>
        <w:t xml:space="preserve"> Informacionin e disponueshëm për numrin e strukturave akomoduese e gjeni në publikimin sipas linkut në vijim:</w:t>
      </w:r>
    </w:p>
    <w:p w:rsidR="00EA4023" w:rsidRPr="0040316F" w:rsidRDefault="00EA4023" w:rsidP="0040316F">
      <w:pPr>
        <w:spacing w:line="240" w:lineRule="auto"/>
        <w:rPr>
          <w:rFonts w:ascii="Times New Roman" w:hAnsi="Times New Roman" w:cs="Times New Roman"/>
          <w:color w:val="1F497D"/>
          <w:sz w:val="20"/>
          <w:szCs w:val="20"/>
        </w:rPr>
      </w:pPr>
      <w:hyperlink r:id="rId57" w:history="1">
        <w:r w:rsidRPr="0040316F">
          <w:rPr>
            <w:rStyle w:val="Hyperlink"/>
            <w:rFonts w:ascii="Times New Roman" w:hAnsi="Times New Roman" w:cs="Times New Roman"/>
            <w:sz w:val="20"/>
            <w:szCs w:val="20"/>
          </w:rPr>
          <w:t>http://www.instat.gov.al/media/7331/anketa-e-turizmit-strukturat-akomoduese-2019.pdf</w:t>
        </w:r>
      </w:hyperlink>
      <w:r w:rsidRPr="0040316F">
        <w:rPr>
          <w:rFonts w:ascii="Times New Roman" w:hAnsi="Times New Roman" w:cs="Times New Roman"/>
          <w:color w:val="1F497D"/>
          <w:sz w:val="20"/>
          <w:szCs w:val="20"/>
        </w:rPr>
        <w:t xml:space="preserve"> </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nr 187</w:t>
      </w:r>
    </w:p>
    <w:p w:rsidR="00EA4023" w:rsidRPr="0040316F" w:rsidRDefault="00EA4023" w:rsidP="0040316F">
      <w:pPr>
        <w:spacing w:before="100" w:beforeAutospacing="1" w:after="100" w:afterAutospacing="1" w:line="240" w:lineRule="auto"/>
        <w:rPr>
          <w:rFonts w:ascii="Times New Roman" w:hAnsi="Times New Roman" w:cs="Times New Roman"/>
          <w:sz w:val="20"/>
          <w:szCs w:val="20"/>
          <w:lang w:val="sq-AL"/>
        </w:rPr>
      </w:pPr>
      <w:r w:rsidRPr="0040316F">
        <w:rPr>
          <w:rFonts w:ascii="Times New Roman" w:hAnsi="Times New Roman" w:cs="Times New Roman"/>
          <w:sz w:val="20"/>
          <w:szCs w:val="20"/>
          <w:lang w:val="sq-AL"/>
        </w:rPr>
        <w:t>Below  you may find in Excel “Live births by month” for the years 2019-2020.</w:t>
      </w:r>
    </w:p>
    <w:tbl>
      <w:tblPr>
        <w:tblW w:w="4471" w:type="dxa"/>
        <w:tblInd w:w="93" w:type="dxa"/>
        <w:tblLook w:val="04A0" w:firstRow="1" w:lastRow="0" w:firstColumn="1" w:lastColumn="0" w:noHBand="0" w:noVBand="1"/>
      </w:tblPr>
      <w:tblGrid>
        <w:gridCol w:w="2120"/>
        <w:gridCol w:w="960"/>
        <w:gridCol w:w="1391"/>
      </w:tblGrid>
      <w:tr w:rsidR="00EA4023" w:rsidRPr="0040316F" w:rsidTr="004E4A90">
        <w:trPr>
          <w:trHeight w:val="300"/>
        </w:trPr>
        <w:tc>
          <w:tcPr>
            <w:tcW w:w="212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Live births by month</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391"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212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391"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2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 xml:space="preserve"> Month  / Year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2019</w:t>
            </w:r>
          </w:p>
        </w:tc>
        <w:tc>
          <w:tcPr>
            <w:tcW w:w="1391" w:type="dxa"/>
            <w:tcBorders>
              <w:top w:val="single" w:sz="4" w:space="0" w:color="auto"/>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2020</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January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2,393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2,316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February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1,776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2,006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March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2,088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2,029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April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2,002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2,070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May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2,308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2,280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June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2,345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2,356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July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2,532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2,580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August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2,534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2,533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September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2,673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2,894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October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2,548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2,625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November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w:t>
            </w:r>
            <w:r w:rsidRPr="0040316F">
              <w:rPr>
                <w:rFonts w:ascii="Times New Roman" w:eastAsia="Times New Roman" w:hAnsi="Times New Roman" w:cs="Times New Roman"/>
                <w:color w:val="000000"/>
                <w:sz w:val="20"/>
                <w:szCs w:val="20"/>
              </w:rPr>
              <w:lastRenderedPageBreak/>
              <w:t xml:space="preserve">2,405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 xml:space="preserve">                 </w:t>
            </w:r>
            <w:r w:rsidRPr="0040316F">
              <w:rPr>
                <w:rFonts w:ascii="Times New Roman" w:eastAsia="Times New Roman" w:hAnsi="Times New Roman" w:cs="Times New Roman"/>
                <w:color w:val="000000"/>
                <w:sz w:val="20"/>
                <w:szCs w:val="20"/>
              </w:rPr>
              <w:lastRenderedPageBreak/>
              <w:t xml:space="preserve">2,303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 xml:space="preserve"> December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2,957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2,083 </w:t>
            </w:r>
          </w:p>
        </w:tc>
      </w:tr>
      <w:tr w:rsidR="00EA4023" w:rsidRPr="0040316F" w:rsidTr="004E4A90">
        <w:trPr>
          <w:trHeight w:val="300"/>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Total </w:t>
            </w:r>
          </w:p>
        </w:tc>
        <w:tc>
          <w:tcPr>
            <w:tcW w:w="9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28,561 </w:t>
            </w:r>
          </w:p>
        </w:tc>
        <w:tc>
          <w:tcPr>
            <w:tcW w:w="1391"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28,075 </w:t>
            </w:r>
          </w:p>
        </w:tc>
      </w:tr>
    </w:tbl>
    <w:p w:rsidR="00EA4023" w:rsidRPr="0040316F" w:rsidRDefault="00EA4023" w:rsidP="0040316F">
      <w:pPr>
        <w:pBdr>
          <w:bottom w:val="single" w:sz="12" w:space="1" w:color="auto"/>
        </w:pBdr>
        <w:spacing w:before="100" w:beforeAutospacing="1" w:after="100" w:afterAutospacing="1"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Referring your request, below this e-mail you may find monthly data on deaths in Albania </w:t>
      </w: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2019-2020.</w:t>
      </w:r>
      <w:proofErr w:type="gramEnd"/>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p>
    <w:p w:rsidR="00EA4023" w:rsidRPr="001D7D25" w:rsidRDefault="00EA4023"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Per kerkesen nr 200</w:t>
      </w:r>
    </w:p>
    <w:p w:rsidR="00EA4023" w:rsidRPr="0040316F" w:rsidRDefault="00EA4023" w:rsidP="0040316F">
      <w:pPr>
        <w:spacing w:line="240" w:lineRule="auto"/>
        <w:rPr>
          <w:rFonts w:ascii="Times New Roman" w:hAnsi="Times New Roman" w:cs="Times New Roman"/>
          <w:sz w:val="20"/>
          <w:szCs w:val="20"/>
        </w:rPr>
      </w:pPr>
    </w:p>
    <w:tbl>
      <w:tblPr>
        <w:tblW w:w="4580" w:type="dxa"/>
        <w:tblInd w:w="93" w:type="dxa"/>
        <w:tblLook w:val="04A0" w:firstRow="1" w:lastRow="0" w:firstColumn="1" w:lastColumn="0" w:noHBand="0" w:noVBand="1"/>
      </w:tblPr>
      <w:tblGrid>
        <w:gridCol w:w="1700"/>
        <w:gridCol w:w="960"/>
        <w:gridCol w:w="960"/>
        <w:gridCol w:w="960"/>
      </w:tblGrid>
      <w:tr w:rsidR="00EA4023" w:rsidRPr="0040316F" w:rsidTr="004E4A90">
        <w:trPr>
          <w:trHeight w:val="300"/>
        </w:trPr>
        <w:tc>
          <w:tcPr>
            <w:tcW w:w="2660" w:type="dxa"/>
            <w:gridSpan w:val="2"/>
            <w:tcBorders>
              <w:top w:val="nil"/>
              <w:left w:val="nil"/>
              <w:bottom w:val="nil"/>
              <w:right w:val="nil"/>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Deaths by year and month</w:t>
            </w:r>
          </w:p>
        </w:tc>
        <w:tc>
          <w:tcPr>
            <w:tcW w:w="960"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960"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15"/>
        </w:trPr>
        <w:tc>
          <w:tcPr>
            <w:tcW w:w="170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15"/>
        </w:trPr>
        <w:tc>
          <w:tcPr>
            <w:tcW w:w="170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Month / Year</w:t>
            </w:r>
          </w:p>
        </w:tc>
        <w:tc>
          <w:tcPr>
            <w:tcW w:w="960" w:type="dxa"/>
            <w:tcBorders>
              <w:top w:val="single" w:sz="8" w:space="0" w:color="auto"/>
              <w:left w:val="nil"/>
              <w:bottom w:val="single" w:sz="8"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2019</w:t>
            </w:r>
          </w:p>
        </w:tc>
        <w:tc>
          <w:tcPr>
            <w:tcW w:w="96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2020</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1700" w:type="dxa"/>
            <w:tcBorders>
              <w:top w:val="nil"/>
              <w:left w:val="single" w:sz="8"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January</w:t>
            </w:r>
          </w:p>
        </w:tc>
        <w:tc>
          <w:tcPr>
            <w:tcW w:w="960" w:type="dxa"/>
            <w:tcBorders>
              <w:top w:val="nil"/>
              <w:left w:val="nil"/>
              <w:bottom w:val="single" w:sz="4"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2,397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2,187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1700" w:type="dxa"/>
            <w:tcBorders>
              <w:top w:val="nil"/>
              <w:left w:val="single" w:sz="8"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February</w:t>
            </w:r>
          </w:p>
        </w:tc>
        <w:tc>
          <w:tcPr>
            <w:tcW w:w="960" w:type="dxa"/>
            <w:tcBorders>
              <w:top w:val="nil"/>
              <w:left w:val="nil"/>
              <w:bottom w:val="single" w:sz="4"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1,974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2,018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1700" w:type="dxa"/>
            <w:tcBorders>
              <w:top w:val="nil"/>
              <w:left w:val="single" w:sz="8"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March</w:t>
            </w:r>
          </w:p>
        </w:tc>
        <w:tc>
          <w:tcPr>
            <w:tcW w:w="960" w:type="dxa"/>
            <w:tcBorders>
              <w:top w:val="nil"/>
              <w:left w:val="nil"/>
              <w:bottom w:val="single" w:sz="4"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1,990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1,993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1700" w:type="dxa"/>
            <w:tcBorders>
              <w:top w:val="nil"/>
              <w:left w:val="single" w:sz="8"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April</w:t>
            </w:r>
          </w:p>
        </w:tc>
        <w:tc>
          <w:tcPr>
            <w:tcW w:w="960" w:type="dxa"/>
            <w:tcBorders>
              <w:top w:val="nil"/>
              <w:left w:val="nil"/>
              <w:bottom w:val="single" w:sz="4"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1,687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1,804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1700" w:type="dxa"/>
            <w:tcBorders>
              <w:top w:val="nil"/>
              <w:left w:val="single" w:sz="8"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May</w:t>
            </w:r>
          </w:p>
        </w:tc>
        <w:tc>
          <w:tcPr>
            <w:tcW w:w="960" w:type="dxa"/>
            <w:tcBorders>
              <w:top w:val="nil"/>
              <w:left w:val="nil"/>
              <w:bottom w:val="single" w:sz="4"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1,744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1,803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1700" w:type="dxa"/>
            <w:tcBorders>
              <w:top w:val="nil"/>
              <w:left w:val="single" w:sz="8"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June</w:t>
            </w:r>
          </w:p>
        </w:tc>
        <w:tc>
          <w:tcPr>
            <w:tcW w:w="960" w:type="dxa"/>
            <w:tcBorders>
              <w:top w:val="nil"/>
              <w:left w:val="nil"/>
              <w:bottom w:val="single" w:sz="4"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1,718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1,779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1700" w:type="dxa"/>
            <w:tcBorders>
              <w:top w:val="nil"/>
              <w:left w:val="single" w:sz="8"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July</w:t>
            </w:r>
          </w:p>
        </w:tc>
        <w:tc>
          <w:tcPr>
            <w:tcW w:w="960" w:type="dxa"/>
            <w:tcBorders>
              <w:top w:val="nil"/>
              <w:left w:val="nil"/>
              <w:bottom w:val="single" w:sz="4"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1,744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2,166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1700" w:type="dxa"/>
            <w:tcBorders>
              <w:top w:val="nil"/>
              <w:left w:val="single" w:sz="8"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August</w:t>
            </w:r>
          </w:p>
        </w:tc>
        <w:tc>
          <w:tcPr>
            <w:tcW w:w="960" w:type="dxa"/>
            <w:tcBorders>
              <w:top w:val="nil"/>
              <w:left w:val="nil"/>
              <w:bottom w:val="single" w:sz="4"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1,734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2,476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1700" w:type="dxa"/>
            <w:tcBorders>
              <w:top w:val="nil"/>
              <w:left w:val="single" w:sz="8"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September</w:t>
            </w:r>
          </w:p>
        </w:tc>
        <w:tc>
          <w:tcPr>
            <w:tcW w:w="960" w:type="dxa"/>
            <w:tcBorders>
              <w:top w:val="nil"/>
              <w:left w:val="nil"/>
              <w:bottom w:val="single" w:sz="4"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w:t>
            </w:r>
            <w:r w:rsidRPr="0040316F">
              <w:rPr>
                <w:rFonts w:ascii="Times New Roman" w:eastAsia="Times New Roman" w:hAnsi="Times New Roman" w:cs="Times New Roman"/>
                <w:color w:val="000000"/>
                <w:sz w:val="20"/>
                <w:szCs w:val="20"/>
              </w:rPr>
              <w:lastRenderedPageBreak/>
              <w:t xml:space="preserve">1,528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 xml:space="preserve">        </w:t>
            </w:r>
            <w:r w:rsidRPr="0040316F">
              <w:rPr>
                <w:rFonts w:ascii="Times New Roman" w:eastAsia="Times New Roman" w:hAnsi="Times New Roman" w:cs="Times New Roman"/>
                <w:color w:val="000000"/>
                <w:sz w:val="20"/>
                <w:szCs w:val="20"/>
              </w:rPr>
              <w:lastRenderedPageBreak/>
              <w:t xml:space="preserve">1,982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 </w:t>
            </w:r>
          </w:p>
        </w:tc>
      </w:tr>
      <w:tr w:rsidR="00EA4023" w:rsidRPr="0040316F" w:rsidTr="004E4A90">
        <w:trPr>
          <w:trHeight w:val="300"/>
        </w:trPr>
        <w:tc>
          <w:tcPr>
            <w:tcW w:w="1700" w:type="dxa"/>
            <w:tcBorders>
              <w:top w:val="nil"/>
              <w:left w:val="single" w:sz="8"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October</w:t>
            </w:r>
          </w:p>
        </w:tc>
        <w:tc>
          <w:tcPr>
            <w:tcW w:w="960" w:type="dxa"/>
            <w:tcBorders>
              <w:top w:val="nil"/>
              <w:left w:val="nil"/>
              <w:bottom w:val="single" w:sz="4"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1,673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2,403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00"/>
        </w:trPr>
        <w:tc>
          <w:tcPr>
            <w:tcW w:w="1700" w:type="dxa"/>
            <w:tcBorders>
              <w:top w:val="nil"/>
              <w:left w:val="single" w:sz="8"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November</w:t>
            </w:r>
          </w:p>
        </w:tc>
        <w:tc>
          <w:tcPr>
            <w:tcW w:w="960" w:type="dxa"/>
            <w:tcBorders>
              <w:top w:val="nil"/>
              <w:left w:val="nil"/>
              <w:bottom w:val="single" w:sz="4"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1,792 </w:t>
            </w:r>
          </w:p>
        </w:tc>
        <w:tc>
          <w:tcPr>
            <w:tcW w:w="960" w:type="dxa"/>
            <w:tcBorders>
              <w:top w:val="nil"/>
              <w:left w:val="single" w:sz="4" w:space="0" w:color="auto"/>
              <w:bottom w:val="single" w:sz="4"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3,854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15"/>
        </w:trPr>
        <w:tc>
          <w:tcPr>
            <w:tcW w:w="1700" w:type="dxa"/>
            <w:tcBorders>
              <w:top w:val="nil"/>
              <w:left w:val="single" w:sz="8" w:space="0" w:color="auto"/>
              <w:bottom w:val="nil"/>
              <w:right w:val="single" w:sz="8" w:space="0" w:color="auto"/>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December</w:t>
            </w:r>
          </w:p>
        </w:tc>
        <w:tc>
          <w:tcPr>
            <w:tcW w:w="960"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1,956 </w:t>
            </w:r>
          </w:p>
        </w:tc>
        <w:tc>
          <w:tcPr>
            <w:tcW w:w="960" w:type="dxa"/>
            <w:tcBorders>
              <w:top w:val="nil"/>
              <w:left w:val="single" w:sz="4" w:space="0" w:color="auto"/>
              <w:bottom w:val="nil"/>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3,140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315"/>
        </w:trPr>
        <w:tc>
          <w:tcPr>
            <w:tcW w:w="17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w:t>
            </w:r>
          </w:p>
        </w:tc>
        <w:tc>
          <w:tcPr>
            <w:tcW w:w="960" w:type="dxa"/>
            <w:tcBorders>
              <w:top w:val="single" w:sz="8" w:space="0" w:color="auto"/>
              <w:left w:val="nil"/>
              <w:bottom w:val="single" w:sz="8" w:space="0" w:color="auto"/>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21,937 </w:t>
            </w:r>
          </w:p>
        </w:tc>
        <w:tc>
          <w:tcPr>
            <w:tcW w:w="96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27,605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170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9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bl>
    <w:p w:rsidR="00C13DC2" w:rsidRPr="0040316F" w:rsidRDefault="00C13DC2"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tbl>
      <w:tblPr>
        <w:tblW w:w="5529" w:type="dxa"/>
        <w:tblInd w:w="93" w:type="dxa"/>
        <w:tblLook w:val="04A0" w:firstRow="1" w:lastRow="0" w:firstColumn="1" w:lastColumn="0" w:noHBand="0" w:noVBand="1"/>
      </w:tblPr>
      <w:tblGrid>
        <w:gridCol w:w="5529"/>
      </w:tblGrid>
      <w:tr w:rsidR="00EA4023" w:rsidRPr="0040316F" w:rsidTr="00EA4023">
        <w:trPr>
          <w:trHeight w:val="440"/>
        </w:trPr>
        <w:tc>
          <w:tcPr>
            <w:tcW w:w="5529" w:type="dxa"/>
            <w:tcBorders>
              <w:top w:val="nil"/>
              <w:left w:val="nil"/>
              <w:bottom w:val="nil"/>
              <w:right w:val="nil"/>
            </w:tcBorders>
            <w:shd w:val="clear" w:color="000000" w:fill="FFFFFF"/>
            <w:noWrap/>
            <w:vAlign w:val="bottom"/>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p>
          <w:p w:rsidR="00EA4023" w:rsidRPr="0040316F" w:rsidRDefault="00EA4023" w:rsidP="0040316F">
            <w:pPr>
              <w:spacing w:line="240" w:lineRule="auto"/>
              <w:rPr>
                <w:rFonts w:ascii="Times New Roman" w:eastAsia="Times New Roman" w:hAnsi="Times New Roman" w:cs="Times New Roman"/>
                <w:b/>
                <w:color w:val="000000"/>
                <w:sz w:val="20"/>
                <w:szCs w:val="20"/>
              </w:rPr>
            </w:pPr>
          </w:p>
          <w:p w:rsidR="00EA4023" w:rsidRPr="001D7D25" w:rsidRDefault="00EA4023" w:rsidP="001D7D25">
            <w:pPr>
              <w:pStyle w:val="ListParagraph"/>
              <w:numPr>
                <w:ilvl w:val="0"/>
                <w:numId w:val="8"/>
              </w:numPr>
              <w:spacing w:line="240" w:lineRule="auto"/>
              <w:rPr>
                <w:rFonts w:ascii="Times New Roman" w:eastAsia="Times New Roman" w:hAnsi="Times New Roman" w:cs="Times New Roman"/>
                <w:b/>
                <w:color w:val="000000"/>
                <w:sz w:val="20"/>
                <w:szCs w:val="20"/>
              </w:rPr>
            </w:pPr>
            <w:r w:rsidRPr="001D7D25">
              <w:rPr>
                <w:rFonts w:ascii="Times New Roman" w:eastAsia="Times New Roman" w:hAnsi="Times New Roman" w:cs="Times New Roman"/>
                <w:b/>
                <w:color w:val="000000"/>
                <w:sz w:val="20"/>
                <w:szCs w:val="20"/>
              </w:rPr>
              <w:t>Per kerkesen 201</w:t>
            </w:r>
          </w:p>
          <w:p w:rsidR="00EA4023" w:rsidRPr="0040316F" w:rsidRDefault="00EA4023" w:rsidP="0040316F">
            <w:pPr>
              <w:spacing w:line="240" w:lineRule="auto"/>
              <w:rPr>
                <w:rFonts w:ascii="Times New Roman" w:eastAsia="Times New Roman" w:hAnsi="Times New Roman" w:cs="Times New Roman"/>
                <w:b/>
                <w:color w:val="000000"/>
                <w:sz w:val="20"/>
                <w:szCs w:val="20"/>
              </w:rPr>
            </w:pPr>
          </w:p>
        </w:tc>
      </w:tr>
    </w:tbl>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Në përgjigje të kërkesës suaj, ju bëjmë me dije </w:t>
      </w:r>
      <w:proofErr w:type="gramStart"/>
      <w:r w:rsidRPr="0040316F">
        <w:rPr>
          <w:rFonts w:ascii="Times New Roman" w:hAnsi="Times New Roman" w:cs="Times New Roman"/>
          <w:sz w:val="20"/>
          <w:szCs w:val="20"/>
        </w:rPr>
        <w:t>se  INSTAT</w:t>
      </w:r>
      <w:proofErr w:type="gramEnd"/>
      <w:r w:rsidRPr="0040316F">
        <w:rPr>
          <w:rFonts w:ascii="Times New Roman" w:hAnsi="Times New Roman" w:cs="Times New Roman"/>
          <w:sz w:val="20"/>
          <w:szCs w:val="20"/>
        </w:rPr>
        <w:t xml:space="preserve"> nuk disponon të dhëna tremujore në lidhje me treguesin e shkallës së varfërisë.</w:t>
      </w: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Të dhënat e varfërisë janë vjetore, por për vitin 2013 INSTAT nuk disponon të dhëna dhe gjithashtu për vitin 2019,  të dhënat ende nuk janë publikuar.</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Të dhënat më të fundit që INSTAT disponon janë si më </w:t>
      </w:r>
      <w:proofErr w:type="gramStart"/>
      <w:r w:rsidRPr="0040316F">
        <w:rPr>
          <w:rFonts w:ascii="Times New Roman" w:hAnsi="Times New Roman" w:cs="Times New Roman"/>
          <w:sz w:val="20"/>
          <w:szCs w:val="20"/>
        </w:rPr>
        <w:t>poshtë :</w:t>
      </w:r>
      <w:proofErr w:type="gramEnd"/>
    </w:p>
    <w:p w:rsidR="00EA4023" w:rsidRPr="0040316F" w:rsidRDefault="00EA4023" w:rsidP="0040316F">
      <w:pPr>
        <w:spacing w:line="240" w:lineRule="auto"/>
        <w:rPr>
          <w:rFonts w:ascii="Times New Roman" w:hAnsi="Times New Roman" w:cs="Times New Roman"/>
          <w:color w:val="1F497D"/>
          <w:sz w:val="20"/>
          <w:szCs w:val="20"/>
        </w:rPr>
      </w:pPr>
    </w:p>
    <w:tbl>
      <w:tblPr>
        <w:tblW w:w="10012" w:type="dxa"/>
        <w:tblInd w:w="-23" w:type="dxa"/>
        <w:tblCellMar>
          <w:left w:w="0" w:type="dxa"/>
          <w:right w:w="0" w:type="dxa"/>
        </w:tblCellMar>
        <w:tblLook w:val="04A0" w:firstRow="1" w:lastRow="0" w:firstColumn="1" w:lastColumn="0" w:noHBand="0" w:noVBand="1"/>
      </w:tblPr>
      <w:tblGrid>
        <w:gridCol w:w="6174"/>
        <w:gridCol w:w="2127"/>
        <w:gridCol w:w="1711"/>
      </w:tblGrid>
      <w:tr w:rsidR="00EA4023" w:rsidRPr="0040316F" w:rsidTr="004E4A90">
        <w:trPr>
          <w:trHeight w:val="207"/>
        </w:trPr>
        <w:tc>
          <w:tcPr>
            <w:tcW w:w="617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EA4023" w:rsidRPr="0040316F" w:rsidRDefault="00EA4023" w:rsidP="0040316F">
            <w:pPr>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Treguesi</w:t>
            </w:r>
          </w:p>
        </w:tc>
        <w:tc>
          <w:tcPr>
            <w:tcW w:w="212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EA4023" w:rsidRPr="0040316F" w:rsidRDefault="00EA4023" w:rsidP="0040316F">
            <w:pPr>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2017</w:t>
            </w:r>
          </w:p>
        </w:tc>
        <w:tc>
          <w:tcPr>
            <w:tcW w:w="171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EA4023" w:rsidRPr="0040316F" w:rsidRDefault="00EA4023" w:rsidP="0040316F">
            <w:pPr>
              <w:spacing w:line="240" w:lineRule="auto"/>
              <w:jc w:val="center"/>
              <w:rPr>
                <w:rFonts w:ascii="Times New Roman" w:hAnsi="Times New Roman" w:cs="Times New Roman"/>
                <w:b/>
                <w:bCs/>
                <w:color w:val="000000"/>
                <w:sz w:val="20"/>
                <w:szCs w:val="20"/>
              </w:rPr>
            </w:pPr>
            <w:r w:rsidRPr="0040316F">
              <w:rPr>
                <w:rFonts w:ascii="Times New Roman" w:hAnsi="Times New Roman" w:cs="Times New Roman"/>
                <w:b/>
                <w:bCs/>
                <w:color w:val="000000"/>
                <w:sz w:val="20"/>
                <w:szCs w:val="20"/>
              </w:rPr>
              <w:t>2018</w:t>
            </w:r>
          </w:p>
        </w:tc>
      </w:tr>
      <w:tr w:rsidR="00EA4023" w:rsidRPr="0040316F" w:rsidTr="004E4A90">
        <w:trPr>
          <w:trHeight w:val="207"/>
        </w:trPr>
        <w:tc>
          <w:tcPr>
            <w:tcW w:w="61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023" w:rsidRPr="0040316F" w:rsidRDefault="00EA4023"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Rreziku për të qenë i varfër (%)</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4023" w:rsidRPr="0040316F" w:rsidRDefault="00EA4023"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23,7</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4023" w:rsidRPr="0040316F" w:rsidRDefault="00EA4023" w:rsidP="0040316F">
            <w:pPr>
              <w:spacing w:line="240" w:lineRule="auto"/>
              <w:jc w:val="center"/>
              <w:rPr>
                <w:rFonts w:ascii="Times New Roman" w:hAnsi="Times New Roman" w:cs="Times New Roman"/>
                <w:color w:val="000000"/>
                <w:sz w:val="20"/>
                <w:szCs w:val="20"/>
              </w:rPr>
            </w:pPr>
            <w:r w:rsidRPr="0040316F">
              <w:rPr>
                <w:rFonts w:ascii="Times New Roman" w:hAnsi="Times New Roman" w:cs="Times New Roman"/>
                <w:color w:val="000000"/>
                <w:sz w:val="20"/>
                <w:szCs w:val="20"/>
              </w:rPr>
              <w:t>23,4</w:t>
            </w:r>
          </w:p>
        </w:tc>
      </w:tr>
      <w:tr w:rsidR="00EA4023" w:rsidRPr="0040316F" w:rsidTr="004E4A90">
        <w:trPr>
          <w:trHeight w:val="258"/>
        </w:trPr>
        <w:tc>
          <w:tcPr>
            <w:tcW w:w="6174" w:type="dxa"/>
            <w:noWrap/>
            <w:tcMar>
              <w:top w:w="0" w:type="dxa"/>
              <w:left w:w="108" w:type="dxa"/>
              <w:bottom w:w="0" w:type="dxa"/>
              <w:right w:w="108" w:type="dxa"/>
            </w:tcMar>
            <w:hideMark/>
          </w:tcPr>
          <w:p w:rsidR="00EA4023" w:rsidRPr="0040316F" w:rsidRDefault="00EA4023" w:rsidP="0040316F">
            <w:pPr>
              <w:spacing w:line="240" w:lineRule="auto"/>
              <w:rPr>
                <w:rFonts w:ascii="Times New Roman" w:hAnsi="Times New Roman" w:cs="Times New Roman"/>
                <w:i/>
                <w:iCs/>
                <w:sz w:val="20"/>
                <w:szCs w:val="20"/>
              </w:rPr>
            </w:pPr>
            <w:r w:rsidRPr="0040316F">
              <w:rPr>
                <w:rFonts w:ascii="Times New Roman" w:hAnsi="Times New Roman" w:cs="Times New Roman"/>
                <w:i/>
                <w:iCs/>
                <w:sz w:val="20"/>
                <w:szCs w:val="20"/>
              </w:rPr>
              <w:t>Burimi: Anketa e të Ardhurave dhe Nivelit të Jetesës 2017,2018</w:t>
            </w:r>
          </w:p>
        </w:tc>
        <w:tc>
          <w:tcPr>
            <w:tcW w:w="2127" w:type="dxa"/>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eastAsia="Times New Roman" w:hAnsi="Times New Roman" w:cs="Times New Roman"/>
                <w:sz w:val="20"/>
                <w:szCs w:val="20"/>
              </w:rPr>
            </w:pPr>
          </w:p>
        </w:tc>
        <w:tc>
          <w:tcPr>
            <w:tcW w:w="1711" w:type="dxa"/>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eastAsia="Times New Roman" w:hAnsi="Times New Roman" w:cs="Times New Roman"/>
                <w:sz w:val="20"/>
                <w:szCs w:val="20"/>
              </w:rPr>
            </w:pPr>
          </w:p>
        </w:tc>
      </w:tr>
    </w:tbl>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Lidhur me të dhënat mbi papunësinë, në linkun më poshtë dhe bashkëlidhur gjeni të dhënat:</w:t>
      </w:r>
    </w:p>
    <w:p w:rsidR="00EA4023" w:rsidRPr="0040316F" w:rsidRDefault="00EA4023" w:rsidP="0040316F">
      <w:pPr>
        <w:spacing w:line="240" w:lineRule="auto"/>
        <w:rPr>
          <w:rFonts w:ascii="Times New Roman" w:hAnsi="Times New Roman" w:cs="Times New Roman"/>
          <w:color w:val="1F497D"/>
          <w:sz w:val="20"/>
          <w:szCs w:val="20"/>
        </w:rPr>
      </w:pPr>
      <w:hyperlink r:id="rId58" w:history="1">
        <w:r w:rsidRPr="0040316F">
          <w:rPr>
            <w:rStyle w:val="Hyperlink"/>
            <w:rFonts w:ascii="Times New Roman" w:hAnsi="Times New Roman" w:cs="Times New Roman"/>
            <w:sz w:val="20"/>
            <w:szCs w:val="20"/>
          </w:rPr>
          <w:t>http://databaza.instat.gov.al/pxweb/sq/DST/START__TP__LFS__LFSQ/NewLFSQ014/?rxid=4148f71e-767f-4da8-8583-47a003afdfc1</w:t>
        </w:r>
      </w:hyperlink>
      <w:r w:rsidRPr="0040316F">
        <w:rPr>
          <w:rFonts w:ascii="Times New Roman" w:hAnsi="Times New Roman" w:cs="Times New Roman"/>
          <w:sz w:val="20"/>
          <w:szCs w:val="20"/>
        </w:rPr>
        <w:t xml:space="preserve"> </w:t>
      </w:r>
    </w:p>
    <w:p w:rsidR="00EA4023" w:rsidRPr="0040316F" w:rsidRDefault="00EA4023" w:rsidP="0040316F">
      <w:pPr>
        <w:spacing w:line="240" w:lineRule="auto"/>
        <w:rPr>
          <w:rFonts w:ascii="Times New Roman" w:hAnsi="Times New Roman" w:cs="Times New Roman"/>
          <w:color w:val="212121"/>
          <w:sz w:val="20"/>
          <w:szCs w:val="20"/>
        </w:rPr>
      </w:pPr>
    </w:p>
    <w:tbl>
      <w:tblPr>
        <w:tblW w:w="0" w:type="auto"/>
        <w:tblInd w:w="93" w:type="dxa"/>
        <w:tblLook w:val="04A0" w:firstRow="1" w:lastRow="0" w:firstColumn="1" w:lastColumn="0" w:noHBand="0" w:noVBand="1"/>
      </w:tblPr>
      <w:tblGrid>
        <w:gridCol w:w="324"/>
        <w:gridCol w:w="261"/>
        <w:gridCol w:w="261"/>
        <w:gridCol w:w="261"/>
        <w:gridCol w:w="261"/>
        <w:gridCol w:w="261"/>
        <w:gridCol w:w="261"/>
        <w:gridCol w:w="261"/>
        <w:gridCol w:w="261"/>
        <w:gridCol w:w="261"/>
        <w:gridCol w:w="261"/>
        <w:gridCol w:w="261"/>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rsidR="00EA4023" w:rsidRPr="0040316F" w:rsidTr="004E4A90">
        <w:trPr>
          <w:trHeight w:val="300"/>
        </w:trPr>
        <w:tc>
          <w:tcPr>
            <w:tcW w:w="0" w:type="auto"/>
            <w:gridSpan w:val="7"/>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Numri i të papunëve për popullsinë 15 vjeç e </w:t>
            </w:r>
            <w:r w:rsidRPr="0040316F">
              <w:rPr>
                <w:rFonts w:ascii="Times New Roman" w:eastAsia="Times New Roman" w:hAnsi="Times New Roman" w:cs="Times New Roman"/>
                <w:b/>
                <w:bCs/>
                <w:color w:val="000000"/>
                <w:sz w:val="20"/>
                <w:szCs w:val="20"/>
              </w:rPr>
              <w:lastRenderedPageBreak/>
              <w:t>lart, sipas tremujorëve, 2012-2020</w:t>
            </w: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gridAfter w:val="1"/>
          <w:trHeight w:val="31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15"/>
        </w:trPr>
        <w:tc>
          <w:tcPr>
            <w:tcW w:w="0" w:type="auto"/>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EA4023" w:rsidRPr="0040316F" w:rsidRDefault="00EA4023"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 </w:t>
            </w:r>
          </w:p>
        </w:tc>
        <w:tc>
          <w:tcPr>
            <w:tcW w:w="0" w:type="auto"/>
            <w:gridSpan w:val="4"/>
            <w:tcBorders>
              <w:top w:val="single" w:sz="8" w:space="0" w:color="auto"/>
              <w:left w:val="single" w:sz="8" w:space="0" w:color="auto"/>
              <w:bottom w:val="nil"/>
              <w:right w:val="single" w:sz="4" w:space="0" w:color="auto"/>
            </w:tcBorders>
            <w:shd w:val="clear" w:color="auto" w:fill="auto"/>
            <w:noWrap/>
            <w:vAlign w:val="center"/>
            <w:hideMark/>
          </w:tcPr>
          <w:p w:rsidR="00EA4023" w:rsidRPr="0040316F" w:rsidRDefault="00EA4023"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2012</w:t>
            </w:r>
          </w:p>
        </w:tc>
        <w:tc>
          <w:tcPr>
            <w:tcW w:w="0" w:type="auto"/>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A4023" w:rsidRPr="0040316F" w:rsidRDefault="00EA4023"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2013</w:t>
            </w:r>
          </w:p>
        </w:tc>
        <w:tc>
          <w:tcPr>
            <w:tcW w:w="0" w:type="auto"/>
            <w:gridSpan w:val="4"/>
            <w:tcBorders>
              <w:top w:val="single" w:sz="8" w:space="0" w:color="auto"/>
              <w:left w:val="nil"/>
              <w:bottom w:val="single" w:sz="4" w:space="0" w:color="auto"/>
              <w:right w:val="single" w:sz="8" w:space="0" w:color="000000"/>
            </w:tcBorders>
            <w:shd w:val="clear" w:color="auto" w:fill="auto"/>
            <w:noWrap/>
            <w:vAlign w:val="center"/>
            <w:hideMark/>
          </w:tcPr>
          <w:p w:rsidR="00EA4023" w:rsidRPr="0040316F" w:rsidRDefault="00EA4023"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2014</w:t>
            </w:r>
          </w:p>
        </w:tc>
        <w:tc>
          <w:tcPr>
            <w:tcW w:w="0" w:type="auto"/>
            <w:gridSpan w:val="4"/>
            <w:tcBorders>
              <w:top w:val="single" w:sz="8" w:space="0" w:color="auto"/>
              <w:left w:val="nil"/>
              <w:bottom w:val="single" w:sz="4" w:space="0" w:color="auto"/>
              <w:right w:val="single" w:sz="8" w:space="0" w:color="000000"/>
            </w:tcBorders>
            <w:shd w:val="clear" w:color="auto" w:fill="auto"/>
            <w:noWrap/>
            <w:vAlign w:val="center"/>
            <w:hideMark/>
          </w:tcPr>
          <w:p w:rsidR="00EA4023" w:rsidRPr="0040316F" w:rsidRDefault="00EA4023"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2015</w:t>
            </w:r>
          </w:p>
        </w:tc>
        <w:tc>
          <w:tcPr>
            <w:tcW w:w="0" w:type="auto"/>
            <w:gridSpan w:val="4"/>
            <w:tcBorders>
              <w:top w:val="single" w:sz="8" w:space="0" w:color="auto"/>
              <w:left w:val="nil"/>
              <w:bottom w:val="single" w:sz="4" w:space="0" w:color="auto"/>
              <w:right w:val="single" w:sz="8" w:space="0" w:color="000000"/>
            </w:tcBorders>
            <w:shd w:val="clear" w:color="auto" w:fill="auto"/>
            <w:noWrap/>
            <w:vAlign w:val="center"/>
            <w:hideMark/>
          </w:tcPr>
          <w:p w:rsidR="00EA4023" w:rsidRPr="0040316F" w:rsidRDefault="00EA4023"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2016</w:t>
            </w:r>
          </w:p>
        </w:tc>
        <w:tc>
          <w:tcPr>
            <w:tcW w:w="0" w:type="auto"/>
            <w:gridSpan w:val="4"/>
            <w:tcBorders>
              <w:top w:val="single" w:sz="8" w:space="0" w:color="auto"/>
              <w:left w:val="nil"/>
              <w:bottom w:val="single" w:sz="4" w:space="0" w:color="auto"/>
              <w:right w:val="single" w:sz="8" w:space="0" w:color="000000"/>
            </w:tcBorders>
            <w:shd w:val="clear" w:color="auto" w:fill="auto"/>
            <w:noWrap/>
            <w:vAlign w:val="center"/>
            <w:hideMark/>
          </w:tcPr>
          <w:p w:rsidR="00EA4023" w:rsidRPr="0040316F" w:rsidRDefault="00EA4023"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2017</w:t>
            </w:r>
          </w:p>
        </w:tc>
        <w:tc>
          <w:tcPr>
            <w:tcW w:w="0" w:type="auto"/>
            <w:gridSpan w:val="4"/>
            <w:tcBorders>
              <w:top w:val="single" w:sz="8" w:space="0" w:color="auto"/>
              <w:left w:val="nil"/>
              <w:bottom w:val="single" w:sz="4" w:space="0" w:color="auto"/>
              <w:right w:val="single" w:sz="8" w:space="0" w:color="000000"/>
            </w:tcBorders>
            <w:shd w:val="clear" w:color="auto" w:fill="auto"/>
            <w:noWrap/>
            <w:vAlign w:val="center"/>
            <w:hideMark/>
          </w:tcPr>
          <w:p w:rsidR="00EA4023" w:rsidRPr="0040316F" w:rsidRDefault="00EA4023"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2018</w:t>
            </w:r>
          </w:p>
        </w:tc>
        <w:tc>
          <w:tcPr>
            <w:tcW w:w="0" w:type="auto"/>
            <w:gridSpan w:val="4"/>
            <w:tcBorders>
              <w:top w:val="single" w:sz="8" w:space="0" w:color="auto"/>
              <w:left w:val="nil"/>
              <w:bottom w:val="single" w:sz="4" w:space="0" w:color="auto"/>
              <w:right w:val="single" w:sz="8" w:space="0" w:color="000000"/>
            </w:tcBorders>
            <w:shd w:val="clear" w:color="auto" w:fill="auto"/>
            <w:noWrap/>
            <w:vAlign w:val="center"/>
            <w:hideMark/>
          </w:tcPr>
          <w:p w:rsidR="00EA4023" w:rsidRPr="0040316F" w:rsidRDefault="00EA4023"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2019</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rsidR="00EA4023" w:rsidRPr="0040316F" w:rsidRDefault="00EA4023" w:rsidP="0040316F">
            <w:pPr>
              <w:spacing w:line="240" w:lineRule="auto"/>
              <w:jc w:val="center"/>
              <w:rPr>
                <w:rFonts w:ascii="Times New Roman" w:eastAsia="Times New Roman" w:hAnsi="Times New Roman" w:cs="Times New Roman"/>
                <w:b/>
                <w:bCs/>
                <w:sz w:val="20"/>
                <w:szCs w:val="20"/>
              </w:rPr>
            </w:pPr>
            <w:r w:rsidRPr="0040316F">
              <w:rPr>
                <w:rFonts w:ascii="Times New Roman" w:eastAsia="Times New Roman" w:hAnsi="Times New Roman" w:cs="Times New Roman"/>
                <w:b/>
                <w:bCs/>
                <w:sz w:val="20"/>
                <w:szCs w:val="20"/>
              </w:rPr>
              <w:t>2020</w:t>
            </w:r>
          </w:p>
        </w:tc>
      </w:tr>
      <w:tr w:rsidR="00EA4023" w:rsidRPr="0040316F" w:rsidTr="004E4A90">
        <w:trPr>
          <w:trHeight w:val="255"/>
        </w:trPr>
        <w:tc>
          <w:tcPr>
            <w:tcW w:w="0" w:type="auto"/>
            <w:vMerge/>
            <w:tcBorders>
              <w:top w:val="single" w:sz="8" w:space="0" w:color="auto"/>
              <w:left w:val="single" w:sz="8" w:space="0" w:color="auto"/>
              <w:bottom w:val="single" w:sz="4" w:space="0" w:color="000000"/>
              <w:right w:val="single" w:sz="8"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sz w:val="20"/>
                <w:szCs w:val="20"/>
              </w:rPr>
            </w:pPr>
          </w:p>
        </w:tc>
        <w:tc>
          <w:tcPr>
            <w:tcW w:w="0" w:type="auto"/>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T1</w:t>
            </w:r>
          </w:p>
        </w:tc>
        <w:tc>
          <w:tcPr>
            <w:tcW w:w="0" w:type="auto"/>
            <w:tcBorders>
              <w:top w:val="single" w:sz="8" w:space="0" w:color="auto"/>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T2</w:t>
            </w:r>
          </w:p>
        </w:tc>
        <w:tc>
          <w:tcPr>
            <w:tcW w:w="0" w:type="auto"/>
            <w:tcBorders>
              <w:top w:val="single" w:sz="8" w:space="0" w:color="auto"/>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T3</w:t>
            </w:r>
          </w:p>
        </w:tc>
        <w:tc>
          <w:tcPr>
            <w:tcW w:w="0" w:type="auto"/>
            <w:tcBorders>
              <w:top w:val="single" w:sz="8" w:space="0" w:color="auto"/>
              <w:left w:val="nil"/>
              <w:bottom w:val="single" w:sz="4" w:space="0" w:color="auto"/>
              <w:right w:val="nil"/>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T4</w:t>
            </w:r>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T1</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T2</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T3</w:t>
            </w:r>
          </w:p>
        </w:tc>
        <w:tc>
          <w:tcPr>
            <w:tcW w:w="0" w:type="auto"/>
            <w:tcBorders>
              <w:top w:val="nil"/>
              <w:left w:val="nil"/>
              <w:bottom w:val="single" w:sz="4" w:space="0" w:color="auto"/>
              <w:right w:val="single" w:sz="8"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T4</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T1</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T2</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T3</w:t>
            </w:r>
          </w:p>
        </w:tc>
        <w:tc>
          <w:tcPr>
            <w:tcW w:w="0" w:type="auto"/>
            <w:tcBorders>
              <w:top w:val="nil"/>
              <w:left w:val="nil"/>
              <w:bottom w:val="single" w:sz="4" w:space="0" w:color="auto"/>
              <w:right w:val="single" w:sz="8"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T4</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T1</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T2</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T3</w:t>
            </w:r>
          </w:p>
        </w:tc>
        <w:tc>
          <w:tcPr>
            <w:tcW w:w="0" w:type="auto"/>
            <w:tcBorders>
              <w:top w:val="nil"/>
              <w:left w:val="nil"/>
              <w:bottom w:val="single" w:sz="4" w:space="0" w:color="auto"/>
              <w:right w:val="single" w:sz="8"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T4</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T1</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T2</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T3</w:t>
            </w:r>
          </w:p>
        </w:tc>
        <w:tc>
          <w:tcPr>
            <w:tcW w:w="0" w:type="auto"/>
            <w:tcBorders>
              <w:top w:val="nil"/>
              <w:left w:val="nil"/>
              <w:bottom w:val="single" w:sz="4" w:space="0" w:color="auto"/>
              <w:right w:val="single" w:sz="8"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T4</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T1</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T2</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T3</w:t>
            </w:r>
          </w:p>
        </w:tc>
        <w:tc>
          <w:tcPr>
            <w:tcW w:w="0" w:type="auto"/>
            <w:tcBorders>
              <w:top w:val="nil"/>
              <w:left w:val="nil"/>
              <w:bottom w:val="single" w:sz="4" w:space="0" w:color="auto"/>
              <w:right w:val="single" w:sz="8"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T4</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T1</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T2</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T3</w:t>
            </w:r>
          </w:p>
        </w:tc>
        <w:tc>
          <w:tcPr>
            <w:tcW w:w="0" w:type="auto"/>
            <w:tcBorders>
              <w:top w:val="nil"/>
              <w:left w:val="nil"/>
              <w:bottom w:val="single" w:sz="4" w:space="0" w:color="auto"/>
              <w:right w:val="single" w:sz="8"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T4</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T1</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T2</w:t>
            </w:r>
          </w:p>
        </w:tc>
        <w:tc>
          <w:tcPr>
            <w:tcW w:w="0" w:type="auto"/>
            <w:tcBorders>
              <w:top w:val="nil"/>
              <w:left w:val="nil"/>
              <w:bottom w:val="single" w:sz="4"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T3</w:t>
            </w:r>
          </w:p>
        </w:tc>
        <w:tc>
          <w:tcPr>
            <w:tcW w:w="0" w:type="auto"/>
            <w:tcBorders>
              <w:top w:val="nil"/>
              <w:left w:val="nil"/>
              <w:bottom w:val="single" w:sz="4" w:space="0" w:color="auto"/>
              <w:right w:val="single" w:sz="8"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T4</w:t>
            </w:r>
          </w:p>
        </w:tc>
        <w:tc>
          <w:tcPr>
            <w:tcW w:w="0" w:type="auto"/>
            <w:tcBorders>
              <w:top w:val="nil"/>
              <w:left w:val="nil"/>
              <w:bottom w:val="single" w:sz="8"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T1</w:t>
            </w:r>
          </w:p>
        </w:tc>
        <w:tc>
          <w:tcPr>
            <w:tcW w:w="0" w:type="auto"/>
            <w:tcBorders>
              <w:top w:val="nil"/>
              <w:left w:val="nil"/>
              <w:bottom w:val="single" w:sz="8" w:space="0" w:color="auto"/>
              <w:right w:val="single" w:sz="4"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T2</w:t>
            </w:r>
          </w:p>
        </w:tc>
        <w:tc>
          <w:tcPr>
            <w:tcW w:w="0" w:type="auto"/>
            <w:tcBorders>
              <w:top w:val="nil"/>
              <w:left w:val="nil"/>
              <w:bottom w:val="single" w:sz="8" w:space="0" w:color="auto"/>
              <w:right w:val="single" w:sz="8" w:space="0" w:color="auto"/>
            </w:tcBorders>
            <w:shd w:val="clear" w:color="000000" w:fill="F2F2F2"/>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T3</w:t>
            </w:r>
          </w:p>
        </w:tc>
      </w:tr>
      <w:tr w:rsidR="00EA4023" w:rsidRPr="0040316F" w:rsidTr="004E4A90">
        <w:trPr>
          <w:trHeight w:val="615"/>
        </w:trPr>
        <w:tc>
          <w:tcPr>
            <w:tcW w:w="0" w:type="auto"/>
            <w:tcBorders>
              <w:top w:val="nil"/>
              <w:left w:val="single" w:sz="8" w:space="0" w:color="auto"/>
              <w:bottom w:val="single" w:sz="8" w:space="0" w:color="auto"/>
              <w:right w:val="nil"/>
            </w:tcBorders>
            <w:shd w:val="clear" w:color="auto" w:fill="auto"/>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Numri i të papunëve</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174,897</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175,708</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176,004</w:t>
            </w:r>
          </w:p>
        </w:tc>
        <w:tc>
          <w:tcPr>
            <w:tcW w:w="0" w:type="auto"/>
            <w:tcBorders>
              <w:top w:val="nil"/>
              <w:left w:val="nil"/>
              <w:bottom w:val="single" w:sz="8" w:space="0" w:color="auto"/>
              <w:right w:val="nil"/>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176,203</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182,831</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194,627</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200,667</w:t>
            </w:r>
          </w:p>
        </w:tc>
        <w:tc>
          <w:tcPr>
            <w:tcW w:w="0" w:type="auto"/>
            <w:tcBorders>
              <w:top w:val="nil"/>
              <w:left w:val="nil"/>
              <w:bottom w:val="single" w:sz="8" w:space="0" w:color="auto"/>
              <w:right w:val="single" w:sz="8"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198,047</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215,326</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216,491</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219,586</w:t>
            </w:r>
          </w:p>
        </w:tc>
        <w:tc>
          <w:tcPr>
            <w:tcW w:w="0" w:type="auto"/>
            <w:tcBorders>
              <w:top w:val="nil"/>
              <w:left w:val="nil"/>
              <w:bottom w:val="single" w:sz="8" w:space="0" w:color="auto"/>
              <w:right w:val="single" w:sz="8"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227,786</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217,918</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220,594</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226,688</w:t>
            </w:r>
          </w:p>
        </w:tc>
        <w:tc>
          <w:tcPr>
            <w:tcW w:w="0" w:type="auto"/>
            <w:tcBorders>
              <w:top w:val="nil"/>
              <w:left w:val="nil"/>
              <w:bottom w:val="single" w:sz="8" w:space="0" w:color="auto"/>
              <w:right w:val="single" w:sz="8"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230,967</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224,098</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210,100</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204,547</w:t>
            </w:r>
          </w:p>
        </w:tc>
        <w:tc>
          <w:tcPr>
            <w:tcW w:w="0" w:type="auto"/>
            <w:tcBorders>
              <w:top w:val="nil"/>
              <w:left w:val="nil"/>
              <w:bottom w:val="single" w:sz="8" w:space="0" w:color="auto"/>
              <w:right w:val="single" w:sz="8"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192,336</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193,136</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191,533</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189,246</w:t>
            </w:r>
          </w:p>
        </w:tc>
        <w:tc>
          <w:tcPr>
            <w:tcW w:w="0" w:type="auto"/>
            <w:tcBorders>
              <w:top w:val="nil"/>
              <w:left w:val="nil"/>
              <w:bottom w:val="single" w:sz="8" w:space="0" w:color="auto"/>
              <w:right w:val="single" w:sz="8"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187,791</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174,547</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174,015</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171,474</w:t>
            </w:r>
          </w:p>
        </w:tc>
        <w:tc>
          <w:tcPr>
            <w:tcW w:w="0" w:type="auto"/>
            <w:tcBorders>
              <w:top w:val="nil"/>
              <w:left w:val="nil"/>
              <w:bottom w:val="single" w:sz="8" w:space="0" w:color="auto"/>
              <w:right w:val="single" w:sz="8"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172,792</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171,001</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164,704</w:t>
            </w:r>
          </w:p>
        </w:tc>
        <w:tc>
          <w:tcPr>
            <w:tcW w:w="0" w:type="auto"/>
            <w:tcBorders>
              <w:top w:val="nil"/>
              <w:left w:val="nil"/>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163,433</w:t>
            </w:r>
          </w:p>
        </w:tc>
        <w:tc>
          <w:tcPr>
            <w:tcW w:w="0" w:type="auto"/>
            <w:tcBorders>
              <w:top w:val="nil"/>
              <w:left w:val="nil"/>
              <w:bottom w:val="single" w:sz="8" w:space="0" w:color="auto"/>
              <w:right w:val="single" w:sz="8"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160,031</w:t>
            </w:r>
          </w:p>
        </w:tc>
        <w:tc>
          <w:tcPr>
            <w:tcW w:w="0" w:type="auto"/>
            <w:tcBorders>
              <w:top w:val="nil"/>
              <w:left w:val="nil"/>
              <w:bottom w:val="single" w:sz="8" w:space="0" w:color="auto"/>
              <w:right w:val="nil"/>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162,041</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166,128</w:t>
            </w:r>
          </w:p>
        </w:tc>
        <w:tc>
          <w:tcPr>
            <w:tcW w:w="0" w:type="auto"/>
            <w:tcBorders>
              <w:top w:val="nil"/>
              <w:left w:val="nil"/>
              <w:bottom w:val="single" w:sz="8" w:space="0" w:color="auto"/>
              <w:right w:val="single" w:sz="8"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164,803</w:t>
            </w:r>
          </w:p>
        </w:tc>
      </w:tr>
    </w:tbl>
    <w:p w:rsidR="00EA4023" w:rsidRPr="0040316F" w:rsidRDefault="00EA4023" w:rsidP="0040316F">
      <w:pPr>
        <w:spacing w:before="100" w:beforeAutospacing="1" w:after="100" w:afterAutospacing="1"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__________________________________________________________________________</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1D7D25" w:rsidRDefault="00EA4023" w:rsidP="001D7D25">
      <w:pPr>
        <w:pStyle w:val="ListParagraph"/>
        <w:numPr>
          <w:ilvl w:val="0"/>
          <w:numId w:val="8"/>
        </w:numPr>
        <w:spacing w:line="240" w:lineRule="auto"/>
        <w:rPr>
          <w:rFonts w:ascii="Times New Roman" w:hAnsi="Times New Roman" w:cs="Times New Roman"/>
          <w:b/>
          <w:sz w:val="20"/>
          <w:szCs w:val="20"/>
        </w:rPr>
      </w:pPr>
      <w:r w:rsidRPr="001D7D25">
        <w:rPr>
          <w:rFonts w:ascii="Times New Roman" w:hAnsi="Times New Roman" w:cs="Times New Roman"/>
          <w:b/>
          <w:sz w:val="20"/>
          <w:szCs w:val="20"/>
        </w:rPr>
        <w:t>Per kerkesen 202</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ju bëjmë me dije se të dhënat e Strukturave Akomoduese në vënd nuk janë përfaqesuese në nivel Bashkie (rasti specifik që kërkoni Bashkia Tiranë).</w:t>
      </w:r>
      <w:proofErr w:type="gramEnd"/>
      <w:r w:rsidRPr="0040316F">
        <w:rPr>
          <w:rFonts w:ascii="Times New Roman" w:hAnsi="Times New Roman" w:cs="Times New Roman"/>
          <w:sz w:val="20"/>
          <w:szCs w:val="20"/>
        </w:rPr>
        <w:t xml:space="preserve"> </w:t>
      </w: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Për informacion mbi nivelin e detajimit të dhënave që ju vëmë në dispozicion, ju lutem referojuni shënimeve metodologjike të botimit “Strukturat Akomoduese” të cilin e gjeni në linkun që vijon:</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hyperlink r:id="rId59" w:history="1">
        <w:r w:rsidRPr="0040316F">
          <w:rPr>
            <w:rStyle w:val="Hyperlink"/>
            <w:rFonts w:ascii="Times New Roman" w:hAnsi="Times New Roman" w:cs="Times New Roman"/>
            <w:color w:val="auto"/>
            <w:sz w:val="20"/>
            <w:szCs w:val="20"/>
          </w:rPr>
          <w:t>http://www.instat.gov.al/media/8019/strukturat-akomoduese-t4-2020.pdf.al</w:t>
        </w:r>
      </w:hyperlink>
      <w:r w:rsidRPr="0040316F">
        <w:rPr>
          <w:rFonts w:ascii="Times New Roman" w:hAnsi="Times New Roman" w:cs="Times New Roman"/>
          <w:color w:val="1F497D"/>
          <w:sz w:val="20"/>
          <w:szCs w:val="20"/>
        </w:rPr>
        <w:t xml:space="preserve"> </w:t>
      </w:r>
      <w:r w:rsidRPr="0040316F">
        <w:rPr>
          <w:rFonts w:ascii="Times New Roman" w:hAnsi="Times New Roman" w:cs="Times New Roman"/>
          <w:sz w:val="20"/>
          <w:szCs w:val="20"/>
        </w:rPr>
        <w:t> </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Average Daily Rate- </w:t>
      </w:r>
      <w:r w:rsidRPr="0040316F">
        <w:rPr>
          <w:rFonts w:ascii="Times New Roman" w:hAnsi="Times New Roman" w:cs="Times New Roman"/>
          <w:b/>
          <w:bCs/>
          <w:sz w:val="20"/>
          <w:szCs w:val="20"/>
        </w:rPr>
        <w:t>Të ardhurat mesatare ditore për dhome</w:t>
      </w:r>
      <w:r w:rsidRPr="0040316F">
        <w:rPr>
          <w:rFonts w:ascii="Times New Roman" w:hAnsi="Times New Roman" w:cs="Times New Roman"/>
          <w:sz w:val="20"/>
          <w:szCs w:val="20"/>
        </w:rPr>
        <w:t>, kjo e dhënë</w:t>
      </w:r>
      <w:proofErr w:type="gramStart"/>
      <w:r w:rsidRPr="0040316F">
        <w:rPr>
          <w:rFonts w:ascii="Times New Roman" w:hAnsi="Times New Roman" w:cs="Times New Roman"/>
          <w:sz w:val="20"/>
          <w:szCs w:val="20"/>
        </w:rPr>
        <w:t>  nuk</w:t>
      </w:r>
      <w:proofErr w:type="gramEnd"/>
      <w:r w:rsidRPr="0040316F">
        <w:rPr>
          <w:rFonts w:ascii="Times New Roman" w:hAnsi="Times New Roman" w:cs="Times New Roman"/>
          <w:sz w:val="20"/>
          <w:szCs w:val="20"/>
        </w:rPr>
        <w:t xml:space="preserve"> disponohet. </w:t>
      </w: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lastRenderedPageBreak/>
        <w:t>Për informacion mbi të dhënat që mblidhen nga anketa e strukturave akomoduese, ju lutem referojuni shenimeve metodologjike te botimit “Strukturat Akomoduese” të cilin e gjeni ne linkun e mësipërm.</w:t>
      </w:r>
      <w:proofErr w:type="gramEnd"/>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Occupancy Rate – </w:t>
      </w:r>
      <w:r w:rsidRPr="0040316F">
        <w:rPr>
          <w:rFonts w:ascii="Times New Roman" w:hAnsi="Times New Roman" w:cs="Times New Roman"/>
          <w:b/>
          <w:bCs/>
          <w:sz w:val="20"/>
          <w:szCs w:val="20"/>
        </w:rPr>
        <w:t xml:space="preserve">Norma e shtrytezimit </w:t>
      </w:r>
      <w:proofErr w:type="gramStart"/>
      <w:r w:rsidRPr="0040316F">
        <w:rPr>
          <w:rFonts w:ascii="Times New Roman" w:hAnsi="Times New Roman" w:cs="Times New Roman"/>
          <w:b/>
          <w:bCs/>
          <w:sz w:val="20"/>
          <w:szCs w:val="20"/>
        </w:rPr>
        <w:t>te</w:t>
      </w:r>
      <w:proofErr w:type="gramEnd"/>
      <w:r w:rsidRPr="0040316F">
        <w:rPr>
          <w:rFonts w:ascii="Times New Roman" w:hAnsi="Times New Roman" w:cs="Times New Roman"/>
          <w:b/>
          <w:bCs/>
          <w:sz w:val="20"/>
          <w:szCs w:val="20"/>
        </w:rPr>
        <w:t xml:space="preserve"> dhomave dhe shteterve</w:t>
      </w:r>
      <w:r w:rsidRPr="0040316F">
        <w:rPr>
          <w:rFonts w:ascii="Times New Roman" w:hAnsi="Times New Roman" w:cs="Times New Roman"/>
          <w:sz w:val="20"/>
          <w:szCs w:val="20"/>
        </w:rPr>
        <w:t xml:space="preserve"> ne shkalle vendi paraqitet ne tabelen e meposhtme:</w:t>
      </w:r>
    </w:p>
    <w:p w:rsidR="00EA4023" w:rsidRPr="0040316F" w:rsidRDefault="00EA4023" w:rsidP="0040316F">
      <w:pPr>
        <w:spacing w:line="240" w:lineRule="auto"/>
        <w:rPr>
          <w:rFonts w:ascii="Times New Roman" w:hAnsi="Times New Roman" w:cs="Times New Roman"/>
          <w:sz w:val="20"/>
          <w:szCs w:val="20"/>
        </w:rPr>
      </w:pPr>
    </w:p>
    <w:tbl>
      <w:tblPr>
        <w:tblW w:w="8183" w:type="dxa"/>
        <w:tblInd w:w="-23" w:type="dxa"/>
        <w:tblCellMar>
          <w:left w:w="0" w:type="dxa"/>
          <w:right w:w="0" w:type="dxa"/>
        </w:tblCellMar>
        <w:tblLook w:val="04A0" w:firstRow="1" w:lastRow="0" w:firstColumn="1" w:lastColumn="0" w:noHBand="0" w:noVBand="1"/>
      </w:tblPr>
      <w:tblGrid>
        <w:gridCol w:w="1191"/>
        <w:gridCol w:w="1234"/>
        <w:gridCol w:w="2835"/>
        <w:gridCol w:w="2923"/>
      </w:tblGrid>
      <w:tr w:rsidR="00EA4023" w:rsidRPr="0040316F" w:rsidTr="004E4A90">
        <w:trPr>
          <w:trHeight w:val="951"/>
        </w:trPr>
        <w:tc>
          <w:tcPr>
            <w:tcW w:w="11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Tremujori</w:t>
            </w:r>
          </w:p>
        </w:tc>
        <w:tc>
          <w:tcPr>
            <w:tcW w:w="12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Viti</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Norma neto e shfrytëzimit të shtretërve</w:t>
            </w:r>
          </w:p>
        </w:tc>
        <w:tc>
          <w:tcPr>
            <w:tcW w:w="29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Norma neto e shfrytëzimit të dhomave</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T1</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2018</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7.5</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9.7</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T2</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2018</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17.8</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15.7</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T3</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2018</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32.4</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29.2</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T4</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2018</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10.9</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9.7</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T1</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2019</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8.7</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9.5</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T2</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2019</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18.0</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18.0</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T3</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2019</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43.4</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38.2</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T4</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2019</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15.3</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12.8</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T1</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2020</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7.3</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8.2</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T2</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2020</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4.6</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4.4</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T3</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2020</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18.4</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19.2</w:t>
            </w:r>
          </w:p>
        </w:tc>
      </w:tr>
      <w:tr w:rsidR="00EA4023" w:rsidRPr="0040316F" w:rsidTr="004E4A90">
        <w:trPr>
          <w:trHeight w:val="298"/>
        </w:trPr>
        <w:tc>
          <w:tcPr>
            <w:tcW w:w="11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T4</w:t>
            </w:r>
          </w:p>
        </w:tc>
        <w:tc>
          <w:tcPr>
            <w:tcW w:w="12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2020</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4.5</w:t>
            </w:r>
          </w:p>
        </w:tc>
        <w:tc>
          <w:tcPr>
            <w:tcW w:w="2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A4023" w:rsidRPr="0040316F" w:rsidRDefault="00EA4023" w:rsidP="0040316F">
            <w:pPr>
              <w:spacing w:line="240" w:lineRule="auto"/>
              <w:jc w:val="right"/>
              <w:rPr>
                <w:rFonts w:ascii="Times New Roman" w:hAnsi="Times New Roman" w:cs="Times New Roman"/>
                <w:color w:val="000000"/>
                <w:sz w:val="20"/>
                <w:szCs w:val="20"/>
              </w:rPr>
            </w:pPr>
            <w:r w:rsidRPr="0040316F">
              <w:rPr>
                <w:rFonts w:ascii="Times New Roman" w:hAnsi="Times New Roman" w:cs="Times New Roman"/>
                <w:color w:val="000000"/>
                <w:sz w:val="20"/>
                <w:szCs w:val="20"/>
              </w:rPr>
              <w:t>5.8</w:t>
            </w:r>
          </w:p>
        </w:tc>
      </w:tr>
    </w:tbl>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Average room size – </w:t>
      </w:r>
      <w:r w:rsidRPr="0040316F">
        <w:rPr>
          <w:rFonts w:ascii="Times New Roman" w:hAnsi="Times New Roman" w:cs="Times New Roman"/>
          <w:b/>
          <w:bCs/>
          <w:sz w:val="20"/>
          <w:szCs w:val="20"/>
        </w:rPr>
        <w:t>Madhesia mesatare e dhomave</w:t>
      </w:r>
      <w:r w:rsidRPr="0040316F">
        <w:rPr>
          <w:rFonts w:ascii="Times New Roman" w:hAnsi="Times New Roman" w:cs="Times New Roman"/>
          <w:sz w:val="20"/>
          <w:szCs w:val="20"/>
        </w:rPr>
        <w:t>, për të dhënat qe mund tju ndihmojnë, ju lutem referojuni tables 1, faqe 2 të publikimit te cilin e gjeni ne linkun si vijon:</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color w:val="1F497D"/>
          <w:sz w:val="20"/>
          <w:szCs w:val="20"/>
        </w:rPr>
      </w:pPr>
      <w:hyperlink r:id="rId60" w:history="1">
        <w:r w:rsidRPr="0040316F">
          <w:rPr>
            <w:rStyle w:val="Hyperlink"/>
            <w:rFonts w:ascii="Times New Roman" w:hAnsi="Times New Roman" w:cs="Times New Roman"/>
            <w:sz w:val="20"/>
            <w:szCs w:val="20"/>
          </w:rPr>
          <w:t>http://www.instat.gov.al/media/7331/anketa-e-turizmit-strukturat-akomoduese-2019.pdf</w:t>
        </w:r>
      </w:hyperlink>
      <w:r w:rsidRPr="0040316F">
        <w:rPr>
          <w:rFonts w:ascii="Times New Roman" w:hAnsi="Times New Roman" w:cs="Times New Roman"/>
          <w:color w:val="1F497D"/>
          <w:sz w:val="20"/>
          <w:szCs w:val="20"/>
        </w:rPr>
        <w:t xml:space="preserve"> </w:t>
      </w:r>
    </w:p>
    <w:p w:rsidR="00EA4023" w:rsidRPr="0040316F" w:rsidRDefault="00EA4023" w:rsidP="0040316F">
      <w:pPr>
        <w:pBdr>
          <w:bottom w:val="single" w:sz="12" w:space="1" w:color="auto"/>
        </w:pBd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203                                                                                                 3/16/2021</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pStyle w:val="PlainText"/>
        <w:rPr>
          <w:rFonts w:ascii="Times New Roman" w:hAnsi="Times New Roman" w:cs="Times New Roman"/>
          <w:sz w:val="20"/>
          <w:szCs w:val="20"/>
        </w:rPr>
      </w:pPr>
    </w:p>
    <w:p w:rsidR="00EA4023" w:rsidRPr="0040316F" w:rsidRDefault="00EA4023" w:rsidP="0040316F">
      <w:pPr>
        <w:pStyle w:val="PlainText"/>
        <w:rPr>
          <w:rFonts w:ascii="Times New Roman" w:hAnsi="Times New Roman" w:cs="Times New Roman"/>
          <w:sz w:val="20"/>
          <w:szCs w:val="20"/>
        </w:rPr>
      </w:pPr>
      <w:r w:rsidRPr="0040316F">
        <w:rPr>
          <w:rFonts w:ascii="Times New Roman" w:hAnsi="Times New Roman" w:cs="Times New Roman"/>
          <w:sz w:val="20"/>
          <w:szCs w:val="20"/>
        </w:rPr>
        <w:lastRenderedPageBreak/>
        <w:t xml:space="preserve">Referring your request, Income data by prefecture level are available only for the year 2007 in the link that you have described </w:t>
      </w:r>
      <w:hyperlink r:id="rId61" w:history="1">
        <w:r w:rsidRPr="0040316F">
          <w:rPr>
            <w:rStyle w:val="Hyperlink"/>
            <w:rFonts w:ascii="Times New Roman" w:hAnsi="Times New Roman" w:cs="Times New Roman"/>
            <w:sz w:val="20"/>
            <w:szCs w:val="20"/>
          </w:rPr>
          <w:t>http://databaza.instat.gov.al/pxweb/en/DST/START__HBS__IN/IN0002/?rxid=a4f2ac30-8838-4499-8ca7-27484b9c00c1</w:t>
        </w:r>
      </w:hyperlink>
      <w:r w:rsidRPr="0040316F">
        <w:rPr>
          <w:rFonts w:ascii="Times New Roman" w:hAnsi="Times New Roman" w:cs="Times New Roman"/>
          <w:sz w:val="20"/>
          <w:szCs w:val="20"/>
        </w:rPr>
        <w:t xml:space="preserve"> </w:t>
      </w:r>
    </w:p>
    <w:p w:rsidR="00EA4023" w:rsidRPr="0040316F" w:rsidRDefault="00EA4023" w:rsidP="0040316F">
      <w:pPr>
        <w:pStyle w:val="PlainText"/>
        <w:rPr>
          <w:rFonts w:ascii="Times New Roman" w:hAnsi="Times New Roman" w:cs="Times New Roman"/>
          <w:sz w:val="20"/>
          <w:szCs w:val="20"/>
        </w:rPr>
      </w:pPr>
    </w:p>
    <w:p w:rsidR="00EA4023" w:rsidRPr="0040316F" w:rsidRDefault="00EA4023" w:rsidP="0040316F">
      <w:pPr>
        <w:pStyle w:val="PlainText"/>
        <w:rPr>
          <w:rFonts w:ascii="Times New Roman" w:hAnsi="Times New Roman" w:cs="Times New Roman"/>
          <w:sz w:val="20"/>
          <w:szCs w:val="20"/>
        </w:rPr>
      </w:pPr>
      <w:r w:rsidRPr="0040316F">
        <w:rPr>
          <w:rFonts w:ascii="Times New Roman" w:hAnsi="Times New Roman" w:cs="Times New Roman"/>
          <w:sz w:val="20"/>
          <w:szCs w:val="20"/>
        </w:rPr>
        <w:t>These data are not available in more disaggregated level.</w:t>
      </w:r>
    </w:p>
    <w:p w:rsidR="00EA4023" w:rsidRPr="0040316F" w:rsidRDefault="00EA4023" w:rsidP="0040316F">
      <w:pPr>
        <w:pStyle w:val="PlainText"/>
        <w:rPr>
          <w:rFonts w:ascii="Times New Roman" w:hAnsi="Times New Roman" w:cs="Times New Roman"/>
          <w:sz w:val="20"/>
          <w:szCs w:val="20"/>
        </w:rPr>
      </w:pPr>
    </w:p>
    <w:p w:rsidR="00EA4023" w:rsidRPr="0040316F" w:rsidRDefault="00EA4023" w:rsidP="0040316F">
      <w:pPr>
        <w:pStyle w:val="PlainText"/>
        <w:rPr>
          <w:rFonts w:ascii="Times New Roman" w:hAnsi="Times New Roman" w:cs="Times New Roman"/>
          <w:sz w:val="20"/>
          <w:szCs w:val="20"/>
        </w:rPr>
      </w:pPr>
      <w:r w:rsidRPr="0040316F">
        <w:rPr>
          <w:rFonts w:ascii="Times New Roman" w:hAnsi="Times New Roman" w:cs="Times New Roman"/>
          <w:sz w:val="20"/>
          <w:szCs w:val="20"/>
        </w:rPr>
        <w:t>If you will need an updated information based on income but only in yearly bases</w:t>
      </w:r>
      <w:proofErr w:type="gramStart"/>
      <w:r w:rsidRPr="0040316F">
        <w:rPr>
          <w:rFonts w:ascii="Times New Roman" w:hAnsi="Times New Roman" w:cs="Times New Roman"/>
          <w:sz w:val="20"/>
          <w:szCs w:val="20"/>
        </w:rPr>
        <w:t>,  in</w:t>
      </w:r>
      <w:proofErr w:type="gramEnd"/>
      <w:r w:rsidRPr="0040316F">
        <w:rPr>
          <w:rFonts w:ascii="Times New Roman" w:hAnsi="Times New Roman" w:cs="Times New Roman"/>
          <w:sz w:val="20"/>
          <w:szCs w:val="20"/>
        </w:rPr>
        <w:t xml:space="preserve"> the link below you will find the results of Income and Living Conditions 2017, 2018:</w:t>
      </w:r>
    </w:p>
    <w:p w:rsidR="00EA4023" w:rsidRPr="0040316F" w:rsidRDefault="00EA4023" w:rsidP="0040316F">
      <w:pPr>
        <w:pStyle w:val="PlainText"/>
        <w:rPr>
          <w:rFonts w:ascii="Times New Roman" w:hAnsi="Times New Roman" w:cs="Times New Roman"/>
          <w:sz w:val="20"/>
          <w:szCs w:val="20"/>
        </w:rPr>
      </w:pPr>
    </w:p>
    <w:p w:rsidR="00EA4023" w:rsidRPr="0040316F" w:rsidRDefault="00EA4023" w:rsidP="0040316F">
      <w:pPr>
        <w:pStyle w:val="PlainText"/>
        <w:rPr>
          <w:rFonts w:ascii="Times New Roman" w:hAnsi="Times New Roman" w:cs="Times New Roman"/>
          <w:sz w:val="20"/>
          <w:szCs w:val="20"/>
        </w:rPr>
      </w:pPr>
      <w:hyperlink r:id="rId62" w:history="1">
        <w:r w:rsidRPr="0040316F">
          <w:rPr>
            <w:rStyle w:val="Hyperlink"/>
            <w:rFonts w:ascii="Times New Roman" w:hAnsi="Times New Roman" w:cs="Times New Roman"/>
            <w:sz w:val="20"/>
            <w:szCs w:val="20"/>
          </w:rPr>
          <w:t>http://www.instat.gov.al/media/6544/income-and-living-conditions-in-albania-2017-2018.pdf</w:t>
        </w:r>
      </w:hyperlink>
      <w:r w:rsidRPr="0040316F">
        <w:rPr>
          <w:rFonts w:ascii="Times New Roman" w:hAnsi="Times New Roman" w:cs="Times New Roman"/>
          <w:sz w:val="20"/>
          <w:szCs w:val="20"/>
        </w:rPr>
        <w:t xml:space="preserve">  </w:t>
      </w:r>
    </w:p>
    <w:p w:rsidR="00EA4023" w:rsidRPr="0040316F" w:rsidRDefault="00EA4023" w:rsidP="0040316F">
      <w:pPr>
        <w:pStyle w:val="PlainText"/>
        <w:pBdr>
          <w:bottom w:val="single" w:sz="12" w:space="1" w:color="auto"/>
        </w:pBdr>
        <w:rPr>
          <w:rFonts w:ascii="Times New Roman" w:hAnsi="Times New Roman" w:cs="Times New Roman"/>
          <w:sz w:val="20"/>
          <w:szCs w:val="20"/>
        </w:rPr>
      </w:pPr>
    </w:p>
    <w:p w:rsidR="00EA4023" w:rsidRPr="0040316F" w:rsidRDefault="00EA4023" w:rsidP="0040316F">
      <w:pPr>
        <w:pStyle w:val="PlainText"/>
        <w:rPr>
          <w:rFonts w:ascii="Times New Roman" w:hAnsi="Times New Roman" w:cs="Times New Roman"/>
          <w:sz w:val="20"/>
          <w:szCs w:val="20"/>
        </w:rPr>
      </w:pPr>
    </w:p>
    <w:p w:rsidR="00EA4023" w:rsidRPr="0040316F" w:rsidRDefault="00EA4023" w:rsidP="0040316F">
      <w:pPr>
        <w:pStyle w:val="PlainText"/>
        <w:rPr>
          <w:rFonts w:ascii="Times New Roman" w:hAnsi="Times New Roman" w:cs="Times New Roman"/>
          <w:b/>
          <w:sz w:val="20"/>
          <w:szCs w:val="20"/>
        </w:rPr>
      </w:pPr>
      <w:r w:rsidRPr="0040316F">
        <w:rPr>
          <w:rFonts w:ascii="Times New Roman" w:hAnsi="Times New Roman" w:cs="Times New Roman"/>
          <w:b/>
          <w:sz w:val="20"/>
          <w:szCs w:val="20"/>
        </w:rPr>
        <w:t>Per kerkesen 204                                                                                                 3/10/2021</w:t>
      </w:r>
    </w:p>
    <w:p w:rsidR="00EA4023" w:rsidRPr="0040316F" w:rsidRDefault="00EA4023" w:rsidP="0040316F">
      <w:pPr>
        <w:pStyle w:val="PlainText"/>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ju bëjmë se seria e të dhënave, që INSTAT disponon, fillon prej vitit 1996.</w:t>
      </w:r>
      <w:proofErr w:type="gramEnd"/>
      <w:r w:rsidRPr="0040316F">
        <w:rPr>
          <w:rFonts w:ascii="Times New Roman" w:hAnsi="Times New Roman" w:cs="Times New Roman"/>
          <w:sz w:val="20"/>
          <w:szCs w:val="20"/>
        </w:rPr>
        <w:t xml:space="preserve"> </w:t>
      </w:r>
      <w:proofErr w:type="gramStart"/>
      <w:r w:rsidRPr="0040316F">
        <w:rPr>
          <w:rFonts w:ascii="Times New Roman" w:hAnsi="Times New Roman" w:cs="Times New Roman"/>
          <w:sz w:val="20"/>
          <w:szCs w:val="20"/>
        </w:rPr>
        <w:t>Keto të dhëna, mund ti gjeni në databazën statistikore të INSTAT, në seksionin Llogaritë Kombetare, Treguesit Vjetor.</w:t>
      </w:r>
      <w:proofErr w:type="gramEnd"/>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___________________________________________________________________________</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205                                                                                                 3/11/2021</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lang w:val="sq-AL"/>
        </w:rPr>
        <w:t xml:space="preserve">Në përgjigje të kërkesës suaj, </w:t>
      </w:r>
      <w:r w:rsidRPr="0040316F">
        <w:rPr>
          <w:rFonts w:ascii="Times New Roman" w:hAnsi="Times New Roman" w:cs="Times New Roman"/>
          <w:sz w:val="20"/>
          <w:szCs w:val="20"/>
        </w:rPr>
        <w:t>po ju sqarojmë mbi konceptin kryesor që INSTAT përdor lidhur me estimimin e popullsisë:</w:t>
      </w:r>
    </w:p>
    <w:p w:rsidR="00EA4023" w:rsidRPr="0040316F" w:rsidRDefault="00EA4023" w:rsidP="0040316F">
      <w:pPr>
        <w:spacing w:line="240" w:lineRule="auto"/>
        <w:jc w:val="both"/>
        <w:rPr>
          <w:rFonts w:ascii="Times New Roman" w:hAnsi="Times New Roman" w:cs="Times New Roman"/>
          <w:sz w:val="20"/>
          <w:szCs w:val="20"/>
          <w:lang w:val="sq-AL"/>
        </w:rPr>
      </w:pPr>
    </w:p>
    <w:p w:rsidR="00EA4023" w:rsidRPr="0040316F" w:rsidRDefault="00EA4023"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b/>
          <w:bCs/>
          <w:sz w:val="20"/>
          <w:szCs w:val="20"/>
          <w:lang w:val="sq-AL"/>
        </w:rPr>
        <w:t>“Popullsia banuese</w:t>
      </w:r>
      <w:r w:rsidRPr="0040316F">
        <w:rPr>
          <w:rFonts w:ascii="Times New Roman" w:hAnsi="Times New Roman" w:cs="Times New Roman"/>
          <w:sz w:val="20"/>
          <w:szCs w:val="20"/>
          <w:lang w:val="sq-AL"/>
        </w:rPr>
        <w:t>, përfshin çdo banues në territorin e Shqipërisë gjatë periudhës referencë pavarësisht shtetësisë së tyre. Popullsia banuese konsideron migrantët ndërkombëtarë (njerëzit që ndryshojnë shtetin e tyre të vendbanimit për një periudhë më shumë se 12 muaj) duke i shtuar numrit të popullsisë imigrantët apo të kthyerit që plotësojnë kushtin e vendbanuesit të zakonshëm dhe duke i zbritur numrin e emigrantëve, personave që largohen nga vendi për më shumë se një vit (pra, emigrantët nuk mund tw përfshihen në popullsinë vjetore).  </w:t>
      </w:r>
    </w:p>
    <w:p w:rsidR="00EA4023" w:rsidRPr="0040316F" w:rsidRDefault="00EA4023"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b/>
          <w:bCs/>
          <w:sz w:val="20"/>
          <w:szCs w:val="20"/>
          <w:lang w:val="sq-AL"/>
        </w:rPr>
        <w:t>Popullsia banuese:</w:t>
      </w:r>
      <w:r w:rsidRPr="0040316F">
        <w:rPr>
          <w:rFonts w:ascii="Times New Roman" w:hAnsi="Times New Roman" w:cs="Times New Roman"/>
          <w:sz w:val="20"/>
          <w:szCs w:val="20"/>
          <w:lang w:val="sq-AL"/>
        </w:rPr>
        <w:t xml:space="preserve"> bazohet në konceptin e vendbanimit të zakonshëm. Sipas këtij përkufizimi përfshihen në popullsinë banuese të një viti, të gjithë ata persona që banojnë ose kanë si qëllim të banojnë në vend për të paktën 12 muaj, pavarësisht shtetësisë së tyre.</w:t>
      </w:r>
    </w:p>
    <w:p w:rsidR="00EA4023" w:rsidRPr="0040316F" w:rsidRDefault="00EA4023"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b/>
          <w:bCs/>
          <w:sz w:val="20"/>
          <w:szCs w:val="20"/>
          <w:lang w:val="sq-AL"/>
        </w:rPr>
        <w:t>Vendbanim i zakonshëm:</w:t>
      </w:r>
      <w:r w:rsidRPr="0040316F">
        <w:rPr>
          <w:rFonts w:ascii="Times New Roman" w:hAnsi="Times New Roman" w:cs="Times New Roman"/>
          <w:sz w:val="20"/>
          <w:szCs w:val="20"/>
          <w:lang w:val="sq-AL"/>
        </w:rPr>
        <w:t xml:space="preserve"> është vendi ose banesa ku personi zakonisht kalon periudhën e përditshme të pushimit, pavarësisht nga mungesa të përkohshme (për qëllime rekreative, pushime, vizita në miq dhe të afërm, biznes, trajtim mjekësor ose pelegrinazhi fetar).</w:t>
      </w:r>
    </w:p>
    <w:p w:rsidR="00EA4023" w:rsidRPr="0040316F" w:rsidRDefault="00EA4023" w:rsidP="0040316F">
      <w:pPr>
        <w:spacing w:line="240" w:lineRule="auto"/>
        <w:jc w:val="both"/>
        <w:rPr>
          <w:rFonts w:ascii="Times New Roman" w:hAnsi="Times New Roman" w:cs="Times New Roman"/>
          <w:sz w:val="20"/>
          <w:szCs w:val="20"/>
          <w:lang w:val="sq-AL"/>
        </w:rPr>
      </w:pPr>
      <w:r w:rsidRPr="0040316F">
        <w:rPr>
          <w:rFonts w:ascii="Times New Roman" w:hAnsi="Times New Roman" w:cs="Times New Roman"/>
          <w:b/>
          <w:bCs/>
          <w:sz w:val="20"/>
          <w:szCs w:val="20"/>
          <w:lang w:val="sq-AL"/>
        </w:rPr>
        <w:t>Vend banues i zakonshëm:</w:t>
      </w:r>
      <w:r w:rsidRPr="0040316F">
        <w:rPr>
          <w:rFonts w:ascii="Times New Roman" w:hAnsi="Times New Roman" w:cs="Times New Roman"/>
          <w:sz w:val="20"/>
          <w:szCs w:val="20"/>
          <w:lang w:val="sq-AL"/>
        </w:rPr>
        <w:t xml:space="preserve"> quhen vend banues të zakonshëm të gjithë personat pavarësisht shtetësisë së tyre, të cilët jetojnë në territorin e Republikës së Shqipërisë për të paktën 12 muaj ose që kanë qëllim për të qëndruar të paktën një vit.”</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___________________________________________________________________________</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206                                                                                               </w:t>
      </w: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lastRenderedPageBreak/>
        <w:t xml:space="preserve">Duke ju kërkuar shumë ndjesë për vonesën në përgjigje, pasi përgjigja ishte në draft, ju bëjmë me dije se </w:t>
      </w:r>
      <w:proofErr w:type="gramStart"/>
      <w:r w:rsidRPr="0040316F">
        <w:rPr>
          <w:rFonts w:ascii="Times New Roman" w:hAnsi="Times New Roman" w:cs="Times New Roman"/>
          <w:sz w:val="20"/>
          <w:szCs w:val="20"/>
        </w:rPr>
        <w:t>INSTAT  nuk</w:t>
      </w:r>
      <w:proofErr w:type="gramEnd"/>
      <w:r w:rsidRPr="0040316F">
        <w:rPr>
          <w:rFonts w:ascii="Times New Roman" w:hAnsi="Times New Roman" w:cs="Times New Roman"/>
          <w:sz w:val="20"/>
          <w:szCs w:val="20"/>
        </w:rPr>
        <w:t xml:space="preserve"> diponon çmime per artikujt sipas materialit bashkelidhur.</w:t>
      </w:r>
    </w:p>
    <w:p w:rsidR="00EA4023" w:rsidRPr="0040316F" w:rsidRDefault="00EA4023" w:rsidP="0040316F">
      <w:pPr>
        <w:pBdr>
          <w:bottom w:val="single" w:sz="12" w:space="1" w:color="auto"/>
        </w:pBd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207                                                                                               </w:t>
      </w:r>
      <w:r w:rsidRPr="0040316F">
        <w:rPr>
          <w:rFonts w:ascii="Times New Roman" w:hAnsi="Times New Roman" w:cs="Times New Roman"/>
          <w:sz w:val="20"/>
          <w:szCs w:val="20"/>
        </w:rPr>
        <w:t>3/11/2021</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pStyle w:val="PlainText"/>
        <w:rPr>
          <w:rFonts w:ascii="Times New Roman" w:hAnsi="Times New Roman" w:cs="Times New Roman"/>
          <w:sz w:val="20"/>
          <w:szCs w:val="20"/>
        </w:rPr>
      </w:pPr>
      <w:r w:rsidRPr="0040316F">
        <w:rPr>
          <w:rFonts w:ascii="Times New Roman" w:hAnsi="Times New Roman" w:cs="Times New Roman"/>
          <w:sz w:val="20"/>
          <w:szCs w:val="20"/>
        </w:rPr>
        <w:t>I nderuar perdorues,</w:t>
      </w:r>
    </w:p>
    <w:p w:rsidR="00EA4023" w:rsidRPr="0040316F" w:rsidRDefault="00EA4023" w:rsidP="0040316F">
      <w:pPr>
        <w:pStyle w:val="PlainText"/>
        <w:rPr>
          <w:rFonts w:ascii="Times New Roman" w:hAnsi="Times New Roman" w:cs="Times New Roman"/>
          <w:sz w:val="20"/>
          <w:szCs w:val="20"/>
        </w:rPr>
      </w:pPr>
    </w:p>
    <w:p w:rsidR="00EA4023" w:rsidRPr="0040316F" w:rsidRDefault="00EA4023" w:rsidP="0040316F">
      <w:pPr>
        <w:pStyle w:val="PlainText"/>
        <w:rPr>
          <w:rFonts w:ascii="Times New Roman" w:hAnsi="Times New Roman" w:cs="Times New Roman"/>
          <w:sz w:val="20"/>
          <w:szCs w:val="20"/>
        </w:rPr>
      </w:pPr>
      <w:r w:rsidRPr="0040316F">
        <w:rPr>
          <w:rFonts w:ascii="Times New Roman" w:hAnsi="Times New Roman" w:cs="Times New Roman"/>
          <w:sz w:val="20"/>
          <w:szCs w:val="20"/>
        </w:rPr>
        <w:t xml:space="preserve">Ne pergjigje te kerkeses suaj, ju bejme me dije se me poshte </w:t>
      </w:r>
      <w:proofErr w:type="gramStart"/>
      <w:r w:rsidRPr="0040316F">
        <w:rPr>
          <w:rFonts w:ascii="Times New Roman" w:hAnsi="Times New Roman" w:cs="Times New Roman"/>
          <w:sz w:val="20"/>
          <w:szCs w:val="20"/>
        </w:rPr>
        <w:t>do  gjeni</w:t>
      </w:r>
      <w:proofErr w:type="gramEnd"/>
      <w:r w:rsidRPr="0040316F">
        <w:rPr>
          <w:rFonts w:ascii="Times New Roman" w:hAnsi="Times New Roman" w:cs="Times New Roman"/>
          <w:sz w:val="20"/>
          <w:szCs w:val="20"/>
        </w:rPr>
        <w:t xml:space="preserve"> te dhenat e kerkuara.</w:t>
      </w:r>
    </w:p>
    <w:p w:rsidR="00EA4023" w:rsidRPr="0040316F" w:rsidRDefault="00EA4023" w:rsidP="0040316F">
      <w:pPr>
        <w:pStyle w:val="PlainText"/>
        <w:rPr>
          <w:rFonts w:ascii="Times New Roman" w:hAnsi="Times New Roman" w:cs="Times New Roman"/>
          <w:sz w:val="20"/>
          <w:szCs w:val="20"/>
        </w:rPr>
      </w:pPr>
    </w:p>
    <w:tbl>
      <w:tblPr>
        <w:tblW w:w="0" w:type="auto"/>
        <w:tblInd w:w="108" w:type="dxa"/>
        <w:tblLook w:val="04A0" w:firstRow="1" w:lastRow="0" w:firstColumn="1" w:lastColumn="0" w:noHBand="0" w:noVBand="1"/>
      </w:tblPr>
      <w:tblGrid>
        <w:gridCol w:w="5098"/>
        <w:gridCol w:w="789"/>
        <w:gridCol w:w="528"/>
        <w:gridCol w:w="677"/>
        <w:gridCol w:w="528"/>
        <w:gridCol w:w="528"/>
        <w:gridCol w:w="587"/>
        <w:gridCol w:w="733"/>
      </w:tblGrid>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0" w:type="auto"/>
            <w:gridSpan w:val="8"/>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Përqindja e të punësuarve sipas qarqeve dhe aktivitetit ekonomik të përcaktuar, 2019</w:t>
            </w:r>
          </w:p>
        </w:tc>
      </w:tr>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480"/>
        </w:trPr>
        <w:tc>
          <w:tcPr>
            <w:tcW w:w="0" w:type="auto"/>
            <w:tcBorders>
              <w:top w:val="single" w:sz="4" w:space="0" w:color="auto"/>
              <w:left w:val="single" w:sz="4" w:space="0" w:color="auto"/>
              <w:bottom w:val="nil"/>
              <w:right w:val="single" w:sz="4" w:space="0" w:color="auto"/>
            </w:tcBorders>
            <w:shd w:val="clear" w:color="auto" w:fill="auto"/>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w:t>
            </w:r>
          </w:p>
        </w:tc>
        <w:tc>
          <w:tcPr>
            <w:tcW w:w="0" w:type="auto"/>
            <w:tcBorders>
              <w:top w:val="single" w:sz="4" w:space="0" w:color="auto"/>
              <w:left w:val="nil"/>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Administratë publike</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Arsim</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Shëndetësi </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Fason</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Call Center</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Hoteleri - Turizëm</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 numër punonjësish</w:t>
            </w:r>
          </w:p>
        </w:tc>
      </w:tr>
      <w:tr w:rsidR="00EA4023" w:rsidRPr="0040316F" w:rsidTr="004E4A9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Fier </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6.8%</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8.9%</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6.8%</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Korçë</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5.6%</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5.5%</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5.6%</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4.3%</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Shkodër</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5.8%</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6.4%</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8.5%</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6.2%</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4.9%</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Tiranë</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46.0%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37.5%</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42.1%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42.9%</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85.0%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49.7%</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51.9%</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Vlorë </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5.8%</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13.3%</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5.1%</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 numër punonjësish</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EA4023" w:rsidRPr="0040316F" w:rsidTr="004E4A90">
        <w:trPr>
          <w:trHeight w:val="300"/>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i/>
                <w:iCs/>
                <w:sz w:val="20"/>
                <w:szCs w:val="20"/>
              </w:rPr>
            </w:pPr>
            <w:r w:rsidRPr="0040316F">
              <w:rPr>
                <w:rFonts w:ascii="Times New Roman" w:eastAsia="Times New Roman" w:hAnsi="Times New Roman" w:cs="Times New Roman"/>
                <w:i/>
                <w:iCs/>
                <w:sz w:val="20"/>
                <w:szCs w:val="20"/>
              </w:rPr>
              <w:t xml:space="preserve">Burimi i informacionit:  Drejtoria e Përgjithshme e Tatimeve, kontribuesit në Sigurime Shoqërore; Llogaritje të INSTAT </w:t>
            </w: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480"/>
        </w:trPr>
        <w:tc>
          <w:tcPr>
            <w:tcW w:w="0" w:type="auto"/>
            <w:tcBorders>
              <w:top w:val="single" w:sz="4" w:space="0" w:color="auto"/>
              <w:left w:val="single" w:sz="4" w:space="0" w:color="auto"/>
              <w:bottom w:val="nil"/>
              <w:right w:val="single" w:sz="4" w:space="0" w:color="auto"/>
            </w:tcBorders>
            <w:shd w:val="clear" w:color="auto" w:fill="auto"/>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w:t>
            </w:r>
          </w:p>
        </w:tc>
        <w:tc>
          <w:tcPr>
            <w:tcW w:w="0" w:type="auto"/>
            <w:tcBorders>
              <w:top w:val="single" w:sz="4" w:space="0" w:color="auto"/>
              <w:left w:val="nil"/>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Administratë publik</w:t>
            </w:r>
            <w:r w:rsidRPr="0040316F">
              <w:rPr>
                <w:rFonts w:ascii="Times New Roman" w:eastAsia="Times New Roman" w:hAnsi="Times New Roman" w:cs="Times New Roman"/>
                <w:b/>
                <w:bCs/>
                <w:color w:val="000000"/>
                <w:sz w:val="20"/>
                <w:szCs w:val="20"/>
              </w:rPr>
              <w:lastRenderedPageBreak/>
              <w:t>e</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lastRenderedPageBreak/>
              <w:t>Arsim</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Shëndetësi </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Fason</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Call Cente</w:t>
            </w:r>
            <w:r w:rsidRPr="0040316F">
              <w:rPr>
                <w:rFonts w:ascii="Times New Roman" w:eastAsia="Times New Roman" w:hAnsi="Times New Roman" w:cs="Times New Roman"/>
                <w:b/>
                <w:bCs/>
                <w:color w:val="000000"/>
                <w:sz w:val="20"/>
                <w:szCs w:val="20"/>
              </w:rPr>
              <w:lastRenderedPageBreak/>
              <w:t>r</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lastRenderedPageBreak/>
              <w:t>Hoteleri - Tur</w:t>
            </w:r>
            <w:r w:rsidRPr="0040316F">
              <w:rPr>
                <w:rFonts w:ascii="Times New Roman" w:eastAsia="Times New Roman" w:hAnsi="Times New Roman" w:cs="Times New Roman"/>
                <w:b/>
                <w:bCs/>
                <w:color w:val="000000"/>
                <w:sz w:val="20"/>
                <w:szCs w:val="20"/>
              </w:rPr>
              <w:lastRenderedPageBreak/>
              <w:t>izëm</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lastRenderedPageBreak/>
              <w:t>Total numër puno</w:t>
            </w:r>
            <w:r w:rsidRPr="0040316F">
              <w:rPr>
                <w:rFonts w:ascii="Times New Roman" w:eastAsia="Times New Roman" w:hAnsi="Times New Roman" w:cs="Times New Roman"/>
                <w:b/>
                <w:bCs/>
                <w:color w:val="000000"/>
                <w:sz w:val="20"/>
                <w:szCs w:val="20"/>
              </w:rPr>
              <w:lastRenderedPageBreak/>
              <w:t>njësish</w:t>
            </w:r>
          </w:p>
        </w:tc>
      </w:tr>
      <w:tr w:rsidR="00EA4023" w:rsidRPr="0040316F" w:rsidTr="004E4A9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lastRenderedPageBreak/>
              <w:t xml:space="preserve">Fier </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9.5%</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Korçë</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14.2%</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10.7%</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7.8%</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9.9%</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Shkodër</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12.9%</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10.4%</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13.5%</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Tiranë</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9.6%</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4.5%</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6.4%</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Vlorë </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11.4%</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8.7%</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6.2%</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4.5%</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 numër punonjësish</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7.3%</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5.5%</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7.8%</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100.0%</w:t>
            </w:r>
          </w:p>
        </w:tc>
      </w:tr>
      <w:tr w:rsidR="00EA4023" w:rsidRPr="0040316F" w:rsidTr="004E4A90">
        <w:trPr>
          <w:trHeight w:val="300"/>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i/>
                <w:iCs/>
                <w:sz w:val="20"/>
                <w:szCs w:val="20"/>
              </w:rPr>
            </w:pPr>
            <w:r w:rsidRPr="0040316F">
              <w:rPr>
                <w:rFonts w:ascii="Times New Roman" w:eastAsia="Times New Roman" w:hAnsi="Times New Roman" w:cs="Times New Roman"/>
                <w:i/>
                <w:iCs/>
                <w:sz w:val="20"/>
                <w:szCs w:val="20"/>
              </w:rPr>
              <w:t xml:space="preserve">Burimi i informacionit:  Drejtoria e Përgjithshme e Tatimeve, kontribuesit në Sigurime Shoqërore; Llogaritje të INSTAT </w:t>
            </w: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0" w:type="auto"/>
            <w:gridSpan w:val="7"/>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Numri i të punësuarve sipas qarqeve dhe aktivitetit ekonomik të përcaktuar, 2019</w:t>
            </w: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85"/>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480"/>
        </w:trPr>
        <w:tc>
          <w:tcPr>
            <w:tcW w:w="0" w:type="auto"/>
            <w:tcBorders>
              <w:top w:val="single" w:sz="4" w:space="0" w:color="auto"/>
              <w:left w:val="single" w:sz="4" w:space="0" w:color="auto"/>
              <w:bottom w:val="nil"/>
              <w:right w:val="single" w:sz="4" w:space="0" w:color="auto"/>
            </w:tcBorders>
            <w:shd w:val="clear" w:color="auto" w:fill="auto"/>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w:t>
            </w:r>
          </w:p>
        </w:tc>
        <w:tc>
          <w:tcPr>
            <w:tcW w:w="0" w:type="auto"/>
            <w:tcBorders>
              <w:top w:val="single" w:sz="4" w:space="0" w:color="auto"/>
              <w:left w:val="nil"/>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Administratë publike</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Arsim</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Shëndetësi </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Fason</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Call Center</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Hoteleri - Turizëm</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Total numër punonjësish</w:t>
            </w:r>
          </w:p>
        </w:tc>
      </w:tr>
      <w:tr w:rsidR="00EA4023" w:rsidRPr="0040316F" w:rsidTr="004E4A9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Fier </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5051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4453</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2324</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3269</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660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147</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46676</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Korçë</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4180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3148</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2306</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2932</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29523</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Shkodër</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4338</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3510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2404</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4554</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796</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525</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33756</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Tiranë</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34240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18767</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15920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22880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18938</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4232</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356333</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Vlorë </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4020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305</w:t>
            </w:r>
            <w:r w:rsidRPr="0040316F">
              <w:rPr>
                <w:rFonts w:ascii="Times New Roman" w:eastAsia="Times New Roman" w:hAnsi="Times New Roman" w:cs="Times New Roman"/>
                <w:color w:val="000000"/>
                <w:sz w:val="20"/>
                <w:szCs w:val="20"/>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2201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157</w:t>
            </w:r>
            <w:r w:rsidRPr="0040316F">
              <w:rPr>
                <w:rFonts w:ascii="Times New Roman" w:eastAsia="Times New Roman" w:hAnsi="Times New Roman" w:cs="Times New Roman"/>
                <w:color w:val="000000"/>
                <w:sz w:val="20"/>
                <w:szCs w:val="20"/>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381</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113</w:t>
            </w:r>
            <w:r w:rsidRPr="0040316F">
              <w:rPr>
                <w:rFonts w:ascii="Times New Roman" w:eastAsia="Times New Roman" w:hAnsi="Times New Roman" w:cs="Times New Roman"/>
                <w:color w:val="000000"/>
                <w:sz w:val="20"/>
                <w:szCs w:val="20"/>
              </w:rPr>
              <w:lastRenderedPageBreak/>
              <w:t>5</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lastRenderedPageBreak/>
              <w:t>35263</w:t>
            </w:r>
          </w:p>
        </w:tc>
      </w:tr>
      <w:tr w:rsidR="00EA4023" w:rsidRPr="0040316F" w:rsidTr="004E4A90">
        <w:trPr>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lastRenderedPageBreak/>
              <w:t>Total numër punonjësish</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74428</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50110</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37825</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53273</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22286</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8509</w:t>
            </w:r>
          </w:p>
        </w:tc>
        <w:tc>
          <w:tcPr>
            <w:tcW w:w="0" w:type="auto"/>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687053</w:t>
            </w:r>
          </w:p>
        </w:tc>
      </w:tr>
      <w:tr w:rsidR="00EA4023" w:rsidRPr="0040316F" w:rsidTr="004E4A90">
        <w:trPr>
          <w:trHeight w:val="300"/>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i/>
                <w:iCs/>
                <w:sz w:val="20"/>
                <w:szCs w:val="20"/>
              </w:rPr>
            </w:pPr>
            <w:r w:rsidRPr="0040316F">
              <w:rPr>
                <w:rFonts w:ascii="Times New Roman" w:eastAsia="Times New Roman" w:hAnsi="Times New Roman" w:cs="Times New Roman"/>
                <w:i/>
                <w:iCs/>
                <w:sz w:val="20"/>
                <w:szCs w:val="20"/>
              </w:rPr>
              <w:t xml:space="preserve">Burimi i informacionit:  Drejtoria e Përgjithshme e Tatimeve, kontribuesit në Sigurime Shoqërore; Llogaritje të INSTAT </w:t>
            </w: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bl>
    <w:p w:rsidR="00EA4023" w:rsidRPr="0040316F" w:rsidRDefault="00EA4023" w:rsidP="0040316F">
      <w:pPr>
        <w:pStyle w:val="PlainText"/>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________________________________________________________________________</w:t>
      </w: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b/>
          <w:sz w:val="20"/>
          <w:szCs w:val="20"/>
        </w:rPr>
        <w:t xml:space="preserve">                                                                                 </w:t>
      </w:r>
      <w:r w:rsidRPr="0040316F">
        <w:rPr>
          <w:rFonts w:ascii="Times New Roman" w:hAnsi="Times New Roman" w:cs="Times New Roman"/>
          <w:sz w:val="20"/>
          <w:szCs w:val="20"/>
        </w:rPr>
        <w:t xml:space="preserve"> </w:t>
      </w: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208                                                                                             3/16/2021</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pStyle w:val="xmsonormal"/>
        <w:rPr>
          <w:sz w:val="20"/>
          <w:szCs w:val="20"/>
        </w:rPr>
      </w:pPr>
      <w:proofErr w:type="gramStart"/>
      <w:r w:rsidRPr="0040316F">
        <w:rPr>
          <w:sz w:val="20"/>
          <w:szCs w:val="20"/>
        </w:rPr>
        <w:t>Në përgjigje të kërkesës suaj, gjeni të dhënat e kërkuara.</w:t>
      </w:r>
      <w:proofErr w:type="gramEnd"/>
    </w:p>
    <w:p w:rsidR="00EA4023" w:rsidRPr="0040316F" w:rsidRDefault="00EA4023" w:rsidP="0040316F">
      <w:pPr>
        <w:pStyle w:val="xmsonormal"/>
        <w:rPr>
          <w:sz w:val="20"/>
          <w:szCs w:val="20"/>
        </w:rPr>
      </w:pPr>
    </w:p>
    <w:tbl>
      <w:tblPr>
        <w:tblW w:w="9873" w:type="dxa"/>
        <w:tblInd w:w="93" w:type="dxa"/>
        <w:tblLook w:val="04A0" w:firstRow="1" w:lastRow="0" w:firstColumn="1" w:lastColumn="0" w:noHBand="0" w:noVBand="1"/>
      </w:tblPr>
      <w:tblGrid>
        <w:gridCol w:w="5485"/>
        <w:gridCol w:w="1283"/>
        <w:gridCol w:w="767"/>
        <w:gridCol w:w="586"/>
        <w:gridCol w:w="586"/>
        <w:gridCol w:w="586"/>
        <w:gridCol w:w="586"/>
      </w:tblGrid>
      <w:tr w:rsidR="00EA4023" w:rsidRPr="0040316F" w:rsidTr="004E4A90">
        <w:trPr>
          <w:trHeight w:val="315"/>
        </w:trPr>
        <w:tc>
          <w:tcPr>
            <w:tcW w:w="6762" w:type="dxa"/>
            <w:gridSpan w:val="2"/>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2060"/>
                <w:sz w:val="20"/>
                <w:szCs w:val="20"/>
              </w:rPr>
            </w:pPr>
            <w:r w:rsidRPr="0040316F">
              <w:rPr>
                <w:rFonts w:ascii="Times New Roman" w:eastAsia="Times New Roman" w:hAnsi="Times New Roman" w:cs="Times New Roman"/>
                <w:b/>
                <w:bCs/>
                <w:color w:val="002060"/>
                <w:sz w:val="20"/>
                <w:szCs w:val="20"/>
              </w:rPr>
              <w:t>Treguesit ekonomikë sipas seksioneve, 2019</w:t>
            </w:r>
          </w:p>
        </w:tc>
        <w:tc>
          <w:tcPr>
            <w:tcW w:w="76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5485"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127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76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15"/>
        </w:trPr>
        <w:tc>
          <w:tcPr>
            <w:tcW w:w="5485" w:type="dxa"/>
            <w:tcBorders>
              <w:top w:val="nil"/>
              <w:left w:val="nil"/>
              <w:bottom w:val="single" w:sz="8" w:space="0" w:color="002060"/>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2060"/>
                <w:sz w:val="20"/>
                <w:szCs w:val="20"/>
              </w:rPr>
            </w:pPr>
            <w:r w:rsidRPr="0040316F">
              <w:rPr>
                <w:rFonts w:ascii="Times New Roman" w:eastAsia="Times New Roman" w:hAnsi="Times New Roman" w:cs="Times New Roman"/>
                <w:b/>
                <w:bCs/>
                <w:color w:val="002060"/>
                <w:sz w:val="20"/>
                <w:szCs w:val="20"/>
              </w:rPr>
              <w:t xml:space="preserve">Seksioni </w:t>
            </w:r>
          </w:p>
        </w:tc>
        <w:tc>
          <w:tcPr>
            <w:tcW w:w="1277" w:type="dxa"/>
            <w:tcBorders>
              <w:top w:val="nil"/>
              <w:left w:val="nil"/>
              <w:bottom w:val="single" w:sz="8" w:space="0" w:color="002060"/>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2060"/>
                <w:sz w:val="20"/>
                <w:szCs w:val="20"/>
              </w:rPr>
            </w:pPr>
            <w:r w:rsidRPr="0040316F">
              <w:rPr>
                <w:rFonts w:ascii="Times New Roman" w:eastAsia="Times New Roman" w:hAnsi="Times New Roman" w:cs="Times New Roman"/>
                <w:b/>
                <w:bCs/>
                <w:color w:val="002060"/>
                <w:sz w:val="20"/>
                <w:szCs w:val="20"/>
              </w:rPr>
              <w:t>Treguesi ekonomik</w:t>
            </w:r>
          </w:p>
        </w:tc>
        <w:tc>
          <w:tcPr>
            <w:tcW w:w="767" w:type="dxa"/>
            <w:tcBorders>
              <w:top w:val="nil"/>
              <w:left w:val="nil"/>
              <w:bottom w:val="single" w:sz="8" w:space="0" w:color="002060"/>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2060"/>
                <w:sz w:val="20"/>
                <w:szCs w:val="20"/>
              </w:rPr>
            </w:pPr>
            <w:r w:rsidRPr="0040316F">
              <w:rPr>
                <w:rFonts w:ascii="Times New Roman" w:eastAsia="Times New Roman" w:hAnsi="Times New Roman" w:cs="Times New Roman"/>
                <w:b/>
                <w:bCs/>
                <w:color w:val="002060"/>
                <w:sz w:val="20"/>
                <w:szCs w:val="20"/>
              </w:rPr>
              <w:t>2019</w:t>
            </w: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5485"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Restorante</w:t>
            </w:r>
          </w:p>
        </w:tc>
        <w:tc>
          <w:tcPr>
            <w:tcW w:w="1277" w:type="dxa"/>
            <w:vMerge w:val="restart"/>
            <w:tcBorders>
              <w:top w:val="nil"/>
              <w:left w:val="nil"/>
              <w:bottom w:val="nil"/>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Numri i ndërmarrjeve</w:t>
            </w:r>
          </w:p>
        </w:tc>
        <w:tc>
          <w:tcPr>
            <w:tcW w:w="767"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4,070 </w:t>
            </w: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15"/>
        </w:trPr>
        <w:tc>
          <w:tcPr>
            <w:tcW w:w="5485"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Bare</w:t>
            </w:r>
          </w:p>
        </w:tc>
        <w:tc>
          <w:tcPr>
            <w:tcW w:w="1277" w:type="dxa"/>
            <w:vMerge/>
            <w:tcBorders>
              <w:top w:val="nil"/>
              <w:left w:val="nil"/>
              <w:bottom w:val="nil"/>
              <w:right w:val="nil"/>
            </w:tcBorders>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767"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12,003 </w:t>
            </w: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15"/>
        </w:trPr>
        <w:tc>
          <w:tcPr>
            <w:tcW w:w="5485" w:type="dxa"/>
            <w:tcBorders>
              <w:top w:val="single" w:sz="8" w:space="0" w:color="002060"/>
              <w:left w:val="nil"/>
              <w:bottom w:val="single" w:sz="12" w:space="0" w:color="002060"/>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2060"/>
                <w:sz w:val="20"/>
                <w:szCs w:val="20"/>
              </w:rPr>
            </w:pPr>
            <w:r w:rsidRPr="0040316F">
              <w:rPr>
                <w:rFonts w:ascii="Times New Roman" w:eastAsia="Times New Roman" w:hAnsi="Times New Roman" w:cs="Times New Roman"/>
                <w:b/>
                <w:bCs/>
                <w:color w:val="002060"/>
                <w:sz w:val="20"/>
                <w:szCs w:val="20"/>
              </w:rPr>
              <w:t>Total</w:t>
            </w:r>
          </w:p>
        </w:tc>
        <w:tc>
          <w:tcPr>
            <w:tcW w:w="1277" w:type="dxa"/>
            <w:tcBorders>
              <w:top w:val="single" w:sz="8" w:space="0" w:color="002060"/>
              <w:left w:val="nil"/>
              <w:bottom w:val="single" w:sz="12" w:space="0" w:color="002060"/>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2060"/>
                <w:sz w:val="20"/>
                <w:szCs w:val="20"/>
              </w:rPr>
            </w:pPr>
            <w:r w:rsidRPr="0040316F">
              <w:rPr>
                <w:rFonts w:ascii="Times New Roman" w:eastAsia="Times New Roman" w:hAnsi="Times New Roman" w:cs="Times New Roman"/>
                <w:b/>
                <w:bCs/>
                <w:color w:val="002060"/>
                <w:sz w:val="20"/>
                <w:szCs w:val="20"/>
              </w:rPr>
              <w:t> </w:t>
            </w:r>
          </w:p>
        </w:tc>
        <w:tc>
          <w:tcPr>
            <w:tcW w:w="767" w:type="dxa"/>
            <w:tcBorders>
              <w:top w:val="single" w:sz="8" w:space="0" w:color="002060"/>
              <w:left w:val="nil"/>
              <w:bottom w:val="single" w:sz="12" w:space="0" w:color="002060"/>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2060"/>
                <w:sz w:val="20"/>
                <w:szCs w:val="20"/>
              </w:rPr>
            </w:pPr>
            <w:r w:rsidRPr="0040316F">
              <w:rPr>
                <w:rFonts w:ascii="Times New Roman" w:eastAsia="Times New Roman" w:hAnsi="Times New Roman" w:cs="Times New Roman"/>
                <w:b/>
                <w:bCs/>
                <w:color w:val="002060"/>
                <w:sz w:val="20"/>
                <w:szCs w:val="20"/>
              </w:rPr>
              <w:t xml:space="preserve">   16,073 </w:t>
            </w: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15"/>
        </w:trPr>
        <w:tc>
          <w:tcPr>
            <w:tcW w:w="5485"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127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76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7529" w:type="dxa"/>
            <w:gridSpan w:val="3"/>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b/>
                <w:bCs/>
                <w:color w:val="000000"/>
                <w:sz w:val="20"/>
                <w:szCs w:val="20"/>
              </w:rPr>
              <w:t xml:space="preserve">Burimi: </w:t>
            </w:r>
            <w:r w:rsidRPr="0040316F">
              <w:rPr>
                <w:rFonts w:ascii="Times New Roman" w:eastAsia="Times New Roman" w:hAnsi="Times New Roman" w:cs="Times New Roman"/>
                <w:color w:val="000000"/>
                <w:sz w:val="20"/>
                <w:szCs w:val="20"/>
              </w:rPr>
              <w:t>Anketa Strukturore pranë Ndërmarrjeve 2019, INSTAT</w:t>
            </w: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15"/>
        </w:trPr>
        <w:tc>
          <w:tcPr>
            <w:tcW w:w="5485"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u w:val="single"/>
              </w:rPr>
              <w:t>Shënim</w:t>
            </w:r>
            <w:r w:rsidRPr="0040316F">
              <w:rPr>
                <w:rFonts w:ascii="Times New Roman" w:eastAsia="Times New Roman" w:hAnsi="Times New Roman" w:cs="Times New Roman"/>
                <w:b/>
                <w:bCs/>
                <w:color w:val="000000"/>
                <w:sz w:val="20"/>
                <w:szCs w:val="20"/>
              </w:rPr>
              <w:t xml:space="preserve">: </w:t>
            </w:r>
            <w:r w:rsidRPr="0040316F">
              <w:rPr>
                <w:rFonts w:ascii="Times New Roman" w:eastAsia="Times New Roman" w:hAnsi="Times New Roman" w:cs="Times New Roman"/>
                <w:color w:val="000000"/>
                <w:sz w:val="20"/>
                <w:szCs w:val="20"/>
              </w:rPr>
              <w:t>Informacione të tjera të detajuara për treguesit e ASN-së mund t'i gjeni në Databazën Statistikore në link-un më poshtë:</w:t>
            </w:r>
          </w:p>
        </w:tc>
        <w:tc>
          <w:tcPr>
            <w:tcW w:w="127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76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40"/>
        </w:trPr>
        <w:tc>
          <w:tcPr>
            <w:tcW w:w="6762" w:type="dxa"/>
            <w:gridSpan w:val="2"/>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FF"/>
                <w:sz w:val="20"/>
                <w:szCs w:val="20"/>
                <w:u w:val="single"/>
              </w:rPr>
            </w:pPr>
            <w:hyperlink r:id="rId63" w:history="1">
              <w:r w:rsidRPr="0040316F">
                <w:rPr>
                  <w:rFonts w:ascii="Times New Roman" w:eastAsia="Times New Roman" w:hAnsi="Times New Roman" w:cs="Times New Roman"/>
                  <w:color w:val="0000FF"/>
                  <w:sz w:val="20"/>
                  <w:szCs w:val="20"/>
                  <w:u w:val="single"/>
                </w:rPr>
                <w:t>PX-Web - Select table (instat.gov.al)</w:t>
              </w:r>
            </w:hyperlink>
          </w:p>
        </w:tc>
        <w:tc>
          <w:tcPr>
            <w:tcW w:w="76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5485"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127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76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5485"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color w:val="000000"/>
                <w:sz w:val="20"/>
                <w:szCs w:val="20"/>
              </w:rPr>
            </w:pPr>
            <w:r w:rsidRPr="0040316F">
              <w:rPr>
                <w:rFonts w:ascii="Times New Roman" w:hAnsi="Times New Roman" w:cs="Times New Roman"/>
                <w:b/>
                <w:sz w:val="20"/>
                <w:szCs w:val="20"/>
              </w:rPr>
              <w:t xml:space="preserve">Per kerkesen 209                                                                                             </w:t>
            </w:r>
          </w:p>
        </w:tc>
        <w:tc>
          <w:tcPr>
            <w:tcW w:w="127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76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5485"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127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767"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58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bl>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ju bëjmë me dije se bashkëlidhur gjeni të dhënat për seksionin ‘Shërbimi ushqimor’ nga Anketa Strukturore pranë Ndërmarrjeve, 2019.</w:t>
      </w:r>
      <w:proofErr w:type="gramEnd"/>
    </w:p>
    <w:p w:rsidR="00EA4023" w:rsidRPr="0040316F" w:rsidRDefault="00EA4023" w:rsidP="0040316F">
      <w:pPr>
        <w:pStyle w:val="xmsonormal"/>
        <w:rPr>
          <w:sz w:val="20"/>
          <w:szCs w:val="20"/>
        </w:rPr>
      </w:pPr>
    </w:p>
    <w:p w:rsidR="00EA4023" w:rsidRPr="0040316F" w:rsidRDefault="00EA4023" w:rsidP="0040316F">
      <w:pPr>
        <w:pStyle w:val="xmsonormal"/>
        <w:rPr>
          <w:sz w:val="20"/>
          <w:szCs w:val="20"/>
        </w:rPr>
      </w:pPr>
      <w:r w:rsidRPr="0040316F">
        <w:rPr>
          <w:sz w:val="20"/>
          <w:szCs w:val="20"/>
        </w:rPr>
        <w:t> </w:t>
      </w:r>
    </w:p>
    <w:tbl>
      <w:tblPr>
        <w:tblW w:w="0" w:type="auto"/>
        <w:tblInd w:w="93" w:type="dxa"/>
        <w:tblLook w:val="04A0" w:firstRow="1" w:lastRow="0" w:firstColumn="1" w:lastColumn="0" w:noHBand="0" w:noVBand="1"/>
      </w:tblPr>
      <w:tblGrid>
        <w:gridCol w:w="6470"/>
        <w:gridCol w:w="1273"/>
        <w:gridCol w:w="640"/>
        <w:gridCol w:w="220"/>
        <w:gridCol w:w="220"/>
        <w:gridCol w:w="220"/>
        <w:gridCol w:w="220"/>
        <w:gridCol w:w="220"/>
      </w:tblGrid>
      <w:tr w:rsidR="00EA4023" w:rsidRPr="0040316F" w:rsidTr="004E4A90">
        <w:trPr>
          <w:trHeight w:val="315"/>
        </w:trPr>
        <w:tc>
          <w:tcPr>
            <w:tcW w:w="0" w:type="auto"/>
            <w:gridSpan w:val="2"/>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2060"/>
                <w:sz w:val="20"/>
                <w:szCs w:val="20"/>
              </w:rPr>
            </w:pPr>
            <w:r w:rsidRPr="0040316F">
              <w:rPr>
                <w:rFonts w:ascii="Times New Roman" w:eastAsia="Times New Roman" w:hAnsi="Times New Roman" w:cs="Times New Roman"/>
                <w:b/>
                <w:bCs/>
                <w:color w:val="002060"/>
                <w:sz w:val="20"/>
                <w:szCs w:val="20"/>
              </w:rPr>
              <w:t>Treguesit ekonomikë sipas seksioneve, 2019</w:t>
            </w: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15"/>
        </w:trPr>
        <w:tc>
          <w:tcPr>
            <w:tcW w:w="0" w:type="auto"/>
            <w:tcBorders>
              <w:top w:val="nil"/>
              <w:left w:val="nil"/>
              <w:bottom w:val="single" w:sz="8" w:space="0" w:color="002060"/>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2060"/>
                <w:sz w:val="20"/>
                <w:szCs w:val="20"/>
              </w:rPr>
            </w:pPr>
            <w:r w:rsidRPr="0040316F">
              <w:rPr>
                <w:rFonts w:ascii="Times New Roman" w:eastAsia="Times New Roman" w:hAnsi="Times New Roman" w:cs="Times New Roman"/>
                <w:b/>
                <w:bCs/>
                <w:color w:val="002060"/>
                <w:sz w:val="20"/>
                <w:szCs w:val="20"/>
              </w:rPr>
              <w:lastRenderedPageBreak/>
              <w:t xml:space="preserve">Seksioni </w:t>
            </w:r>
          </w:p>
        </w:tc>
        <w:tc>
          <w:tcPr>
            <w:tcW w:w="0" w:type="auto"/>
            <w:tcBorders>
              <w:top w:val="nil"/>
              <w:left w:val="nil"/>
              <w:bottom w:val="single" w:sz="8" w:space="0" w:color="002060"/>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2060"/>
                <w:sz w:val="20"/>
                <w:szCs w:val="20"/>
              </w:rPr>
            </w:pPr>
            <w:r w:rsidRPr="0040316F">
              <w:rPr>
                <w:rFonts w:ascii="Times New Roman" w:eastAsia="Times New Roman" w:hAnsi="Times New Roman" w:cs="Times New Roman"/>
                <w:b/>
                <w:bCs/>
                <w:color w:val="002060"/>
                <w:sz w:val="20"/>
                <w:szCs w:val="20"/>
              </w:rPr>
              <w:t>Treguesi ekonomik</w:t>
            </w:r>
          </w:p>
        </w:tc>
        <w:tc>
          <w:tcPr>
            <w:tcW w:w="0" w:type="auto"/>
            <w:tcBorders>
              <w:top w:val="nil"/>
              <w:left w:val="nil"/>
              <w:bottom w:val="single" w:sz="8" w:space="0" w:color="002060"/>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2060"/>
                <w:sz w:val="20"/>
                <w:szCs w:val="20"/>
              </w:rPr>
            </w:pPr>
            <w:r w:rsidRPr="0040316F">
              <w:rPr>
                <w:rFonts w:ascii="Times New Roman" w:eastAsia="Times New Roman" w:hAnsi="Times New Roman" w:cs="Times New Roman"/>
                <w:b/>
                <w:bCs/>
                <w:color w:val="002060"/>
                <w:sz w:val="20"/>
                <w:szCs w:val="20"/>
              </w:rPr>
              <w:t>2019</w:t>
            </w: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0" w:type="auto"/>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Shërbimi ushqimor </w:t>
            </w:r>
          </w:p>
        </w:tc>
        <w:tc>
          <w:tcPr>
            <w:tcW w:w="0" w:type="auto"/>
            <w:tcBorders>
              <w:top w:val="nil"/>
              <w:left w:val="nil"/>
              <w:bottom w:val="nil"/>
              <w:right w:val="nil"/>
            </w:tcBorders>
            <w:shd w:val="clear" w:color="000000" w:fill="FFFFFF"/>
            <w:noWrap/>
            <w:vAlign w:val="bottom"/>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Numri i ndërmarrjeve</w:t>
            </w:r>
          </w:p>
        </w:tc>
        <w:tc>
          <w:tcPr>
            <w:tcW w:w="0" w:type="auto"/>
            <w:tcBorders>
              <w:top w:val="nil"/>
              <w:left w:val="nil"/>
              <w:bottom w:val="nil"/>
              <w:right w:val="nil"/>
            </w:tcBorders>
            <w:shd w:val="clear" w:color="000000" w:fill="FFFFFF"/>
            <w:noWrap/>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16,073 </w:t>
            </w: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0" w:type="auto"/>
            <w:gridSpan w:val="3"/>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b/>
                <w:bCs/>
                <w:color w:val="000000"/>
                <w:sz w:val="20"/>
                <w:szCs w:val="20"/>
              </w:rPr>
              <w:t xml:space="preserve">Burimi: </w:t>
            </w:r>
            <w:r w:rsidRPr="0040316F">
              <w:rPr>
                <w:rFonts w:ascii="Times New Roman" w:eastAsia="Times New Roman" w:hAnsi="Times New Roman" w:cs="Times New Roman"/>
                <w:color w:val="000000"/>
                <w:sz w:val="20"/>
                <w:szCs w:val="20"/>
              </w:rPr>
              <w:t>Anketa Strukturore pranë Ndërmarrjeve 2019, INSTAT</w:t>
            </w: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15"/>
        </w:trPr>
        <w:tc>
          <w:tcPr>
            <w:tcW w:w="0" w:type="auto"/>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u w:val="single"/>
              </w:rPr>
              <w:t>Shënim</w:t>
            </w:r>
            <w:r w:rsidRPr="0040316F">
              <w:rPr>
                <w:rFonts w:ascii="Times New Roman" w:eastAsia="Times New Roman" w:hAnsi="Times New Roman" w:cs="Times New Roman"/>
                <w:b/>
                <w:bCs/>
                <w:color w:val="000000"/>
                <w:sz w:val="20"/>
                <w:szCs w:val="20"/>
              </w:rPr>
              <w:t xml:space="preserve">: </w:t>
            </w:r>
            <w:r w:rsidRPr="0040316F">
              <w:rPr>
                <w:rFonts w:ascii="Times New Roman" w:eastAsia="Times New Roman" w:hAnsi="Times New Roman" w:cs="Times New Roman"/>
                <w:color w:val="000000"/>
                <w:sz w:val="20"/>
                <w:szCs w:val="20"/>
              </w:rPr>
              <w:t>Informacione të tjera të detajuara për treguesit e ASN-së mund t'i gjeni në Databazën Statistikore në link-un më poshtë:</w:t>
            </w: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240"/>
        </w:trPr>
        <w:tc>
          <w:tcPr>
            <w:tcW w:w="0" w:type="auto"/>
            <w:gridSpan w:val="2"/>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FF"/>
                <w:sz w:val="20"/>
                <w:szCs w:val="20"/>
                <w:u w:val="single"/>
              </w:rPr>
            </w:pPr>
            <w:hyperlink r:id="rId64" w:history="1">
              <w:r w:rsidRPr="0040316F">
                <w:rPr>
                  <w:rFonts w:ascii="Times New Roman" w:eastAsia="Times New Roman" w:hAnsi="Times New Roman" w:cs="Times New Roman"/>
                  <w:color w:val="0000FF"/>
                  <w:sz w:val="20"/>
                  <w:szCs w:val="20"/>
                  <w:u w:val="single"/>
                </w:rPr>
                <w:t>PX-Web - Select table (instat.gov.al)</w:t>
              </w:r>
            </w:hyperlink>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bl>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210                                                                                                </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roofErr w:type="gramStart"/>
      <w:r w:rsidRPr="0040316F">
        <w:rPr>
          <w:rFonts w:ascii="Times New Roman" w:hAnsi="Times New Roman" w:cs="Times New Roman"/>
          <w:b/>
          <w:sz w:val="20"/>
          <w:szCs w:val="20"/>
        </w:rPr>
        <w:t>nr</w:t>
      </w:r>
      <w:proofErr w:type="gramEnd"/>
      <w:r w:rsidRPr="0040316F">
        <w:rPr>
          <w:rFonts w:ascii="Times New Roman" w:hAnsi="Times New Roman" w:cs="Times New Roman"/>
          <w:b/>
          <w:sz w:val="20"/>
          <w:szCs w:val="20"/>
        </w:rPr>
        <w:t xml:space="preserve"> prot </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211                                                                                                </w:t>
      </w:r>
    </w:p>
    <w:p w:rsidR="00EA4023" w:rsidRPr="0040316F" w:rsidRDefault="00EA4023" w:rsidP="0040316F">
      <w:pPr>
        <w:spacing w:line="240" w:lineRule="auto"/>
        <w:rPr>
          <w:rFonts w:ascii="Times New Roman" w:hAnsi="Times New Roman" w:cs="Times New Roman"/>
          <w:b/>
          <w:sz w:val="20"/>
          <w:szCs w:val="20"/>
        </w:rPr>
      </w:pPr>
      <w:proofErr w:type="gramStart"/>
      <w:r w:rsidRPr="0040316F">
        <w:rPr>
          <w:rFonts w:ascii="Times New Roman" w:hAnsi="Times New Roman" w:cs="Times New Roman"/>
          <w:b/>
          <w:sz w:val="20"/>
          <w:szCs w:val="20"/>
        </w:rPr>
        <w:t>nr</w:t>
      </w:r>
      <w:proofErr w:type="gramEnd"/>
      <w:r w:rsidRPr="0040316F">
        <w:rPr>
          <w:rFonts w:ascii="Times New Roman" w:hAnsi="Times New Roman" w:cs="Times New Roman"/>
          <w:b/>
          <w:sz w:val="20"/>
          <w:szCs w:val="20"/>
        </w:rPr>
        <w:t xml:space="preserve"> prot </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212                                                                                              3/16/2021          </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mund ti drejtoheni Ministrisë së Shëndetesisë lidhur me statistikat e Covid.</w:t>
      </w:r>
      <w:proofErr w:type="gramEnd"/>
    </w:p>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213                                                                                             3/23/2021</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Thank you very much for your interest and you request for our data.</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Regarding the information requested from your side for agricultural data please find in the below link the publication of the 1991 Annual Year Book!</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In the page No. 173 you will find the data regarding agriculture and livestock for the years: 1950, 1960, 1970, 1980, 1985-1990. </w:t>
      </w:r>
    </w:p>
    <w:p w:rsidR="00EA4023" w:rsidRPr="0040316F" w:rsidRDefault="00EA4023" w:rsidP="0040316F">
      <w:pPr>
        <w:spacing w:line="240" w:lineRule="auto"/>
        <w:rPr>
          <w:rStyle w:val="Hyperlink"/>
          <w:rFonts w:ascii="Times New Roman" w:hAnsi="Times New Roman" w:cs="Times New Roman"/>
          <w:color w:val="auto"/>
          <w:sz w:val="20"/>
          <w:szCs w:val="20"/>
          <w:shd w:val="clear" w:color="auto" w:fill="FFFFFF"/>
        </w:rPr>
      </w:pPr>
      <w:hyperlink r:id="rId65" w:history="1">
        <w:r w:rsidRPr="0040316F">
          <w:rPr>
            <w:rStyle w:val="Hyperlink"/>
            <w:rFonts w:ascii="Times New Roman" w:hAnsi="Times New Roman" w:cs="Times New Roman"/>
            <w:color w:val="auto"/>
            <w:sz w:val="20"/>
            <w:szCs w:val="20"/>
            <w:u w:val="none"/>
          </w:rPr>
          <w:t xml:space="preserve">Statistical Yearbook of Albania, 1991 – Link (http://instat.gov.al/media/6230/vjetari-statistikor-i-shqiperise-1991_.pdf) </w:t>
        </w:r>
      </w:hyperlink>
    </w:p>
    <w:p w:rsidR="00EA4023" w:rsidRPr="0040316F" w:rsidRDefault="00EA4023" w:rsidP="0040316F">
      <w:pPr>
        <w:spacing w:line="240" w:lineRule="auto"/>
        <w:rPr>
          <w:rStyle w:val="Hyperlink"/>
          <w:rFonts w:ascii="Times New Roman" w:hAnsi="Times New Roman" w:cs="Times New Roman"/>
          <w:color w:val="auto"/>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Also, in the below links you will access data for the years after 1990 regarding Agriculture and Livestock sections: </w:t>
      </w:r>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color w:val="1F497D"/>
          <w:sz w:val="20"/>
          <w:szCs w:val="20"/>
        </w:rPr>
      </w:pPr>
      <w:r w:rsidRPr="0040316F">
        <w:rPr>
          <w:rFonts w:ascii="Times New Roman" w:hAnsi="Times New Roman" w:cs="Times New Roman"/>
          <w:sz w:val="20"/>
          <w:szCs w:val="20"/>
        </w:rPr>
        <w:t xml:space="preserve">Agriculture - </w:t>
      </w:r>
      <w:hyperlink r:id="rId66" w:anchor="tab2" w:history="1">
        <w:r w:rsidRPr="0040316F">
          <w:rPr>
            <w:rStyle w:val="Hyperlink"/>
            <w:rFonts w:ascii="Times New Roman" w:hAnsi="Times New Roman" w:cs="Times New Roman"/>
            <w:sz w:val="20"/>
            <w:szCs w:val="20"/>
          </w:rPr>
          <w:t>http://instat.gov.al/en/themes/agriculture-and-fishery/agriculture/#tab2</w:t>
        </w:r>
      </w:hyperlink>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color w:val="1F497D"/>
          <w:sz w:val="20"/>
          <w:szCs w:val="20"/>
        </w:rPr>
      </w:pPr>
      <w:r w:rsidRPr="0040316F">
        <w:rPr>
          <w:rFonts w:ascii="Times New Roman" w:hAnsi="Times New Roman" w:cs="Times New Roman"/>
          <w:color w:val="1F497D"/>
          <w:sz w:val="20"/>
          <w:szCs w:val="20"/>
        </w:rPr>
        <w:t>L</w:t>
      </w:r>
      <w:r w:rsidRPr="0040316F">
        <w:rPr>
          <w:rFonts w:ascii="Times New Roman" w:hAnsi="Times New Roman" w:cs="Times New Roman"/>
          <w:sz w:val="20"/>
          <w:szCs w:val="20"/>
        </w:rPr>
        <w:t xml:space="preserve">ivestock </w:t>
      </w:r>
      <w:r w:rsidRPr="0040316F">
        <w:rPr>
          <w:rFonts w:ascii="Times New Roman" w:hAnsi="Times New Roman" w:cs="Times New Roman"/>
          <w:color w:val="1F497D"/>
          <w:sz w:val="20"/>
          <w:szCs w:val="20"/>
        </w:rPr>
        <w:t xml:space="preserve">- </w:t>
      </w:r>
      <w:hyperlink r:id="rId67" w:anchor="tab2" w:history="1">
        <w:r w:rsidRPr="0040316F">
          <w:rPr>
            <w:rStyle w:val="Hyperlink"/>
            <w:rFonts w:ascii="Times New Roman" w:hAnsi="Times New Roman" w:cs="Times New Roman"/>
            <w:sz w:val="20"/>
            <w:szCs w:val="20"/>
          </w:rPr>
          <w:t>http://instat.gov.al/en/themes/agriculture-and-fishery/livestock/#tab2</w:t>
        </w:r>
      </w:hyperlink>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In every section you will find the “Statistical database” where more detailed data are available.</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In case you will have further comments please contact us again.</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PS: All the available data are from administrative sources!</w:t>
      </w:r>
    </w:p>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214                                                                                                   3/16/2021</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pStyle w:val="PlainText"/>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ju bëjmë me dije se bazuar në Ligjin 17/2018 PËR STATISTIKAT ZYRTARE, neni 31 “Konfidencialiteti”, ju bëjmë me dije se informacioni për emrat e kompanive, email-i nuk mund të jepet.</w:t>
      </w:r>
      <w:proofErr w:type="gramEnd"/>
      <w:r w:rsidRPr="0040316F">
        <w:rPr>
          <w:rFonts w:ascii="Times New Roman" w:hAnsi="Times New Roman" w:cs="Times New Roman"/>
          <w:sz w:val="20"/>
          <w:szCs w:val="20"/>
        </w:rPr>
        <w:t xml:space="preserve"> </w:t>
      </w:r>
    </w:p>
    <w:p w:rsidR="00EA4023" w:rsidRPr="0040316F" w:rsidRDefault="00EA4023" w:rsidP="0040316F">
      <w:pPr>
        <w:pStyle w:val="PlainText"/>
        <w:rPr>
          <w:rFonts w:ascii="Times New Roman" w:hAnsi="Times New Roman" w:cs="Times New Roman"/>
          <w:sz w:val="20"/>
          <w:szCs w:val="20"/>
        </w:rPr>
      </w:pPr>
    </w:p>
    <w:p w:rsidR="00EA4023" w:rsidRPr="0040316F" w:rsidRDefault="00EA4023" w:rsidP="0040316F">
      <w:pPr>
        <w:pStyle w:val="PlainText"/>
        <w:rPr>
          <w:rFonts w:ascii="Times New Roman" w:hAnsi="Times New Roman" w:cs="Times New Roman"/>
          <w:sz w:val="20"/>
          <w:szCs w:val="20"/>
        </w:rPr>
      </w:pPr>
      <w:hyperlink r:id="rId68" w:history="1">
        <w:r w:rsidRPr="0040316F">
          <w:rPr>
            <w:rStyle w:val="Hyperlink"/>
            <w:rFonts w:ascii="Times New Roman" w:hAnsi="Times New Roman" w:cs="Times New Roman"/>
            <w:sz w:val="20"/>
            <w:szCs w:val="20"/>
          </w:rPr>
          <w:t>http://www.instat.gov.al/media/3973/ligj-nr-17-dt-542018_per-statistikat-zyrtare.pdf</w:t>
        </w:r>
      </w:hyperlink>
      <w:r w:rsidRPr="0040316F">
        <w:rPr>
          <w:rFonts w:ascii="Times New Roman" w:hAnsi="Times New Roman" w:cs="Times New Roman"/>
          <w:sz w:val="20"/>
          <w:szCs w:val="20"/>
        </w:rPr>
        <w:t xml:space="preserve"> </w:t>
      </w:r>
    </w:p>
    <w:p w:rsidR="00EA4023" w:rsidRPr="0040316F" w:rsidRDefault="00EA4023" w:rsidP="0040316F">
      <w:pPr>
        <w:pStyle w:val="PlainText"/>
        <w:pBdr>
          <w:bottom w:val="single" w:sz="12" w:space="1" w:color="auto"/>
        </w:pBdr>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215                                                                                                   3/23/2021 </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lastRenderedPageBreak/>
        <w:t>Në përgjigje të kërkesës suaj, ju bëjmë me dije se bashkëngjitur gjeni një përmbledhje e tabalave referuese mbi linkun rreth të dhënave të Census 2011.</w:t>
      </w:r>
      <w:proofErr w:type="gramEnd"/>
    </w:p>
    <w:p w:rsidR="00EA4023" w:rsidRPr="0040316F" w:rsidRDefault="00EA4023" w:rsidP="0040316F">
      <w:pPr>
        <w:spacing w:line="240" w:lineRule="auto"/>
        <w:rPr>
          <w:rFonts w:ascii="Times New Roman" w:hAnsi="Times New Roman" w:cs="Times New Roman"/>
          <w:color w:val="1F497D"/>
          <w:sz w:val="20"/>
          <w:szCs w:val="20"/>
          <w:lang w:val="sq-AL"/>
        </w:rPr>
      </w:pPr>
    </w:p>
    <w:p w:rsidR="00EA4023" w:rsidRPr="0040316F" w:rsidRDefault="00EA4023" w:rsidP="0040316F">
      <w:pPr>
        <w:spacing w:line="240" w:lineRule="auto"/>
        <w:rPr>
          <w:rFonts w:ascii="Times New Roman" w:hAnsi="Times New Roman" w:cs="Times New Roman"/>
          <w:color w:val="1F497D"/>
          <w:sz w:val="20"/>
          <w:szCs w:val="20"/>
        </w:rPr>
      </w:pPr>
      <w:hyperlink r:id="rId69" w:anchor="tab2" w:history="1">
        <w:r w:rsidRPr="0040316F">
          <w:rPr>
            <w:rStyle w:val="Hyperlink"/>
            <w:rFonts w:ascii="Times New Roman" w:hAnsi="Times New Roman" w:cs="Times New Roman"/>
            <w:sz w:val="20"/>
            <w:szCs w:val="20"/>
          </w:rPr>
          <w:t>http://www.instat.gov.al/al/temat/censet/censusi-i-popullsis%C3%AB-dhe-banesave/#tab2</w:t>
        </w:r>
      </w:hyperlink>
    </w:p>
    <w:p w:rsidR="00EA4023" w:rsidRPr="0040316F" w:rsidRDefault="00EA4023" w:rsidP="0040316F">
      <w:pPr>
        <w:spacing w:line="240" w:lineRule="auto"/>
        <w:rPr>
          <w:rFonts w:ascii="Times New Roman" w:hAnsi="Times New Roman" w:cs="Times New Roman"/>
          <w:color w:val="1F497D"/>
          <w:sz w:val="20"/>
          <w:szCs w:val="20"/>
          <w:lang w:val="sq-AL"/>
        </w:rPr>
      </w:pPr>
    </w:p>
    <w:tbl>
      <w:tblPr>
        <w:tblW w:w="7783" w:type="dxa"/>
        <w:tblInd w:w="-15" w:type="dxa"/>
        <w:tblCellMar>
          <w:left w:w="0" w:type="dxa"/>
          <w:right w:w="0" w:type="dxa"/>
        </w:tblCellMar>
        <w:tblLook w:val="04A0" w:firstRow="1" w:lastRow="0" w:firstColumn="1" w:lastColumn="0" w:noHBand="0" w:noVBand="1"/>
      </w:tblPr>
      <w:tblGrid>
        <w:gridCol w:w="9591"/>
      </w:tblGrid>
      <w:tr w:rsidR="00EA4023" w:rsidRPr="0040316F" w:rsidTr="004E4A90">
        <w:trPr>
          <w:trHeight w:val="238"/>
        </w:trPr>
        <w:tc>
          <w:tcPr>
            <w:tcW w:w="7783" w:type="dxa"/>
            <w:shd w:val="clear" w:color="auto" w:fill="FFFFFF"/>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b/>
                <w:bCs/>
                <w:color w:val="FF0000"/>
                <w:sz w:val="20"/>
                <w:szCs w:val="20"/>
              </w:rPr>
            </w:pPr>
            <w:r w:rsidRPr="0040316F">
              <w:rPr>
                <w:rFonts w:ascii="Times New Roman" w:hAnsi="Times New Roman" w:cs="Times New Roman"/>
                <w:b/>
                <w:bCs/>
                <w:color w:val="FF0000"/>
                <w:sz w:val="20"/>
                <w:szCs w:val="20"/>
              </w:rPr>
              <w:t>*  Për më tepër informacione lidhur me temën e kërkur mbi linku referohuni tabelave poshtë renditur</w:t>
            </w:r>
          </w:p>
        </w:tc>
      </w:tr>
      <w:tr w:rsidR="00EA4023" w:rsidRPr="0040316F" w:rsidTr="004E4A90">
        <w:trPr>
          <w:trHeight w:val="571"/>
        </w:trPr>
        <w:tc>
          <w:tcPr>
            <w:tcW w:w="7783" w:type="dxa"/>
            <w:shd w:val="clear" w:color="auto" w:fill="FFFFFF"/>
            <w:noWrap/>
            <w:tcMar>
              <w:top w:w="0" w:type="dxa"/>
              <w:left w:w="108" w:type="dxa"/>
              <w:bottom w:w="0" w:type="dxa"/>
              <w:right w:w="108" w:type="dxa"/>
            </w:tcMar>
            <w:vAlign w:val="bottom"/>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1.4.6 Bërthamat familjare me të paktën një fëmije sipas zonës urbane dhe rurale, llojit të bërthamës familjare dhe numrit të fëmijëve</w:t>
            </w:r>
          </w:p>
        </w:tc>
      </w:tr>
      <w:tr w:rsidR="00EA4023" w:rsidRPr="0040316F" w:rsidTr="004E4A90">
        <w:trPr>
          <w:trHeight w:val="571"/>
        </w:trPr>
        <w:tc>
          <w:tcPr>
            <w:tcW w:w="7783" w:type="dxa"/>
            <w:shd w:val="clear" w:color="auto" w:fill="FFFFFF"/>
            <w:noWrap/>
            <w:tcMar>
              <w:top w:w="0" w:type="dxa"/>
              <w:left w:w="108" w:type="dxa"/>
              <w:bottom w:w="0" w:type="dxa"/>
              <w:right w:w="108" w:type="dxa"/>
            </w:tcMar>
            <w:vAlign w:val="center"/>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2.4.1 Njësitë Ekonomike Familjare sipas qarqeve, llojit të njësisë ekonomike familjare, zonës urbane dhe rurale dhe numrit të anëtarëve të NjEF-së</w:t>
            </w:r>
          </w:p>
        </w:tc>
      </w:tr>
      <w:tr w:rsidR="00EA4023" w:rsidRPr="0040316F" w:rsidTr="004E4A90">
        <w:trPr>
          <w:trHeight w:val="571"/>
        </w:trPr>
        <w:tc>
          <w:tcPr>
            <w:tcW w:w="7783" w:type="dxa"/>
            <w:noWrap/>
            <w:tcMar>
              <w:top w:w="0" w:type="dxa"/>
              <w:left w:w="108" w:type="dxa"/>
              <w:bottom w:w="0" w:type="dxa"/>
              <w:right w:w="108" w:type="dxa"/>
            </w:tcMar>
            <w:hideMark/>
          </w:tcPr>
          <w:p w:rsidR="00EA4023" w:rsidRPr="0040316F" w:rsidRDefault="00EA4023" w:rsidP="0040316F">
            <w:pPr>
              <w:spacing w:line="240" w:lineRule="auto"/>
              <w:rPr>
                <w:rFonts w:ascii="Times New Roman" w:hAnsi="Times New Roman" w:cs="Times New Roman"/>
                <w:color w:val="000000"/>
                <w:sz w:val="20"/>
                <w:szCs w:val="20"/>
              </w:rPr>
            </w:pPr>
            <w:r w:rsidRPr="0040316F">
              <w:rPr>
                <w:rFonts w:ascii="Times New Roman" w:hAnsi="Times New Roman" w:cs="Times New Roman"/>
                <w:color w:val="000000"/>
                <w:sz w:val="20"/>
                <w:szCs w:val="20"/>
              </w:rPr>
              <w:t xml:space="preserve">2.4.3 Bërthamat familjare me të paktën një fëmijë sipas qarqeve, llojit të bërthamës familjare dhe numrit të fëmijëve dhe anëtarëve gjithsej të bërthamës familjare  </w:t>
            </w:r>
          </w:p>
          <w:tbl>
            <w:tblPr>
              <w:tblW w:w="12060" w:type="dxa"/>
              <w:tblLook w:val="04A0" w:firstRow="1" w:lastRow="0" w:firstColumn="1" w:lastColumn="0" w:noHBand="0" w:noVBand="1"/>
            </w:tblPr>
            <w:tblGrid>
              <w:gridCol w:w="837"/>
              <w:gridCol w:w="1895"/>
              <w:gridCol w:w="909"/>
              <w:gridCol w:w="909"/>
              <w:gridCol w:w="909"/>
              <w:gridCol w:w="909"/>
              <w:gridCol w:w="909"/>
              <w:gridCol w:w="909"/>
              <w:gridCol w:w="1189"/>
            </w:tblGrid>
            <w:tr w:rsidR="00EA4023" w:rsidRPr="0040316F" w:rsidTr="004E4A90">
              <w:trPr>
                <w:trHeight w:val="240"/>
              </w:trPr>
              <w:tc>
                <w:tcPr>
                  <w:tcW w:w="12060" w:type="dxa"/>
                  <w:gridSpan w:val="9"/>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1.4.4 Njësitë Ekonomike Familjare me një bërthamë familjare sipas zonës urbane dhe rurale, llojit dhe numrit të antarëve të NjEF-së</w:t>
                  </w:r>
                </w:p>
              </w:tc>
            </w:tr>
            <w:tr w:rsidR="00EA4023" w:rsidRPr="0040316F" w:rsidTr="004E4A90">
              <w:trPr>
                <w:trHeight w:val="240"/>
              </w:trPr>
              <w:tc>
                <w:tcPr>
                  <w:tcW w:w="10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w:t>
                  </w:r>
                </w:p>
              </w:tc>
              <w:tc>
                <w:tcPr>
                  <w:tcW w:w="250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i/>
                      <w:iCs/>
                      <w:color w:val="000000"/>
                      <w:sz w:val="20"/>
                      <w:szCs w:val="20"/>
                    </w:rPr>
                  </w:pPr>
                  <w:r w:rsidRPr="0040316F">
                    <w:rPr>
                      <w:rFonts w:ascii="Times New Roman" w:eastAsia="Times New Roman" w:hAnsi="Times New Roman" w:cs="Times New Roman"/>
                      <w:b/>
                      <w:bCs/>
                      <w:i/>
                      <w:iCs/>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i/>
                      <w:iCs/>
                      <w:color w:val="000000"/>
                      <w:sz w:val="20"/>
                      <w:szCs w:val="20"/>
                    </w:rPr>
                  </w:pPr>
                  <w:r w:rsidRPr="0040316F">
                    <w:rPr>
                      <w:rFonts w:ascii="Times New Roman" w:eastAsia="Times New Roman" w:hAnsi="Times New Roman" w:cs="Times New Roman"/>
                      <w:b/>
                      <w:bCs/>
                      <w:i/>
                      <w:iCs/>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i/>
                      <w:iCs/>
                      <w:color w:val="000000"/>
                      <w:sz w:val="20"/>
                      <w:szCs w:val="20"/>
                    </w:rPr>
                  </w:pPr>
                  <w:r w:rsidRPr="0040316F">
                    <w:rPr>
                      <w:rFonts w:ascii="Times New Roman" w:eastAsia="Times New Roman" w:hAnsi="Times New Roman" w:cs="Times New Roman"/>
                      <w:b/>
                      <w:bCs/>
                      <w:i/>
                      <w:iCs/>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i/>
                      <w:iCs/>
                      <w:color w:val="000000"/>
                      <w:sz w:val="20"/>
                      <w:szCs w:val="20"/>
                    </w:rPr>
                  </w:pPr>
                  <w:r w:rsidRPr="0040316F">
                    <w:rPr>
                      <w:rFonts w:ascii="Times New Roman" w:eastAsia="Times New Roman" w:hAnsi="Times New Roman" w:cs="Times New Roman"/>
                      <w:b/>
                      <w:bCs/>
                      <w:i/>
                      <w:iCs/>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i/>
                      <w:iCs/>
                      <w:color w:val="000000"/>
                      <w:sz w:val="20"/>
                      <w:szCs w:val="20"/>
                    </w:rPr>
                  </w:pPr>
                  <w:r w:rsidRPr="0040316F">
                    <w:rPr>
                      <w:rFonts w:ascii="Times New Roman" w:eastAsia="Times New Roman" w:hAnsi="Times New Roman" w:cs="Times New Roman"/>
                      <w:b/>
                      <w:bCs/>
                      <w:i/>
                      <w:iCs/>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i/>
                      <w:iCs/>
                      <w:color w:val="000000"/>
                      <w:sz w:val="20"/>
                      <w:szCs w:val="20"/>
                    </w:rPr>
                  </w:pPr>
                  <w:r w:rsidRPr="0040316F">
                    <w:rPr>
                      <w:rFonts w:ascii="Times New Roman" w:eastAsia="Times New Roman" w:hAnsi="Times New Roman" w:cs="Times New Roman"/>
                      <w:b/>
                      <w:bCs/>
                      <w:i/>
                      <w:iCs/>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i/>
                      <w:iCs/>
                      <w:color w:val="000000"/>
                      <w:sz w:val="20"/>
                      <w:szCs w:val="20"/>
                    </w:rPr>
                  </w:pPr>
                  <w:r w:rsidRPr="0040316F">
                    <w:rPr>
                      <w:rFonts w:ascii="Times New Roman" w:eastAsia="Times New Roman" w:hAnsi="Times New Roman" w:cs="Times New Roman"/>
                      <w:b/>
                      <w:bCs/>
                      <w:i/>
                      <w:iCs/>
                      <w:color w:val="000000"/>
                      <w:sz w:val="20"/>
                      <w:szCs w:val="20"/>
                    </w:rPr>
                    <w:t> </w:t>
                  </w:r>
                </w:p>
              </w:tc>
              <w:tc>
                <w:tcPr>
                  <w:tcW w:w="154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b/>
                      <w:bCs/>
                      <w:i/>
                      <w:iCs/>
                      <w:color w:val="000000"/>
                      <w:sz w:val="20"/>
                      <w:szCs w:val="20"/>
                    </w:rPr>
                  </w:pPr>
                  <w:r w:rsidRPr="0040316F">
                    <w:rPr>
                      <w:rFonts w:ascii="Times New Roman" w:eastAsia="Times New Roman" w:hAnsi="Times New Roman" w:cs="Times New Roman"/>
                      <w:b/>
                      <w:bCs/>
                      <w:i/>
                      <w:iCs/>
                      <w:color w:val="000000"/>
                      <w:sz w:val="20"/>
                      <w:szCs w:val="20"/>
                    </w:rPr>
                    <w:t> </w:t>
                  </w:r>
                </w:p>
              </w:tc>
            </w:tr>
            <w:tr w:rsidR="00EA4023" w:rsidRPr="0040316F" w:rsidTr="004E4A90">
              <w:trPr>
                <w:trHeight w:val="240"/>
              </w:trPr>
              <w:tc>
                <w:tcPr>
                  <w:tcW w:w="10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250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54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r w:rsidR="00EA4023" w:rsidRPr="0040316F" w:rsidTr="004E4A90">
              <w:trPr>
                <w:trHeight w:val="240"/>
              </w:trPr>
              <w:tc>
                <w:tcPr>
                  <w:tcW w:w="3560" w:type="dxa"/>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Lloji i Njësisë Ekonomike                       </w:t>
                  </w:r>
                </w:p>
              </w:tc>
              <w:tc>
                <w:tcPr>
                  <w:tcW w:w="6960" w:type="dxa"/>
                  <w:gridSpan w:val="6"/>
                  <w:tcBorders>
                    <w:top w:val="single" w:sz="4" w:space="0" w:color="auto"/>
                    <w:left w:val="nil"/>
                    <w:bottom w:val="single" w:sz="4" w:space="0" w:color="auto"/>
                    <w:right w:val="single" w:sz="4" w:space="0" w:color="auto"/>
                  </w:tcBorders>
                  <w:shd w:val="clear" w:color="000000" w:fill="C0C0C0"/>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NjEF-të me numrin e antarëve                                                                                    </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Numri i antarëve të NjEF-së </w:t>
                  </w:r>
                </w:p>
              </w:tc>
            </w:tr>
            <w:tr w:rsidR="00EA4023" w:rsidRPr="0040316F" w:rsidTr="004E4A90">
              <w:trPr>
                <w:trHeight w:val="240"/>
              </w:trPr>
              <w:tc>
                <w:tcPr>
                  <w:tcW w:w="3560" w:type="dxa"/>
                  <w:gridSpan w:val="2"/>
                  <w:vMerge/>
                  <w:tcBorders>
                    <w:top w:val="single" w:sz="4" w:space="0" w:color="auto"/>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1160" w:type="dxa"/>
                  <w:tcBorders>
                    <w:top w:val="nil"/>
                    <w:left w:val="nil"/>
                    <w:bottom w:val="single" w:sz="4" w:space="0" w:color="auto"/>
                    <w:right w:val="single" w:sz="4" w:space="0" w:color="auto"/>
                  </w:tcBorders>
                  <w:shd w:val="clear" w:color="000000" w:fill="C0C0C0"/>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Gjithsej </w:t>
                  </w:r>
                </w:p>
              </w:tc>
              <w:tc>
                <w:tcPr>
                  <w:tcW w:w="1160" w:type="dxa"/>
                  <w:tcBorders>
                    <w:top w:val="nil"/>
                    <w:left w:val="nil"/>
                    <w:bottom w:val="single" w:sz="4" w:space="0" w:color="auto"/>
                    <w:right w:val="single" w:sz="4" w:space="0" w:color="auto"/>
                  </w:tcBorders>
                  <w:shd w:val="clear" w:color="000000" w:fill="C0C0C0"/>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w:t>
                  </w:r>
                </w:p>
              </w:tc>
              <w:tc>
                <w:tcPr>
                  <w:tcW w:w="1160" w:type="dxa"/>
                  <w:tcBorders>
                    <w:top w:val="nil"/>
                    <w:left w:val="nil"/>
                    <w:bottom w:val="single" w:sz="4" w:space="0" w:color="auto"/>
                    <w:right w:val="single" w:sz="4" w:space="0" w:color="auto"/>
                  </w:tcBorders>
                  <w:shd w:val="clear" w:color="000000" w:fill="C0C0C0"/>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3</w:t>
                  </w:r>
                </w:p>
              </w:tc>
              <w:tc>
                <w:tcPr>
                  <w:tcW w:w="1160" w:type="dxa"/>
                  <w:tcBorders>
                    <w:top w:val="nil"/>
                    <w:left w:val="nil"/>
                    <w:bottom w:val="single" w:sz="4" w:space="0" w:color="auto"/>
                    <w:right w:val="single" w:sz="4" w:space="0" w:color="auto"/>
                  </w:tcBorders>
                  <w:shd w:val="clear" w:color="000000" w:fill="C0C0C0"/>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4</w:t>
                  </w:r>
                </w:p>
              </w:tc>
              <w:tc>
                <w:tcPr>
                  <w:tcW w:w="1160" w:type="dxa"/>
                  <w:tcBorders>
                    <w:top w:val="nil"/>
                    <w:left w:val="nil"/>
                    <w:bottom w:val="single" w:sz="4" w:space="0" w:color="auto"/>
                    <w:right w:val="single" w:sz="4" w:space="0" w:color="auto"/>
                  </w:tcBorders>
                  <w:shd w:val="clear" w:color="000000" w:fill="C0C0C0"/>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5</w:t>
                  </w:r>
                </w:p>
              </w:tc>
              <w:tc>
                <w:tcPr>
                  <w:tcW w:w="1160" w:type="dxa"/>
                  <w:tcBorders>
                    <w:top w:val="nil"/>
                    <w:left w:val="nil"/>
                    <w:bottom w:val="single" w:sz="4" w:space="0" w:color="auto"/>
                    <w:right w:val="single" w:sz="4" w:space="0" w:color="auto"/>
                  </w:tcBorders>
                  <w:shd w:val="clear" w:color="000000" w:fill="C0C0C0"/>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6+</w:t>
                  </w: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r>
            <w:tr w:rsidR="00EA4023" w:rsidRPr="0040316F" w:rsidTr="004E4A90">
              <w:trPr>
                <w:trHeight w:val="300"/>
              </w:trPr>
              <w:tc>
                <w:tcPr>
                  <w:tcW w:w="106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Gjithsej                                                                                                                                                                                                                                                                                                                                                                                            Total</w:t>
                  </w: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Gjithsej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583,067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123,649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126,815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166,545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100,947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65,111</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2,228,032</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Çift i martuar ose që bashkëjetojnë pa fëmijë dhe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104,829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104,829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209,658</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Çift i martuar ose që bashkëjetojnë pa fëmijë me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19,315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11,723</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1,446</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1,189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4,957</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85,298</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Çift i martuar ose që bashkëjetojnë me fëmijë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327,920</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99,990</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141,535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62,416</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23,979</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1,331,965</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Çift i martuar ose që bashkëjetojnë me fëmijë dhe me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86,031</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16,514</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34,772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34,745</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467,146</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Baba i vetëm me të paktën një fëmijë dhe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5,079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2,892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1,399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162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87</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13,521</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Baba i vetëm me të paktën një fëmijë dhe me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1,987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611</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674</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394</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308</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8,779</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Nënë e vetme me të paktën një fëmijë dhe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32,213</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15,928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10,982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3,825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1,046</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432</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88,086</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Nënë e vetme me të paktën një fëmijë dhe me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5,693</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2,110</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2,012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968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603</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23,579</w:t>
                  </w:r>
                </w:p>
              </w:tc>
            </w:tr>
            <w:tr w:rsidR="00EA4023" w:rsidRPr="0040316F" w:rsidTr="004E4A90">
              <w:trPr>
                <w:trHeight w:val="240"/>
              </w:trPr>
              <w:tc>
                <w:tcPr>
                  <w:tcW w:w="106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Urbane                                                                                                                                                                                                                                                                                                                                                                                                                                   </w:t>
                  </w: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Gjithsej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330,536</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74,091</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78,350</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100,597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51,697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25,801</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1,211,235</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Çift i martuar ose që bashkëjetojnë pa fëmijë dhe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60,547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60,547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121,094</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Çift i martuar ose që bashkëjetojnë pa fëmijë me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9,631</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6,447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772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529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1,883</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39,335</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Çift i martuar ose që bashkëjetojnë me fëmijë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187,737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61,798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86,027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30,764</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9,148</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741,211</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Çift i martuar ose që bashkëjetojnë me fëmijë dhe me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43,087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9,779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19,152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14,156</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225,611</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Baba i vetëm me të paktën një fëmijë dhe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3,352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2,023</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944</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292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26</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8,558</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Baba i vetëm me të paktën një fëmijë dhe me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1,138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403</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410</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204</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121</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4,717</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Nënë e vetme me të paktën një fëmijë dhe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21,575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11,521</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7,265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2,097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508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184</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56,930</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Nënë e vetme me të paktën një fëmijë dhe me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3,469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1,493</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1,220</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473</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283</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13,779</w:t>
                  </w:r>
                </w:p>
              </w:tc>
            </w:tr>
            <w:tr w:rsidR="00EA4023" w:rsidRPr="0040316F" w:rsidTr="004E4A90">
              <w:trPr>
                <w:trHeight w:val="240"/>
              </w:trPr>
              <w:tc>
                <w:tcPr>
                  <w:tcW w:w="106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lastRenderedPageBreak/>
                    <w:t xml:space="preserve">Rurale                                                                                                                                                                                                                                                                                                                                                                                      </w:t>
                  </w: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Gjithsej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252,531</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49,558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48,465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65,948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49,250</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39,310</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1,016,797</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Çift i martuar ose që bashkëjetojnë pa fëmijë dhe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44,282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44,282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88,564</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Çift i martuar ose që bashkëjetojnë pa fëmijë me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9,684</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5,276</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674</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660</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3,074</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45,963</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Çift i martuar ose që bashkëjetojnë me fëmijë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140,183</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38,192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55,508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31,652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14,831</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590,754</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Çift i martuar ose që bashkëjetojnë me fëmijë dhe me persona të tjerë</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42,944</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6,735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15,620</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20,589</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241,535</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Baba i vetëm me të paktën një fëmijë dhe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1,727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869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455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247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61</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4,963</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Baba i vetëm me të paktën një fëmijë dhe me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849</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208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264</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190</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187</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4,062</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Nënë e vetme me të paktën një fëmijë dhe pa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10,638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4,407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3,717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1,728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538</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248</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31,156</w:t>
                  </w:r>
                </w:p>
              </w:tc>
            </w:tr>
            <w:tr w:rsidR="00EA4023" w:rsidRPr="0040316F" w:rsidTr="004E4A90">
              <w:trPr>
                <w:trHeight w:val="720"/>
              </w:trPr>
              <w:tc>
                <w:tcPr>
                  <w:tcW w:w="1060" w:type="dxa"/>
                  <w:vMerge/>
                  <w:tcBorders>
                    <w:top w:val="nil"/>
                    <w:left w:val="single" w:sz="4" w:space="0" w:color="auto"/>
                    <w:bottom w:val="single" w:sz="4" w:space="0" w:color="auto"/>
                    <w:right w:val="single" w:sz="4" w:space="0" w:color="auto"/>
                  </w:tcBorders>
                  <w:vAlign w:val="center"/>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p>
              </w:tc>
              <w:tc>
                <w:tcPr>
                  <w:tcW w:w="2500" w:type="dxa"/>
                  <w:tcBorders>
                    <w:top w:val="nil"/>
                    <w:left w:val="nil"/>
                    <w:bottom w:val="single" w:sz="4" w:space="0" w:color="auto"/>
                    <w:right w:val="single" w:sz="4" w:space="0" w:color="auto"/>
                  </w:tcBorders>
                  <w:shd w:val="clear" w:color="000000" w:fill="FFFFFF"/>
                  <w:vAlign w:val="center"/>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Nënë e vetme me të paktën një fëmijë dhe me persona të tjerë                                     </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2,224</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617</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792</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495</w:t>
                  </w:r>
                </w:p>
              </w:tc>
              <w:tc>
                <w:tcPr>
                  <w:tcW w:w="116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320</w:t>
                  </w:r>
                </w:p>
              </w:tc>
              <w:tc>
                <w:tcPr>
                  <w:tcW w:w="1540" w:type="dxa"/>
                  <w:tcBorders>
                    <w:top w:val="nil"/>
                    <w:left w:val="nil"/>
                    <w:bottom w:val="single" w:sz="4" w:space="0" w:color="auto"/>
                    <w:right w:val="single" w:sz="4" w:space="0" w:color="auto"/>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9,800</w:t>
                  </w:r>
                </w:p>
              </w:tc>
            </w:tr>
            <w:tr w:rsidR="00EA4023" w:rsidRPr="0040316F" w:rsidTr="004E4A90">
              <w:trPr>
                <w:trHeight w:val="240"/>
              </w:trPr>
              <w:tc>
                <w:tcPr>
                  <w:tcW w:w="106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2500" w:type="dxa"/>
                  <w:tcBorders>
                    <w:top w:val="nil"/>
                    <w:left w:val="nil"/>
                    <w:bottom w:val="nil"/>
                    <w:right w:val="nil"/>
                  </w:tcBorders>
                  <w:shd w:val="clear" w:color="000000" w:fill="FFFFFF"/>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c>
                <w:tcPr>
                  <w:tcW w:w="1540" w:type="dxa"/>
                  <w:tcBorders>
                    <w:top w:val="nil"/>
                    <w:left w:val="nil"/>
                    <w:bottom w:val="nil"/>
                    <w:right w:val="nil"/>
                  </w:tcBorders>
                  <w:shd w:val="clear" w:color="000000" w:fill="FFFFFF"/>
                  <w:noWrap/>
                  <w:vAlign w:val="center"/>
                  <w:hideMark/>
                </w:tcPr>
                <w:p w:rsidR="00EA4023" w:rsidRPr="0040316F" w:rsidRDefault="00EA4023" w:rsidP="0040316F">
                  <w:pPr>
                    <w:spacing w:line="240" w:lineRule="auto"/>
                    <w:jc w:val="center"/>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w:t>
                  </w:r>
                </w:p>
              </w:tc>
            </w:tr>
          </w:tbl>
          <w:p w:rsidR="00EA4023" w:rsidRPr="0040316F" w:rsidRDefault="00EA4023" w:rsidP="0040316F">
            <w:pPr>
              <w:spacing w:line="240" w:lineRule="auto"/>
              <w:rPr>
                <w:rFonts w:ascii="Times New Roman" w:hAnsi="Times New Roman" w:cs="Times New Roman"/>
                <w:color w:val="000000"/>
                <w:sz w:val="20"/>
                <w:szCs w:val="20"/>
              </w:rPr>
            </w:pPr>
          </w:p>
        </w:tc>
      </w:tr>
    </w:tbl>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216                                                                                                   3/19/2021</w:t>
      </w:r>
    </w:p>
    <w:p w:rsidR="00EA4023" w:rsidRPr="0040316F" w:rsidRDefault="00EA4023" w:rsidP="0040316F">
      <w:pPr>
        <w:spacing w:line="240" w:lineRule="auto"/>
        <w:rPr>
          <w:rFonts w:ascii="Times New Roman" w:hAnsi="Times New Roman" w:cs="Times New Roman"/>
          <w:sz w:val="20"/>
          <w:szCs w:val="20"/>
          <w:lang w:val="en-GB"/>
        </w:rPr>
      </w:pPr>
    </w:p>
    <w:p w:rsidR="00EA4023" w:rsidRPr="0040316F" w:rsidRDefault="00EA4023" w:rsidP="0040316F">
      <w:pPr>
        <w:spacing w:line="240" w:lineRule="auto"/>
        <w:rPr>
          <w:rFonts w:ascii="Times New Roman" w:hAnsi="Times New Roman" w:cs="Times New Roman"/>
          <w:sz w:val="20"/>
          <w:szCs w:val="20"/>
          <w:lang w:val="en-GB"/>
        </w:rPr>
      </w:pPr>
      <w:r w:rsidRPr="0040316F">
        <w:rPr>
          <w:rFonts w:ascii="Times New Roman" w:hAnsi="Times New Roman" w:cs="Times New Roman"/>
          <w:sz w:val="20"/>
          <w:szCs w:val="20"/>
          <w:lang w:val="en-GB"/>
        </w:rPr>
        <w:t>Në përgjigje të kërkesës suaj, ju bѱjmë me dije se të dhënat e ‘Indeksi i Kushtimit në Ndërtim dhe Ndryshimet mesatare’ për vitin 2020 janë përditësuar në linkun e mëposhtëm:</w:t>
      </w:r>
    </w:p>
    <w:p w:rsidR="00EA4023" w:rsidRPr="0040316F" w:rsidRDefault="00EA4023" w:rsidP="0040316F">
      <w:pPr>
        <w:spacing w:line="240" w:lineRule="auto"/>
        <w:rPr>
          <w:rFonts w:ascii="Times New Roman" w:hAnsi="Times New Roman" w:cs="Times New Roman"/>
          <w:color w:val="1F497D"/>
          <w:sz w:val="20"/>
          <w:szCs w:val="20"/>
          <w:lang w:val="en-GB"/>
        </w:rPr>
      </w:pPr>
      <w:hyperlink r:id="rId70" w:history="1">
        <w:r w:rsidRPr="0040316F">
          <w:rPr>
            <w:rStyle w:val="Hyperlink"/>
            <w:rFonts w:ascii="Times New Roman" w:hAnsi="Times New Roman" w:cs="Times New Roman"/>
            <w:sz w:val="20"/>
            <w:szCs w:val="20"/>
            <w:lang w:val="en-GB"/>
          </w:rPr>
          <w:t>http://databaza.instat.gov.al/pxweb/sq/DST/START__PR__PRCCI/CCI002/?rxid=f98b3ed9-5d82-43dc-ba62-83bfe28bba8b</w:t>
        </w:r>
      </w:hyperlink>
    </w:p>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217                                                                                                   3/24/2021</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lang w:val="sq-AL"/>
        </w:rPr>
      </w:pPr>
      <w:proofErr w:type="gramStart"/>
      <w:r w:rsidRPr="0040316F">
        <w:rPr>
          <w:rFonts w:ascii="Times New Roman" w:hAnsi="Times New Roman" w:cs="Times New Roman"/>
          <w:sz w:val="20"/>
          <w:szCs w:val="20"/>
        </w:rPr>
        <w:t>Në përgjigje të kërkesës suaj</w:t>
      </w:r>
      <w:r w:rsidRPr="0040316F">
        <w:rPr>
          <w:rFonts w:ascii="Times New Roman" w:hAnsi="Times New Roman" w:cs="Times New Roman"/>
          <w:sz w:val="20"/>
          <w:szCs w:val="20"/>
          <w:lang w:val="sq-AL"/>
        </w:rPr>
        <w:t xml:space="preserve">, lidhur me kërkesën nga ana juaj ju bëjmë me dije se bazuar ne </w:t>
      </w:r>
      <w:hyperlink r:id="rId71" w:tooltip="ligj-nr.-17-dt.-5.4.2018_Per statistikat zyrtare.pdf" w:history="1">
        <w:r w:rsidRPr="0040316F">
          <w:rPr>
            <w:rStyle w:val="Hyperlink"/>
            <w:rFonts w:ascii="Times New Roman" w:hAnsi="Times New Roman" w:cs="Times New Roman"/>
            <w:color w:val="auto"/>
            <w:sz w:val="20"/>
            <w:szCs w:val="20"/>
            <w:lang w:val="sq-AL"/>
          </w:rPr>
          <w:t>Ligji nr.</w:t>
        </w:r>
        <w:proofErr w:type="gramEnd"/>
        <w:r w:rsidRPr="0040316F">
          <w:rPr>
            <w:rStyle w:val="Hyperlink"/>
            <w:rFonts w:ascii="Times New Roman" w:hAnsi="Times New Roman" w:cs="Times New Roman"/>
            <w:color w:val="auto"/>
            <w:sz w:val="20"/>
            <w:szCs w:val="20"/>
            <w:lang w:val="sq-AL"/>
          </w:rPr>
          <w:t xml:space="preserve"> 17/2018 për Statistikat Zyrtare</w:t>
        </w:r>
      </w:hyperlink>
      <w:r w:rsidRPr="0040316F">
        <w:rPr>
          <w:rFonts w:ascii="Times New Roman" w:hAnsi="Times New Roman" w:cs="Times New Roman"/>
          <w:sz w:val="20"/>
          <w:szCs w:val="20"/>
          <w:lang w:val="sq-AL"/>
        </w:rPr>
        <w:t>, Neni 31 mbi Konfidencialitetin, pika 3, të dhënat që zbulojnë në mënyrë të drejtëpërdrejtë identitetin e një njesie statistikore (në rastin e CENS individin) trajtohen si konfidenciale dhe nuk shperndahen me të tretë. Informacioni mbi emrin dhe mbiemrin në të dhënat e CENSUS 2011 janë të inkriptuara (jo te zbulueshme) në databaze. Për këtë arsye informacioni i kërkuar nuk disponohet nga INSTAT.</w:t>
      </w:r>
    </w:p>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218                                                                                                   3/19/2021</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Referring your request INSTAT does not provide any data according to Transport of Freights via Road. However, attached you can find data on the number of Road Vehicles for freight and passengers for the period 2012-2019.</w:t>
      </w:r>
    </w:p>
    <w:tbl>
      <w:tblPr>
        <w:tblW w:w="5480" w:type="dxa"/>
        <w:tblInd w:w="93" w:type="dxa"/>
        <w:tblLook w:val="04A0" w:firstRow="1" w:lastRow="0" w:firstColumn="1" w:lastColumn="0" w:noHBand="0" w:noVBand="1"/>
      </w:tblPr>
      <w:tblGrid>
        <w:gridCol w:w="746"/>
        <w:gridCol w:w="1962"/>
        <w:gridCol w:w="1812"/>
        <w:gridCol w:w="960"/>
      </w:tblGrid>
      <w:tr w:rsidR="00EA4023" w:rsidRPr="0040316F" w:rsidTr="004E4A90">
        <w:trPr>
          <w:trHeight w:val="300"/>
        </w:trPr>
        <w:tc>
          <w:tcPr>
            <w:tcW w:w="4520" w:type="dxa"/>
            <w:gridSpan w:val="3"/>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u w:val="single"/>
              </w:rPr>
            </w:pPr>
            <w:r w:rsidRPr="0040316F">
              <w:rPr>
                <w:rFonts w:ascii="Times New Roman" w:eastAsia="Times New Roman" w:hAnsi="Times New Roman" w:cs="Times New Roman"/>
                <w:b/>
                <w:bCs/>
                <w:color w:val="000000"/>
                <w:sz w:val="20"/>
                <w:szCs w:val="20"/>
                <w:u w:val="single"/>
              </w:rPr>
              <w:t>Tab.1: Number of Road Vehicles, 2012-2019</w:t>
            </w: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74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u w:val="single"/>
              </w:rPr>
            </w:pPr>
          </w:p>
        </w:tc>
        <w:tc>
          <w:tcPr>
            <w:tcW w:w="1962"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1812"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900"/>
        </w:trPr>
        <w:tc>
          <w:tcPr>
            <w:tcW w:w="74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A4023" w:rsidRPr="0040316F" w:rsidRDefault="00EA4023" w:rsidP="0040316F">
            <w:pPr>
              <w:spacing w:line="240" w:lineRule="auto"/>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w:t>
            </w:r>
          </w:p>
        </w:tc>
        <w:tc>
          <w:tcPr>
            <w:tcW w:w="1962" w:type="dxa"/>
            <w:tcBorders>
              <w:top w:val="single" w:sz="4" w:space="0" w:color="auto"/>
              <w:left w:val="nil"/>
              <w:bottom w:val="single" w:sz="4" w:space="0" w:color="auto"/>
              <w:right w:val="nil"/>
            </w:tcBorders>
            <w:shd w:val="clear" w:color="000000" w:fill="D9D9D9"/>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Passenger Road vehicles</w:t>
            </w:r>
          </w:p>
        </w:tc>
        <w:tc>
          <w:tcPr>
            <w:tcW w:w="1812" w:type="dxa"/>
            <w:tcBorders>
              <w:top w:val="single" w:sz="4" w:space="0" w:color="auto"/>
              <w:left w:val="nil"/>
              <w:bottom w:val="single" w:sz="4" w:space="0" w:color="auto"/>
              <w:right w:val="single" w:sz="4" w:space="0" w:color="auto"/>
            </w:tcBorders>
            <w:shd w:val="clear" w:color="000000" w:fill="D9D9D9"/>
            <w:vAlign w:val="bottom"/>
            <w:hideMark/>
          </w:tcPr>
          <w:p w:rsidR="00EA4023" w:rsidRPr="0040316F" w:rsidRDefault="00EA4023" w:rsidP="0040316F">
            <w:pPr>
              <w:spacing w:line="240" w:lineRule="auto"/>
              <w:jc w:val="center"/>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 xml:space="preserve"> Freight Road vehicles</w:t>
            </w: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746" w:type="dxa"/>
            <w:tcBorders>
              <w:top w:val="nil"/>
              <w:left w:val="single" w:sz="4" w:space="0" w:color="auto"/>
              <w:bottom w:val="nil"/>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2012</w:t>
            </w:r>
          </w:p>
        </w:tc>
        <w:tc>
          <w:tcPr>
            <w:tcW w:w="1962"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328,112 </w:t>
            </w:r>
          </w:p>
        </w:tc>
        <w:tc>
          <w:tcPr>
            <w:tcW w:w="1812" w:type="dxa"/>
            <w:tcBorders>
              <w:top w:val="nil"/>
              <w:left w:val="nil"/>
              <w:bottom w:val="nil"/>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66,366 </w:t>
            </w: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746" w:type="dxa"/>
            <w:tcBorders>
              <w:top w:val="nil"/>
              <w:left w:val="single" w:sz="4" w:space="0" w:color="auto"/>
              <w:bottom w:val="nil"/>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2013</w:t>
            </w:r>
          </w:p>
        </w:tc>
        <w:tc>
          <w:tcPr>
            <w:tcW w:w="1962"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373,272 </w:t>
            </w:r>
          </w:p>
        </w:tc>
        <w:tc>
          <w:tcPr>
            <w:tcW w:w="1812" w:type="dxa"/>
            <w:tcBorders>
              <w:top w:val="nil"/>
              <w:left w:val="nil"/>
              <w:bottom w:val="nil"/>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71,884 </w:t>
            </w: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746" w:type="dxa"/>
            <w:tcBorders>
              <w:top w:val="nil"/>
              <w:left w:val="single" w:sz="4" w:space="0" w:color="auto"/>
              <w:bottom w:val="nil"/>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2014</w:t>
            </w:r>
          </w:p>
        </w:tc>
        <w:tc>
          <w:tcPr>
            <w:tcW w:w="1962"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415,121 </w:t>
            </w:r>
          </w:p>
        </w:tc>
        <w:tc>
          <w:tcPr>
            <w:tcW w:w="1812" w:type="dxa"/>
            <w:tcBorders>
              <w:top w:val="nil"/>
              <w:left w:val="nil"/>
              <w:bottom w:val="nil"/>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75,778 </w:t>
            </w: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746" w:type="dxa"/>
            <w:tcBorders>
              <w:top w:val="nil"/>
              <w:left w:val="single" w:sz="4" w:space="0" w:color="auto"/>
              <w:bottom w:val="nil"/>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2015</w:t>
            </w:r>
          </w:p>
        </w:tc>
        <w:tc>
          <w:tcPr>
            <w:tcW w:w="1962"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443,227 </w:t>
            </w:r>
          </w:p>
        </w:tc>
        <w:tc>
          <w:tcPr>
            <w:tcW w:w="1812" w:type="dxa"/>
            <w:tcBorders>
              <w:top w:val="nil"/>
              <w:left w:val="nil"/>
              <w:bottom w:val="nil"/>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78,839 </w:t>
            </w: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746" w:type="dxa"/>
            <w:tcBorders>
              <w:top w:val="nil"/>
              <w:left w:val="single" w:sz="4" w:space="0" w:color="auto"/>
              <w:bottom w:val="nil"/>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2016</w:t>
            </w:r>
          </w:p>
        </w:tc>
        <w:tc>
          <w:tcPr>
            <w:tcW w:w="1962"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479,217 </w:t>
            </w:r>
          </w:p>
        </w:tc>
        <w:tc>
          <w:tcPr>
            <w:tcW w:w="1812" w:type="dxa"/>
            <w:tcBorders>
              <w:top w:val="nil"/>
              <w:left w:val="nil"/>
              <w:bottom w:val="nil"/>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83,889 </w:t>
            </w: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746" w:type="dxa"/>
            <w:tcBorders>
              <w:top w:val="nil"/>
              <w:left w:val="single" w:sz="4" w:space="0" w:color="auto"/>
              <w:bottom w:val="nil"/>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2017</w:t>
            </w:r>
          </w:p>
        </w:tc>
        <w:tc>
          <w:tcPr>
            <w:tcW w:w="1962"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460,299 </w:t>
            </w:r>
          </w:p>
        </w:tc>
        <w:tc>
          <w:tcPr>
            <w:tcW w:w="1812" w:type="dxa"/>
            <w:tcBorders>
              <w:top w:val="nil"/>
              <w:left w:val="nil"/>
              <w:bottom w:val="nil"/>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75,271 </w:t>
            </w: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746" w:type="dxa"/>
            <w:tcBorders>
              <w:top w:val="nil"/>
              <w:left w:val="single" w:sz="4" w:space="0" w:color="auto"/>
              <w:bottom w:val="nil"/>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2018</w:t>
            </w:r>
          </w:p>
        </w:tc>
        <w:tc>
          <w:tcPr>
            <w:tcW w:w="1962"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500,894 </w:t>
            </w:r>
          </w:p>
        </w:tc>
        <w:tc>
          <w:tcPr>
            <w:tcW w:w="1812" w:type="dxa"/>
            <w:tcBorders>
              <w:top w:val="nil"/>
              <w:left w:val="nil"/>
              <w:bottom w:val="nil"/>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77,744 </w:t>
            </w: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jc w:val="right"/>
              <w:rPr>
                <w:rFonts w:ascii="Times New Roman" w:eastAsia="Times New Roman" w:hAnsi="Times New Roman" w:cs="Times New Roman"/>
                <w:b/>
                <w:bCs/>
                <w:color w:val="000000"/>
                <w:sz w:val="20"/>
                <w:szCs w:val="20"/>
              </w:rPr>
            </w:pPr>
            <w:r w:rsidRPr="0040316F">
              <w:rPr>
                <w:rFonts w:ascii="Times New Roman" w:eastAsia="Times New Roman" w:hAnsi="Times New Roman" w:cs="Times New Roman"/>
                <w:b/>
                <w:bCs/>
                <w:color w:val="000000"/>
                <w:sz w:val="20"/>
                <w:szCs w:val="20"/>
              </w:rPr>
              <w:t>2019</w:t>
            </w:r>
          </w:p>
        </w:tc>
        <w:tc>
          <w:tcPr>
            <w:tcW w:w="1962" w:type="dxa"/>
            <w:tcBorders>
              <w:top w:val="nil"/>
              <w:left w:val="nil"/>
              <w:bottom w:val="single" w:sz="4" w:space="0" w:color="auto"/>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544,279 </w:t>
            </w:r>
          </w:p>
        </w:tc>
        <w:tc>
          <w:tcPr>
            <w:tcW w:w="1812" w:type="dxa"/>
            <w:tcBorders>
              <w:top w:val="nil"/>
              <w:left w:val="nil"/>
              <w:bottom w:val="single" w:sz="4" w:space="0" w:color="auto"/>
              <w:right w:val="single" w:sz="4" w:space="0" w:color="auto"/>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r w:rsidRPr="0040316F">
              <w:rPr>
                <w:rFonts w:ascii="Times New Roman" w:eastAsia="Times New Roman" w:hAnsi="Times New Roman" w:cs="Times New Roman"/>
                <w:color w:val="000000"/>
                <w:sz w:val="20"/>
                <w:szCs w:val="20"/>
              </w:rPr>
              <w:t xml:space="preserve">          83,076 </w:t>
            </w: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r w:rsidR="00EA4023" w:rsidRPr="0040316F" w:rsidTr="004E4A90">
        <w:trPr>
          <w:trHeight w:val="300"/>
        </w:trPr>
        <w:tc>
          <w:tcPr>
            <w:tcW w:w="746"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1962"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1812"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EA4023" w:rsidRPr="0040316F" w:rsidRDefault="00EA4023" w:rsidP="0040316F">
            <w:pPr>
              <w:spacing w:line="240" w:lineRule="auto"/>
              <w:rPr>
                <w:rFonts w:ascii="Times New Roman" w:eastAsia="Times New Roman" w:hAnsi="Times New Roman" w:cs="Times New Roman"/>
                <w:color w:val="000000"/>
                <w:sz w:val="20"/>
                <w:szCs w:val="20"/>
              </w:rPr>
            </w:pPr>
          </w:p>
        </w:tc>
      </w:tr>
    </w:tbl>
    <w:p w:rsidR="00EA4023" w:rsidRPr="0040316F" w:rsidRDefault="00EA4023" w:rsidP="0040316F">
      <w:pPr>
        <w:pBdr>
          <w:bottom w:val="single" w:sz="12" w:space="1" w:color="auto"/>
        </w:pBdr>
        <w:spacing w:line="240" w:lineRule="auto"/>
        <w:rPr>
          <w:rFonts w:ascii="Times New Roman" w:hAnsi="Times New Roman" w:cs="Times New Roman"/>
          <w:sz w:val="20"/>
          <w:szCs w:val="20"/>
          <w:lang w:val="sl-SI"/>
        </w:rPr>
      </w:pPr>
      <w:r w:rsidRPr="0040316F">
        <w:rPr>
          <w:rFonts w:ascii="Times New Roman" w:hAnsi="Times New Roman" w:cs="Times New Roman"/>
          <w:sz w:val="20"/>
          <w:szCs w:val="20"/>
        </w:rPr>
        <w:t xml:space="preserve">According to your question, we confirm that </w:t>
      </w:r>
      <w:r w:rsidRPr="0040316F">
        <w:rPr>
          <w:rFonts w:ascii="Times New Roman" w:hAnsi="Times New Roman" w:cs="Times New Roman"/>
          <w:sz w:val="20"/>
          <w:szCs w:val="20"/>
          <w:lang w:val="sl-SI"/>
        </w:rPr>
        <w:t xml:space="preserve">light commercial vehicles as Fiat Fiorino, Fiat Doblo, VW Caddy, Citroen Berlingo are included in the category of Freight Road Vehicles. For further information, we invite you to see in our publication : </w:t>
      </w:r>
      <w:hyperlink r:id="rId72" w:history="1">
        <w:r w:rsidRPr="0040316F">
          <w:rPr>
            <w:rStyle w:val="Hyperlink"/>
            <w:rFonts w:ascii="Times New Roman" w:hAnsi="Times New Roman" w:cs="Times New Roman"/>
            <w:sz w:val="20"/>
            <w:szCs w:val="20"/>
            <w:lang w:val="sl-SI"/>
          </w:rPr>
          <w:t>http://www.instat.gov.al/en/themes/industry-trade-and-services/transport-and-accidents/publikimet/2020/characteristics-of-road-vehicles-2019/</w:t>
        </w:r>
      </w:hyperlink>
      <w:r w:rsidRPr="0040316F">
        <w:rPr>
          <w:rFonts w:ascii="Times New Roman" w:hAnsi="Times New Roman" w:cs="Times New Roman"/>
          <w:sz w:val="20"/>
          <w:szCs w:val="20"/>
          <w:lang w:val="sl-SI"/>
        </w:rPr>
        <w:t xml:space="preserve"> </w:t>
      </w:r>
    </w:p>
    <w:p w:rsidR="00EA4023" w:rsidRPr="0040316F" w:rsidRDefault="00EA4023" w:rsidP="0040316F">
      <w:pPr>
        <w:pBdr>
          <w:bottom w:val="single" w:sz="12" w:space="1" w:color="auto"/>
        </w:pBdr>
        <w:spacing w:line="240" w:lineRule="auto"/>
        <w:rPr>
          <w:rFonts w:ascii="Times New Roman" w:hAnsi="Times New Roman" w:cs="Times New Roman"/>
          <w:sz w:val="20"/>
          <w:szCs w:val="20"/>
          <w:lang w:val="sl-SI"/>
        </w:rPr>
      </w:pPr>
    </w:p>
    <w:p w:rsidR="00EA4023" w:rsidRPr="0040316F" w:rsidRDefault="00EA4023" w:rsidP="0040316F">
      <w:pPr>
        <w:spacing w:line="240" w:lineRule="auto"/>
        <w:rPr>
          <w:rFonts w:ascii="Times New Roman" w:hAnsi="Times New Roman" w:cs="Times New Roman"/>
          <w:sz w:val="20"/>
          <w:szCs w:val="20"/>
          <w:lang w:val="sl-SI"/>
        </w:rPr>
      </w:pPr>
    </w:p>
    <w:p w:rsidR="00EA4023" w:rsidRPr="0040316F" w:rsidRDefault="00EA4023" w:rsidP="0040316F">
      <w:pPr>
        <w:spacing w:line="240" w:lineRule="auto"/>
        <w:rPr>
          <w:rFonts w:ascii="Times New Roman" w:hAnsi="Times New Roman" w:cs="Times New Roman"/>
          <w:color w:val="1F497D"/>
          <w:sz w:val="20"/>
          <w:szCs w:val="20"/>
        </w:rPr>
      </w:pPr>
      <w:r w:rsidRPr="0040316F">
        <w:rPr>
          <w:rFonts w:ascii="Times New Roman" w:hAnsi="Times New Roman" w:cs="Times New Roman"/>
          <w:b/>
          <w:sz w:val="20"/>
          <w:szCs w:val="20"/>
        </w:rPr>
        <w:lastRenderedPageBreak/>
        <w:t xml:space="preserve">Per kerkesen 218                                                                                                   </w:t>
      </w:r>
    </w:p>
    <w:p w:rsidR="00EA4023" w:rsidRPr="0040316F" w:rsidRDefault="00EA4023" w:rsidP="0040316F">
      <w:pPr>
        <w:spacing w:line="240" w:lineRule="auto"/>
        <w:rPr>
          <w:rFonts w:ascii="Times New Roman" w:hAnsi="Times New Roman" w:cs="Times New Roman"/>
          <w:b/>
          <w:sz w:val="20"/>
          <w:szCs w:val="20"/>
        </w:rPr>
      </w:pPr>
      <w:proofErr w:type="gramStart"/>
      <w:r w:rsidRPr="0040316F">
        <w:rPr>
          <w:rFonts w:ascii="Times New Roman" w:hAnsi="Times New Roman" w:cs="Times New Roman"/>
          <w:b/>
          <w:sz w:val="20"/>
          <w:szCs w:val="20"/>
        </w:rPr>
        <w:t>nr</w:t>
      </w:r>
      <w:proofErr w:type="gramEnd"/>
      <w:r w:rsidRPr="0040316F">
        <w:rPr>
          <w:rFonts w:ascii="Times New Roman" w:hAnsi="Times New Roman" w:cs="Times New Roman"/>
          <w:b/>
          <w:sz w:val="20"/>
          <w:szCs w:val="20"/>
        </w:rPr>
        <w:t xml:space="preserve"> prot </w:t>
      </w:r>
    </w:p>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color w:val="1F497D"/>
          <w:sz w:val="20"/>
          <w:szCs w:val="20"/>
        </w:rPr>
      </w:pPr>
      <w:r w:rsidRPr="0040316F">
        <w:rPr>
          <w:rFonts w:ascii="Times New Roman" w:hAnsi="Times New Roman" w:cs="Times New Roman"/>
          <w:b/>
          <w:sz w:val="20"/>
          <w:szCs w:val="20"/>
        </w:rPr>
        <w:t xml:space="preserve">Per kerkesen 219                                                                                                   </w:t>
      </w: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  </w:t>
      </w:r>
      <w:proofErr w:type="gramStart"/>
      <w:r w:rsidRPr="0040316F">
        <w:rPr>
          <w:rFonts w:ascii="Times New Roman" w:hAnsi="Times New Roman" w:cs="Times New Roman"/>
          <w:b/>
          <w:sz w:val="20"/>
          <w:szCs w:val="20"/>
        </w:rPr>
        <w:t>nr</w:t>
      </w:r>
      <w:proofErr w:type="gramEnd"/>
      <w:r w:rsidRPr="0040316F">
        <w:rPr>
          <w:rFonts w:ascii="Times New Roman" w:hAnsi="Times New Roman" w:cs="Times New Roman"/>
          <w:b/>
          <w:sz w:val="20"/>
          <w:szCs w:val="20"/>
        </w:rPr>
        <w:t xml:space="preserve"> prot </w:t>
      </w:r>
    </w:p>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color w:val="1F497D"/>
          <w:sz w:val="20"/>
          <w:szCs w:val="20"/>
        </w:rPr>
      </w:pPr>
      <w:r w:rsidRPr="0040316F">
        <w:rPr>
          <w:rFonts w:ascii="Times New Roman" w:hAnsi="Times New Roman" w:cs="Times New Roman"/>
          <w:b/>
          <w:sz w:val="20"/>
          <w:szCs w:val="20"/>
        </w:rPr>
        <w:t xml:space="preserve">Per kerkesen 220                                                                                                 </w:t>
      </w: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                       </w:t>
      </w:r>
    </w:p>
    <w:p w:rsidR="00EA4023" w:rsidRPr="0040316F" w:rsidRDefault="00EA4023" w:rsidP="0040316F">
      <w:pPr>
        <w:shd w:val="clear" w:color="auto" w:fill="F8F9FA"/>
        <w:spacing w:line="240" w:lineRule="auto"/>
        <w:rPr>
          <w:rFonts w:ascii="Times New Roman" w:hAnsi="Times New Roman" w:cs="Times New Roman"/>
          <w:color w:val="202124"/>
          <w:sz w:val="20"/>
          <w:szCs w:val="20"/>
          <w:lang w:val="en"/>
        </w:rPr>
      </w:pPr>
      <w:r w:rsidRPr="0040316F">
        <w:rPr>
          <w:rFonts w:ascii="Times New Roman" w:hAnsi="Times New Roman" w:cs="Times New Roman"/>
          <w:sz w:val="20"/>
          <w:szCs w:val="20"/>
        </w:rPr>
        <w:t xml:space="preserve">Referring your request </w:t>
      </w:r>
      <w:r w:rsidRPr="0040316F">
        <w:rPr>
          <w:rFonts w:ascii="Times New Roman" w:hAnsi="Times New Roman" w:cs="Times New Roman"/>
          <w:sz w:val="20"/>
          <w:szCs w:val="20"/>
          <w:lang w:val="en"/>
        </w:rPr>
        <w:t>INSTAT distributes export / import data only at the national level</w:t>
      </w:r>
      <w:r w:rsidRPr="0040316F">
        <w:rPr>
          <w:rFonts w:ascii="Times New Roman" w:hAnsi="Times New Roman" w:cs="Times New Roman"/>
          <w:color w:val="202124"/>
          <w:sz w:val="20"/>
          <w:szCs w:val="20"/>
          <w:lang w:val="en"/>
        </w:rPr>
        <w:t>.</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color w:val="1F497D"/>
          <w:sz w:val="20"/>
          <w:szCs w:val="20"/>
        </w:rPr>
      </w:pPr>
      <w:r w:rsidRPr="0040316F">
        <w:rPr>
          <w:rFonts w:ascii="Times New Roman" w:hAnsi="Times New Roman" w:cs="Times New Roman"/>
          <w:b/>
          <w:sz w:val="20"/>
          <w:szCs w:val="20"/>
        </w:rPr>
        <w:t>Per kerkesen 221                                                                                                 3/24/2021</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sz w:val="20"/>
          <w:szCs w:val="20"/>
        </w:rPr>
        <w:t xml:space="preserve">Në përgjigje të kërkesës suaj, ju bëjmë me dije se INSTAT nuk disponon informacion për </w:t>
      </w:r>
      <w:r w:rsidRPr="0040316F">
        <w:rPr>
          <w:rFonts w:ascii="Times New Roman" w:hAnsi="Times New Roman" w:cs="Times New Roman"/>
          <w:sz w:val="20"/>
          <w:szCs w:val="20"/>
          <w:shd w:val="clear" w:color="auto" w:fill="FFFFFF"/>
        </w:rPr>
        <w:t>"Blerje Materiale</w:t>
      </w:r>
      <w:proofErr w:type="gramStart"/>
      <w:r w:rsidRPr="0040316F">
        <w:rPr>
          <w:rFonts w:ascii="Times New Roman" w:hAnsi="Times New Roman" w:cs="Times New Roman"/>
          <w:sz w:val="20"/>
          <w:szCs w:val="20"/>
          <w:shd w:val="clear" w:color="auto" w:fill="FFFFFF"/>
        </w:rPr>
        <w:t>  Mjekesore</w:t>
      </w:r>
      <w:proofErr w:type="gramEnd"/>
      <w:r w:rsidRPr="0040316F">
        <w:rPr>
          <w:rFonts w:ascii="Times New Roman" w:hAnsi="Times New Roman" w:cs="Times New Roman"/>
          <w:sz w:val="20"/>
          <w:szCs w:val="20"/>
          <w:shd w:val="clear" w:color="auto" w:fill="FFFFFF"/>
        </w:rPr>
        <w:t xml:space="preserve"> Per Katarakten".</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222                                                                                                 3/23/2021 </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color w:val="1F497D"/>
          <w:sz w:val="20"/>
          <w:szCs w:val="20"/>
        </w:rPr>
      </w:pPr>
      <w:r w:rsidRPr="0040316F">
        <w:rPr>
          <w:rFonts w:ascii="Times New Roman" w:hAnsi="Times New Roman" w:cs="Times New Roman"/>
          <w:b/>
          <w:sz w:val="20"/>
          <w:szCs w:val="20"/>
        </w:rPr>
        <w:t xml:space="preserve">              </w:t>
      </w:r>
      <w:r w:rsidRPr="0040316F">
        <w:rPr>
          <w:rFonts w:ascii="Times New Roman" w:hAnsi="Times New Roman" w:cs="Times New Roman"/>
          <w:sz w:val="20"/>
          <w:szCs w:val="20"/>
        </w:rPr>
        <w:t>Në përgjigje të kërkesës suaj</w:t>
      </w:r>
      <w:proofErr w:type="gramStart"/>
      <w:r w:rsidRPr="0040316F">
        <w:rPr>
          <w:rFonts w:ascii="Times New Roman" w:hAnsi="Times New Roman" w:cs="Times New Roman"/>
          <w:sz w:val="20"/>
          <w:szCs w:val="20"/>
        </w:rPr>
        <w:t>,Lutem</w:t>
      </w:r>
      <w:proofErr w:type="gramEnd"/>
      <w:r w:rsidRPr="0040316F">
        <w:rPr>
          <w:rFonts w:ascii="Times New Roman" w:hAnsi="Times New Roman" w:cs="Times New Roman"/>
          <w:sz w:val="20"/>
          <w:szCs w:val="20"/>
        </w:rPr>
        <w:t xml:space="preserve"> gjeni ne tabel</w:t>
      </w:r>
      <w:r w:rsidRPr="0040316F">
        <w:rPr>
          <w:rFonts w:ascii="Times New Roman" w:hAnsi="Times New Roman" w:cs="Times New Roman"/>
          <w:color w:val="1F497D"/>
          <w:sz w:val="20"/>
          <w:szCs w:val="20"/>
        </w:rPr>
        <w:t>ë</w:t>
      </w:r>
      <w:r w:rsidRPr="0040316F">
        <w:rPr>
          <w:rFonts w:ascii="Times New Roman" w:hAnsi="Times New Roman" w:cs="Times New Roman"/>
          <w:sz w:val="20"/>
          <w:szCs w:val="20"/>
        </w:rPr>
        <w:t xml:space="preserve"> informacionin q</w:t>
      </w:r>
      <w:r w:rsidRPr="0040316F">
        <w:rPr>
          <w:rFonts w:ascii="Times New Roman" w:hAnsi="Times New Roman" w:cs="Times New Roman"/>
          <w:color w:val="1F497D"/>
          <w:sz w:val="20"/>
          <w:szCs w:val="20"/>
        </w:rPr>
        <w:t>ë</w:t>
      </w:r>
      <w:r w:rsidRPr="0040316F">
        <w:rPr>
          <w:rFonts w:ascii="Times New Roman" w:hAnsi="Times New Roman" w:cs="Times New Roman"/>
          <w:sz w:val="20"/>
          <w:szCs w:val="20"/>
        </w:rPr>
        <w:t xml:space="preserve"> disponojm</w:t>
      </w:r>
      <w:r w:rsidRPr="0040316F">
        <w:rPr>
          <w:rFonts w:ascii="Times New Roman" w:hAnsi="Times New Roman" w:cs="Times New Roman"/>
          <w:color w:val="1F497D"/>
          <w:sz w:val="20"/>
          <w:szCs w:val="20"/>
        </w:rPr>
        <w:t>ë</w:t>
      </w:r>
      <w:r w:rsidRPr="0040316F">
        <w:rPr>
          <w:rFonts w:ascii="Times New Roman" w:hAnsi="Times New Roman" w:cs="Times New Roman"/>
          <w:sz w:val="20"/>
          <w:szCs w:val="20"/>
        </w:rPr>
        <w:t>, t</w:t>
      </w:r>
      <w:r w:rsidRPr="0040316F">
        <w:rPr>
          <w:rFonts w:ascii="Times New Roman" w:hAnsi="Times New Roman" w:cs="Times New Roman"/>
          <w:color w:val="1F497D"/>
          <w:sz w:val="20"/>
          <w:szCs w:val="20"/>
        </w:rPr>
        <w:t>ë</w:t>
      </w:r>
      <w:r w:rsidRPr="0040316F">
        <w:rPr>
          <w:rFonts w:ascii="Times New Roman" w:hAnsi="Times New Roman" w:cs="Times New Roman"/>
          <w:sz w:val="20"/>
          <w:szCs w:val="20"/>
        </w:rPr>
        <w:t xml:space="preserve"> hyrjeve te shtetasve t</w:t>
      </w:r>
      <w:r w:rsidRPr="0040316F">
        <w:rPr>
          <w:rFonts w:ascii="Times New Roman" w:hAnsi="Times New Roman" w:cs="Times New Roman"/>
          <w:color w:val="1F497D"/>
          <w:sz w:val="20"/>
          <w:szCs w:val="20"/>
        </w:rPr>
        <w:t>ë</w:t>
      </w:r>
      <w:r w:rsidRPr="0040316F">
        <w:rPr>
          <w:rFonts w:ascii="Times New Roman" w:hAnsi="Times New Roman" w:cs="Times New Roman"/>
          <w:sz w:val="20"/>
          <w:szCs w:val="20"/>
        </w:rPr>
        <w:t xml:space="preserve"> huaj n</w:t>
      </w:r>
      <w:r w:rsidRPr="0040316F">
        <w:rPr>
          <w:rFonts w:ascii="Times New Roman" w:hAnsi="Times New Roman" w:cs="Times New Roman"/>
          <w:color w:val="1F497D"/>
          <w:sz w:val="20"/>
          <w:szCs w:val="20"/>
        </w:rPr>
        <w:t>ë</w:t>
      </w:r>
      <w:r w:rsidRPr="0040316F">
        <w:rPr>
          <w:rFonts w:ascii="Times New Roman" w:hAnsi="Times New Roman" w:cs="Times New Roman"/>
          <w:sz w:val="20"/>
          <w:szCs w:val="20"/>
        </w:rPr>
        <w:t xml:space="preserve"> territorin e Shqiperise, sipas k</w:t>
      </w:r>
      <w:r w:rsidRPr="0040316F">
        <w:rPr>
          <w:rFonts w:ascii="Times New Roman" w:hAnsi="Times New Roman" w:cs="Times New Roman"/>
          <w:color w:val="1F497D"/>
          <w:sz w:val="20"/>
          <w:szCs w:val="20"/>
        </w:rPr>
        <w:t>ë</w:t>
      </w:r>
      <w:r w:rsidRPr="0040316F">
        <w:rPr>
          <w:rFonts w:ascii="Times New Roman" w:hAnsi="Times New Roman" w:cs="Times New Roman"/>
          <w:sz w:val="20"/>
          <w:szCs w:val="20"/>
        </w:rPr>
        <w:t>rkes</w:t>
      </w:r>
      <w:r w:rsidRPr="0040316F">
        <w:rPr>
          <w:rFonts w:ascii="Times New Roman" w:hAnsi="Times New Roman" w:cs="Times New Roman"/>
          <w:color w:val="1F497D"/>
          <w:sz w:val="20"/>
          <w:szCs w:val="20"/>
        </w:rPr>
        <w:t>ë</w:t>
      </w:r>
      <w:r w:rsidRPr="0040316F">
        <w:rPr>
          <w:rFonts w:ascii="Times New Roman" w:hAnsi="Times New Roman" w:cs="Times New Roman"/>
          <w:sz w:val="20"/>
          <w:szCs w:val="20"/>
        </w:rPr>
        <w:t>s s</w:t>
      </w:r>
      <w:r w:rsidRPr="0040316F">
        <w:rPr>
          <w:rFonts w:ascii="Times New Roman" w:hAnsi="Times New Roman" w:cs="Times New Roman"/>
          <w:color w:val="1F497D"/>
          <w:sz w:val="20"/>
          <w:szCs w:val="20"/>
        </w:rPr>
        <w:t>uaj.</w:t>
      </w:r>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color w:val="1F497D"/>
          <w:sz w:val="20"/>
          <w:szCs w:val="20"/>
        </w:rPr>
        <w:t> </w:t>
      </w:r>
    </w:p>
    <w:tbl>
      <w:tblPr>
        <w:tblW w:w="0" w:type="auto"/>
        <w:tblCellMar>
          <w:left w:w="0" w:type="dxa"/>
          <w:right w:w="0" w:type="dxa"/>
        </w:tblCellMar>
        <w:tblLook w:val="04A0" w:firstRow="1" w:lastRow="0" w:firstColumn="1" w:lastColumn="0" w:noHBand="0" w:noVBand="1"/>
      </w:tblPr>
      <w:tblGrid>
        <w:gridCol w:w="343"/>
        <w:gridCol w:w="1878"/>
        <w:gridCol w:w="1209"/>
        <w:gridCol w:w="1095"/>
        <w:gridCol w:w="1046"/>
      </w:tblGrid>
      <w:tr w:rsidR="00EA4023" w:rsidRPr="0040316F" w:rsidTr="004E4A90">
        <w:trPr>
          <w:trHeight w:val="307"/>
        </w:trPr>
        <w:tc>
          <w:tcPr>
            <w:tcW w:w="343"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w:t>
            </w:r>
          </w:p>
        </w:tc>
        <w:tc>
          <w:tcPr>
            <w:tcW w:w="1878"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rPr>
                <w:rFonts w:ascii="Times New Roman" w:hAnsi="Times New Roman" w:cs="Times New Roman"/>
                <w:sz w:val="20"/>
                <w:szCs w:val="20"/>
              </w:rPr>
            </w:pPr>
            <w:r w:rsidRPr="0040316F">
              <w:rPr>
                <w:rFonts w:ascii="Times New Roman" w:hAnsi="Times New Roman" w:cs="Times New Roman"/>
                <w:b/>
                <w:bCs/>
                <w:color w:val="000000"/>
                <w:sz w:val="20"/>
                <w:szCs w:val="20"/>
              </w:rPr>
              <w:t>SHTETI</w:t>
            </w:r>
          </w:p>
        </w:tc>
        <w:tc>
          <w:tcPr>
            <w:tcW w:w="1209"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b/>
                <w:bCs/>
                <w:color w:val="000000"/>
                <w:sz w:val="20"/>
                <w:szCs w:val="20"/>
              </w:rPr>
              <w:t>2018</w:t>
            </w:r>
          </w:p>
        </w:tc>
        <w:tc>
          <w:tcPr>
            <w:tcW w:w="1095"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b/>
                <w:bCs/>
                <w:color w:val="000000"/>
                <w:sz w:val="20"/>
                <w:szCs w:val="20"/>
              </w:rPr>
              <w:t>2019</w:t>
            </w:r>
          </w:p>
        </w:tc>
        <w:tc>
          <w:tcPr>
            <w:tcW w:w="1046"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b/>
                <w:bCs/>
                <w:color w:val="000000"/>
                <w:sz w:val="20"/>
                <w:szCs w:val="20"/>
              </w:rPr>
              <w:t>2020</w:t>
            </w:r>
          </w:p>
        </w:tc>
      </w:tr>
      <w:tr w:rsidR="00EA4023" w:rsidRPr="0040316F" w:rsidTr="004E4A90">
        <w:trPr>
          <w:trHeight w:val="307"/>
        </w:trPr>
        <w:tc>
          <w:tcPr>
            <w:tcW w:w="343"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center"/>
              <w:rPr>
                <w:rFonts w:ascii="Times New Roman" w:hAnsi="Times New Roman" w:cs="Times New Roman"/>
                <w:sz w:val="20"/>
                <w:szCs w:val="20"/>
              </w:rPr>
            </w:pPr>
            <w:r w:rsidRPr="0040316F">
              <w:rPr>
                <w:rFonts w:ascii="Times New Roman" w:hAnsi="Times New Roman" w:cs="Times New Roman"/>
                <w:b/>
                <w:bCs/>
                <w:color w:val="000000"/>
                <w:sz w:val="20"/>
                <w:szCs w:val="20"/>
              </w:rPr>
              <w:t>1</w:t>
            </w:r>
          </w:p>
        </w:tc>
        <w:tc>
          <w:tcPr>
            <w:tcW w:w="1878"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rPr>
                <w:rFonts w:ascii="Times New Roman" w:hAnsi="Times New Roman" w:cs="Times New Roman"/>
                <w:sz w:val="20"/>
                <w:szCs w:val="20"/>
              </w:rPr>
            </w:pPr>
            <w:r w:rsidRPr="0040316F">
              <w:rPr>
                <w:rFonts w:ascii="Times New Roman" w:hAnsi="Times New Roman" w:cs="Times New Roman"/>
                <w:b/>
                <w:bCs/>
                <w:color w:val="000000"/>
                <w:sz w:val="20"/>
                <w:szCs w:val="20"/>
              </w:rPr>
              <w:t>FILIPINE</w:t>
            </w:r>
          </w:p>
        </w:tc>
        <w:tc>
          <w:tcPr>
            <w:tcW w:w="1209"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1,777 </w:t>
            </w:r>
          </w:p>
        </w:tc>
        <w:tc>
          <w:tcPr>
            <w:tcW w:w="1095"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1,651 </w:t>
            </w:r>
          </w:p>
        </w:tc>
        <w:tc>
          <w:tcPr>
            <w:tcW w:w="1046"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457 </w:t>
            </w:r>
          </w:p>
        </w:tc>
      </w:tr>
      <w:tr w:rsidR="00EA4023" w:rsidRPr="0040316F" w:rsidTr="004E4A90">
        <w:trPr>
          <w:trHeight w:val="307"/>
        </w:trPr>
        <w:tc>
          <w:tcPr>
            <w:tcW w:w="343"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center"/>
              <w:rPr>
                <w:rFonts w:ascii="Times New Roman" w:hAnsi="Times New Roman" w:cs="Times New Roman"/>
                <w:sz w:val="20"/>
                <w:szCs w:val="20"/>
              </w:rPr>
            </w:pPr>
            <w:r w:rsidRPr="0040316F">
              <w:rPr>
                <w:rFonts w:ascii="Times New Roman" w:hAnsi="Times New Roman" w:cs="Times New Roman"/>
                <w:b/>
                <w:bCs/>
                <w:color w:val="000000"/>
                <w:sz w:val="20"/>
                <w:szCs w:val="20"/>
              </w:rPr>
              <w:t>2</w:t>
            </w:r>
          </w:p>
        </w:tc>
        <w:tc>
          <w:tcPr>
            <w:tcW w:w="1878"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rPr>
                <w:rFonts w:ascii="Times New Roman" w:hAnsi="Times New Roman" w:cs="Times New Roman"/>
                <w:sz w:val="20"/>
                <w:szCs w:val="20"/>
              </w:rPr>
            </w:pPr>
            <w:r w:rsidRPr="0040316F">
              <w:rPr>
                <w:rFonts w:ascii="Times New Roman" w:hAnsi="Times New Roman" w:cs="Times New Roman"/>
                <w:b/>
                <w:bCs/>
                <w:color w:val="000000"/>
                <w:sz w:val="20"/>
                <w:szCs w:val="20"/>
              </w:rPr>
              <w:t>INDI</w:t>
            </w:r>
          </w:p>
        </w:tc>
        <w:tc>
          <w:tcPr>
            <w:tcW w:w="1209"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1,852 </w:t>
            </w:r>
          </w:p>
        </w:tc>
        <w:tc>
          <w:tcPr>
            <w:tcW w:w="1095"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2,189 </w:t>
            </w:r>
          </w:p>
        </w:tc>
        <w:tc>
          <w:tcPr>
            <w:tcW w:w="1046"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470 </w:t>
            </w:r>
          </w:p>
        </w:tc>
      </w:tr>
      <w:tr w:rsidR="00EA4023" w:rsidRPr="0040316F" w:rsidTr="004E4A90">
        <w:trPr>
          <w:trHeight w:val="307"/>
        </w:trPr>
        <w:tc>
          <w:tcPr>
            <w:tcW w:w="343"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center"/>
              <w:rPr>
                <w:rFonts w:ascii="Times New Roman" w:hAnsi="Times New Roman" w:cs="Times New Roman"/>
                <w:sz w:val="20"/>
                <w:szCs w:val="20"/>
              </w:rPr>
            </w:pPr>
            <w:r w:rsidRPr="0040316F">
              <w:rPr>
                <w:rFonts w:ascii="Times New Roman" w:hAnsi="Times New Roman" w:cs="Times New Roman"/>
                <w:b/>
                <w:bCs/>
                <w:color w:val="000000"/>
                <w:sz w:val="20"/>
                <w:szCs w:val="20"/>
              </w:rPr>
              <w:t>3</w:t>
            </w:r>
          </w:p>
        </w:tc>
        <w:tc>
          <w:tcPr>
            <w:tcW w:w="1878"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rPr>
                <w:rFonts w:ascii="Times New Roman" w:hAnsi="Times New Roman" w:cs="Times New Roman"/>
                <w:sz w:val="20"/>
                <w:szCs w:val="20"/>
              </w:rPr>
            </w:pPr>
            <w:r w:rsidRPr="0040316F">
              <w:rPr>
                <w:rFonts w:ascii="Times New Roman" w:hAnsi="Times New Roman" w:cs="Times New Roman"/>
                <w:b/>
                <w:bCs/>
                <w:color w:val="000000"/>
                <w:sz w:val="20"/>
                <w:szCs w:val="20"/>
              </w:rPr>
              <w:t>INDONEZI</w:t>
            </w:r>
          </w:p>
        </w:tc>
        <w:tc>
          <w:tcPr>
            <w:tcW w:w="1209"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859 </w:t>
            </w:r>
          </w:p>
        </w:tc>
        <w:tc>
          <w:tcPr>
            <w:tcW w:w="1095"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1,022 </w:t>
            </w:r>
          </w:p>
        </w:tc>
        <w:tc>
          <w:tcPr>
            <w:tcW w:w="1046"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236 </w:t>
            </w:r>
          </w:p>
        </w:tc>
      </w:tr>
      <w:tr w:rsidR="00EA4023" w:rsidRPr="0040316F" w:rsidTr="004E4A90">
        <w:trPr>
          <w:trHeight w:val="307"/>
        </w:trPr>
        <w:tc>
          <w:tcPr>
            <w:tcW w:w="343"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center"/>
              <w:rPr>
                <w:rFonts w:ascii="Times New Roman" w:hAnsi="Times New Roman" w:cs="Times New Roman"/>
                <w:sz w:val="20"/>
                <w:szCs w:val="20"/>
              </w:rPr>
            </w:pPr>
            <w:r w:rsidRPr="0040316F">
              <w:rPr>
                <w:rFonts w:ascii="Times New Roman" w:hAnsi="Times New Roman" w:cs="Times New Roman"/>
                <w:b/>
                <w:bCs/>
                <w:color w:val="000000"/>
                <w:sz w:val="20"/>
                <w:szCs w:val="20"/>
              </w:rPr>
              <w:lastRenderedPageBreak/>
              <w:t>4</w:t>
            </w:r>
          </w:p>
        </w:tc>
        <w:tc>
          <w:tcPr>
            <w:tcW w:w="1878"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rPr>
                <w:rFonts w:ascii="Times New Roman" w:hAnsi="Times New Roman" w:cs="Times New Roman"/>
                <w:sz w:val="20"/>
                <w:szCs w:val="20"/>
              </w:rPr>
            </w:pPr>
            <w:r w:rsidRPr="0040316F">
              <w:rPr>
                <w:rFonts w:ascii="Times New Roman" w:hAnsi="Times New Roman" w:cs="Times New Roman"/>
                <w:b/>
                <w:bCs/>
                <w:color w:val="000000"/>
                <w:sz w:val="20"/>
                <w:szCs w:val="20"/>
              </w:rPr>
              <w:t>JAPONI</w:t>
            </w:r>
          </w:p>
        </w:tc>
        <w:tc>
          <w:tcPr>
            <w:tcW w:w="1209"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6,405 </w:t>
            </w:r>
          </w:p>
        </w:tc>
        <w:tc>
          <w:tcPr>
            <w:tcW w:w="1095"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6,543 </w:t>
            </w:r>
          </w:p>
        </w:tc>
        <w:tc>
          <w:tcPr>
            <w:tcW w:w="1046"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512 </w:t>
            </w:r>
          </w:p>
        </w:tc>
      </w:tr>
      <w:tr w:rsidR="00EA4023" w:rsidRPr="0040316F" w:rsidTr="004E4A90">
        <w:trPr>
          <w:trHeight w:val="307"/>
        </w:trPr>
        <w:tc>
          <w:tcPr>
            <w:tcW w:w="343"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center"/>
              <w:rPr>
                <w:rFonts w:ascii="Times New Roman" w:hAnsi="Times New Roman" w:cs="Times New Roman"/>
                <w:sz w:val="20"/>
                <w:szCs w:val="20"/>
              </w:rPr>
            </w:pPr>
            <w:r w:rsidRPr="0040316F">
              <w:rPr>
                <w:rFonts w:ascii="Times New Roman" w:hAnsi="Times New Roman" w:cs="Times New Roman"/>
                <w:b/>
                <w:bCs/>
                <w:color w:val="000000"/>
                <w:sz w:val="20"/>
                <w:szCs w:val="20"/>
              </w:rPr>
              <w:t>5</w:t>
            </w:r>
          </w:p>
        </w:tc>
        <w:tc>
          <w:tcPr>
            <w:tcW w:w="1878"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rPr>
                <w:rFonts w:ascii="Times New Roman" w:hAnsi="Times New Roman" w:cs="Times New Roman"/>
                <w:sz w:val="20"/>
                <w:szCs w:val="20"/>
              </w:rPr>
            </w:pPr>
            <w:r w:rsidRPr="0040316F">
              <w:rPr>
                <w:rFonts w:ascii="Times New Roman" w:hAnsi="Times New Roman" w:cs="Times New Roman"/>
                <w:b/>
                <w:bCs/>
                <w:color w:val="000000"/>
                <w:sz w:val="20"/>
                <w:szCs w:val="20"/>
              </w:rPr>
              <w:t>KINË</w:t>
            </w:r>
          </w:p>
        </w:tc>
        <w:tc>
          <w:tcPr>
            <w:tcW w:w="1209"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17,525 </w:t>
            </w:r>
          </w:p>
        </w:tc>
        <w:tc>
          <w:tcPr>
            <w:tcW w:w="1095"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22,231 </w:t>
            </w:r>
          </w:p>
        </w:tc>
        <w:tc>
          <w:tcPr>
            <w:tcW w:w="1046"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977 </w:t>
            </w:r>
          </w:p>
        </w:tc>
      </w:tr>
      <w:tr w:rsidR="00EA4023" w:rsidRPr="0040316F" w:rsidTr="004E4A90">
        <w:trPr>
          <w:trHeight w:val="307"/>
        </w:trPr>
        <w:tc>
          <w:tcPr>
            <w:tcW w:w="343"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center"/>
              <w:rPr>
                <w:rFonts w:ascii="Times New Roman" w:hAnsi="Times New Roman" w:cs="Times New Roman"/>
                <w:sz w:val="20"/>
                <w:szCs w:val="20"/>
              </w:rPr>
            </w:pPr>
            <w:r w:rsidRPr="0040316F">
              <w:rPr>
                <w:rFonts w:ascii="Times New Roman" w:hAnsi="Times New Roman" w:cs="Times New Roman"/>
                <w:b/>
                <w:bCs/>
                <w:color w:val="000000"/>
                <w:sz w:val="20"/>
                <w:szCs w:val="20"/>
              </w:rPr>
              <w:t>6</w:t>
            </w:r>
          </w:p>
        </w:tc>
        <w:tc>
          <w:tcPr>
            <w:tcW w:w="1878"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rPr>
                <w:rFonts w:ascii="Times New Roman" w:hAnsi="Times New Roman" w:cs="Times New Roman"/>
                <w:sz w:val="20"/>
                <w:szCs w:val="20"/>
              </w:rPr>
            </w:pPr>
            <w:r w:rsidRPr="0040316F">
              <w:rPr>
                <w:rFonts w:ascii="Times New Roman" w:hAnsi="Times New Roman" w:cs="Times New Roman"/>
                <w:b/>
                <w:bCs/>
                <w:color w:val="000000"/>
                <w:sz w:val="20"/>
                <w:szCs w:val="20"/>
              </w:rPr>
              <w:t>KOREA (E JUGUT)</w:t>
            </w:r>
          </w:p>
        </w:tc>
        <w:tc>
          <w:tcPr>
            <w:tcW w:w="1209"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7,886 </w:t>
            </w:r>
          </w:p>
        </w:tc>
        <w:tc>
          <w:tcPr>
            <w:tcW w:w="1095"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5,029 </w:t>
            </w:r>
          </w:p>
        </w:tc>
        <w:tc>
          <w:tcPr>
            <w:tcW w:w="1046"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732 </w:t>
            </w:r>
          </w:p>
        </w:tc>
      </w:tr>
      <w:tr w:rsidR="00EA4023" w:rsidRPr="0040316F" w:rsidTr="004E4A90">
        <w:trPr>
          <w:trHeight w:val="307"/>
        </w:trPr>
        <w:tc>
          <w:tcPr>
            <w:tcW w:w="343"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center"/>
              <w:rPr>
                <w:rFonts w:ascii="Times New Roman" w:hAnsi="Times New Roman" w:cs="Times New Roman"/>
                <w:sz w:val="20"/>
                <w:szCs w:val="20"/>
              </w:rPr>
            </w:pPr>
            <w:r w:rsidRPr="0040316F">
              <w:rPr>
                <w:rFonts w:ascii="Times New Roman" w:hAnsi="Times New Roman" w:cs="Times New Roman"/>
                <w:b/>
                <w:bCs/>
                <w:color w:val="000000"/>
                <w:sz w:val="20"/>
                <w:szCs w:val="20"/>
              </w:rPr>
              <w:t>7</w:t>
            </w:r>
          </w:p>
        </w:tc>
        <w:tc>
          <w:tcPr>
            <w:tcW w:w="1878"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rPr>
                <w:rFonts w:ascii="Times New Roman" w:hAnsi="Times New Roman" w:cs="Times New Roman"/>
                <w:sz w:val="20"/>
                <w:szCs w:val="20"/>
              </w:rPr>
            </w:pPr>
            <w:r w:rsidRPr="0040316F">
              <w:rPr>
                <w:rFonts w:ascii="Times New Roman" w:hAnsi="Times New Roman" w:cs="Times New Roman"/>
                <w:b/>
                <w:bCs/>
                <w:color w:val="000000"/>
                <w:sz w:val="20"/>
                <w:szCs w:val="20"/>
              </w:rPr>
              <w:t>MALAJZI</w:t>
            </w:r>
          </w:p>
        </w:tc>
        <w:tc>
          <w:tcPr>
            <w:tcW w:w="1209"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8,428 </w:t>
            </w:r>
          </w:p>
        </w:tc>
        <w:tc>
          <w:tcPr>
            <w:tcW w:w="1095"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6,368 </w:t>
            </w:r>
          </w:p>
        </w:tc>
        <w:tc>
          <w:tcPr>
            <w:tcW w:w="1046"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536 </w:t>
            </w:r>
          </w:p>
        </w:tc>
      </w:tr>
      <w:tr w:rsidR="00EA4023" w:rsidRPr="0040316F" w:rsidTr="004E4A90">
        <w:trPr>
          <w:trHeight w:val="307"/>
        </w:trPr>
        <w:tc>
          <w:tcPr>
            <w:tcW w:w="343"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center"/>
              <w:rPr>
                <w:rFonts w:ascii="Times New Roman" w:hAnsi="Times New Roman" w:cs="Times New Roman"/>
                <w:sz w:val="20"/>
                <w:szCs w:val="20"/>
              </w:rPr>
            </w:pPr>
            <w:r w:rsidRPr="0040316F">
              <w:rPr>
                <w:rFonts w:ascii="Times New Roman" w:hAnsi="Times New Roman" w:cs="Times New Roman"/>
                <w:b/>
                <w:bCs/>
                <w:color w:val="000000"/>
                <w:sz w:val="20"/>
                <w:szCs w:val="20"/>
              </w:rPr>
              <w:t>8</w:t>
            </w:r>
          </w:p>
        </w:tc>
        <w:tc>
          <w:tcPr>
            <w:tcW w:w="1878"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rPr>
                <w:rFonts w:ascii="Times New Roman" w:hAnsi="Times New Roman" w:cs="Times New Roman"/>
                <w:sz w:val="20"/>
                <w:szCs w:val="20"/>
              </w:rPr>
            </w:pPr>
            <w:r w:rsidRPr="0040316F">
              <w:rPr>
                <w:rFonts w:ascii="Times New Roman" w:hAnsi="Times New Roman" w:cs="Times New Roman"/>
                <w:b/>
                <w:bCs/>
                <w:color w:val="000000"/>
                <w:sz w:val="20"/>
                <w:szCs w:val="20"/>
              </w:rPr>
              <w:t>SINGAPOR</w:t>
            </w:r>
          </w:p>
        </w:tc>
        <w:tc>
          <w:tcPr>
            <w:tcW w:w="1209"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2,095 </w:t>
            </w:r>
          </w:p>
        </w:tc>
        <w:tc>
          <w:tcPr>
            <w:tcW w:w="1095"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1,408 </w:t>
            </w:r>
          </w:p>
        </w:tc>
        <w:tc>
          <w:tcPr>
            <w:tcW w:w="1046"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79 </w:t>
            </w:r>
          </w:p>
        </w:tc>
      </w:tr>
      <w:tr w:rsidR="00EA4023" w:rsidRPr="0040316F" w:rsidTr="004E4A90">
        <w:trPr>
          <w:trHeight w:val="307"/>
        </w:trPr>
        <w:tc>
          <w:tcPr>
            <w:tcW w:w="343"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center"/>
              <w:rPr>
                <w:rFonts w:ascii="Times New Roman" w:hAnsi="Times New Roman" w:cs="Times New Roman"/>
                <w:sz w:val="20"/>
                <w:szCs w:val="20"/>
              </w:rPr>
            </w:pPr>
            <w:r w:rsidRPr="0040316F">
              <w:rPr>
                <w:rFonts w:ascii="Times New Roman" w:hAnsi="Times New Roman" w:cs="Times New Roman"/>
                <w:b/>
                <w:bCs/>
                <w:color w:val="000000"/>
                <w:sz w:val="20"/>
                <w:szCs w:val="20"/>
              </w:rPr>
              <w:t>9</w:t>
            </w:r>
          </w:p>
        </w:tc>
        <w:tc>
          <w:tcPr>
            <w:tcW w:w="1878"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rPr>
                <w:rFonts w:ascii="Times New Roman" w:hAnsi="Times New Roman" w:cs="Times New Roman"/>
                <w:sz w:val="20"/>
                <w:szCs w:val="20"/>
              </w:rPr>
            </w:pPr>
            <w:r w:rsidRPr="0040316F">
              <w:rPr>
                <w:rFonts w:ascii="Times New Roman" w:hAnsi="Times New Roman" w:cs="Times New Roman"/>
                <w:b/>
                <w:bCs/>
                <w:color w:val="000000"/>
                <w:sz w:val="20"/>
                <w:szCs w:val="20"/>
              </w:rPr>
              <w:t>TAJLANDE</w:t>
            </w:r>
          </w:p>
        </w:tc>
        <w:tc>
          <w:tcPr>
            <w:tcW w:w="1209"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438 </w:t>
            </w:r>
          </w:p>
        </w:tc>
        <w:tc>
          <w:tcPr>
            <w:tcW w:w="1095"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542 </w:t>
            </w:r>
          </w:p>
        </w:tc>
        <w:tc>
          <w:tcPr>
            <w:tcW w:w="1046"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163 </w:t>
            </w:r>
          </w:p>
        </w:tc>
      </w:tr>
      <w:tr w:rsidR="00EA4023" w:rsidRPr="0040316F" w:rsidTr="004E4A90">
        <w:trPr>
          <w:trHeight w:val="307"/>
        </w:trPr>
        <w:tc>
          <w:tcPr>
            <w:tcW w:w="343"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center"/>
              <w:rPr>
                <w:rFonts w:ascii="Times New Roman" w:hAnsi="Times New Roman" w:cs="Times New Roman"/>
                <w:sz w:val="20"/>
                <w:szCs w:val="20"/>
              </w:rPr>
            </w:pPr>
            <w:r w:rsidRPr="0040316F">
              <w:rPr>
                <w:rFonts w:ascii="Times New Roman" w:hAnsi="Times New Roman" w:cs="Times New Roman"/>
                <w:b/>
                <w:bCs/>
                <w:color w:val="000000"/>
                <w:sz w:val="20"/>
                <w:szCs w:val="20"/>
              </w:rPr>
              <w:t>10</w:t>
            </w:r>
          </w:p>
        </w:tc>
        <w:tc>
          <w:tcPr>
            <w:tcW w:w="1878"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rPr>
                <w:rFonts w:ascii="Times New Roman" w:hAnsi="Times New Roman" w:cs="Times New Roman"/>
                <w:sz w:val="20"/>
                <w:szCs w:val="20"/>
              </w:rPr>
            </w:pPr>
            <w:r w:rsidRPr="0040316F">
              <w:rPr>
                <w:rFonts w:ascii="Times New Roman" w:hAnsi="Times New Roman" w:cs="Times New Roman"/>
                <w:b/>
                <w:bCs/>
                <w:color w:val="000000"/>
                <w:sz w:val="20"/>
                <w:szCs w:val="20"/>
              </w:rPr>
              <w:t>VIETNAM</w:t>
            </w:r>
          </w:p>
        </w:tc>
        <w:tc>
          <w:tcPr>
            <w:tcW w:w="1209"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173 </w:t>
            </w:r>
          </w:p>
        </w:tc>
        <w:tc>
          <w:tcPr>
            <w:tcW w:w="1095"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217 </w:t>
            </w:r>
          </w:p>
        </w:tc>
        <w:tc>
          <w:tcPr>
            <w:tcW w:w="1046" w:type="dxa"/>
            <w:tcBorders>
              <w:top w:val="nil"/>
              <w:left w:val="nil"/>
              <w:bottom w:val="single" w:sz="8" w:space="0" w:color="auto"/>
              <w:right w:val="single" w:sz="8" w:space="0" w:color="auto"/>
            </w:tcBorders>
            <w:tcMar>
              <w:top w:w="0" w:type="dxa"/>
              <w:left w:w="30" w:type="dxa"/>
              <w:bottom w:w="0" w:type="dxa"/>
              <w:right w:w="30" w:type="dxa"/>
            </w:tcMar>
            <w:hideMark/>
          </w:tcPr>
          <w:p w:rsidR="00EA4023" w:rsidRPr="0040316F" w:rsidRDefault="00EA4023" w:rsidP="0040316F">
            <w:pPr>
              <w:autoSpaceDE w:val="0"/>
              <w:autoSpaceDN w:val="0"/>
              <w:spacing w:line="240" w:lineRule="auto"/>
              <w:jc w:val="right"/>
              <w:rPr>
                <w:rFonts w:ascii="Times New Roman" w:hAnsi="Times New Roman" w:cs="Times New Roman"/>
                <w:sz w:val="20"/>
                <w:szCs w:val="20"/>
              </w:rPr>
            </w:pPr>
            <w:r w:rsidRPr="0040316F">
              <w:rPr>
                <w:rFonts w:ascii="Times New Roman" w:hAnsi="Times New Roman" w:cs="Times New Roman"/>
                <w:color w:val="000000"/>
                <w:sz w:val="20"/>
                <w:szCs w:val="20"/>
              </w:rPr>
              <w:t xml:space="preserve">              52 </w:t>
            </w:r>
          </w:p>
        </w:tc>
      </w:tr>
    </w:tbl>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223                                                                                                3/30/2021</w:t>
      </w:r>
    </w:p>
    <w:p w:rsidR="00EA4023" w:rsidRPr="0040316F" w:rsidRDefault="00EA4023" w:rsidP="0040316F">
      <w:pPr>
        <w:spacing w:line="240" w:lineRule="auto"/>
        <w:jc w:val="both"/>
        <w:rPr>
          <w:rFonts w:ascii="Times New Roman" w:hAnsi="Times New Roman" w:cs="Times New Roman"/>
          <w:color w:val="1F497D"/>
          <w:sz w:val="20"/>
          <w:szCs w:val="20"/>
        </w:rPr>
      </w:pPr>
    </w:p>
    <w:p w:rsidR="00EA4023" w:rsidRPr="0040316F" w:rsidRDefault="00EA4023" w:rsidP="0040316F">
      <w:pPr>
        <w:spacing w:line="240" w:lineRule="auto"/>
        <w:jc w:val="both"/>
        <w:rPr>
          <w:rFonts w:ascii="Times New Roman" w:hAnsi="Times New Roman" w:cs="Times New Roman"/>
          <w:color w:val="1F497D"/>
          <w:sz w:val="20"/>
          <w:szCs w:val="20"/>
        </w:rPr>
      </w:pPr>
    </w:p>
    <w:p w:rsidR="00EA4023" w:rsidRPr="0040316F" w:rsidRDefault="00EA4023" w:rsidP="0040316F">
      <w:pPr>
        <w:spacing w:line="240" w:lineRule="auto"/>
        <w:jc w:val="both"/>
        <w:rPr>
          <w:rFonts w:ascii="Times New Roman" w:hAnsi="Times New Roman" w:cs="Times New Roman"/>
          <w:sz w:val="20"/>
          <w:szCs w:val="20"/>
        </w:rPr>
      </w:pPr>
      <w:r w:rsidRPr="0040316F">
        <w:rPr>
          <w:rFonts w:ascii="Times New Roman" w:hAnsi="Times New Roman" w:cs="Times New Roman"/>
          <w:sz w:val="20"/>
          <w:szCs w:val="20"/>
        </w:rPr>
        <w:t>Regarding of tourism data we inform you that we have population data for Ksamil and Saranda, only based on 2011 Census data, which you may find in the links below by age-group and sex, as part of Vlorë prefecture:</w:t>
      </w:r>
    </w:p>
    <w:p w:rsidR="00EA4023" w:rsidRPr="0040316F" w:rsidRDefault="00EA4023" w:rsidP="0040316F">
      <w:pPr>
        <w:spacing w:line="240" w:lineRule="auto"/>
        <w:jc w:val="both"/>
        <w:rPr>
          <w:rFonts w:ascii="Times New Roman" w:hAnsi="Times New Roman" w:cs="Times New Roman"/>
          <w:sz w:val="20"/>
          <w:szCs w:val="20"/>
        </w:rPr>
      </w:pPr>
    </w:p>
    <w:p w:rsidR="00EA4023" w:rsidRPr="0040316F" w:rsidRDefault="00EA4023" w:rsidP="0040316F">
      <w:pPr>
        <w:spacing w:line="240" w:lineRule="auto"/>
        <w:jc w:val="both"/>
        <w:rPr>
          <w:rFonts w:ascii="Times New Roman" w:hAnsi="Times New Roman" w:cs="Times New Roman"/>
          <w:sz w:val="20"/>
          <w:szCs w:val="20"/>
        </w:rPr>
      </w:pPr>
      <w:r w:rsidRPr="0040316F">
        <w:rPr>
          <w:rFonts w:ascii="Times New Roman" w:hAnsi="Times New Roman" w:cs="Times New Roman"/>
          <w:sz w:val="20"/>
          <w:szCs w:val="20"/>
        </w:rPr>
        <w:t>Themes / Censuses / Census of Population and Housing / Figures</w:t>
      </w:r>
    </w:p>
    <w:p w:rsidR="00EA4023" w:rsidRPr="0040316F" w:rsidRDefault="00EA4023" w:rsidP="0040316F">
      <w:pPr>
        <w:spacing w:line="240" w:lineRule="auto"/>
        <w:jc w:val="both"/>
        <w:rPr>
          <w:rFonts w:ascii="Times New Roman" w:hAnsi="Times New Roman" w:cs="Times New Roman"/>
          <w:sz w:val="20"/>
          <w:szCs w:val="20"/>
        </w:rPr>
      </w:pPr>
      <w:hyperlink r:id="rId73" w:anchor="tab2" w:history="1">
        <w:r w:rsidRPr="0040316F">
          <w:rPr>
            <w:rStyle w:val="Hyperlink"/>
            <w:rFonts w:ascii="Times New Roman" w:hAnsi="Times New Roman" w:cs="Times New Roman"/>
            <w:sz w:val="20"/>
            <w:szCs w:val="20"/>
          </w:rPr>
          <w:t>Census of Population and Housing | Instat</w:t>
        </w:r>
      </w:hyperlink>
    </w:p>
    <w:p w:rsidR="00EA4023" w:rsidRPr="0040316F" w:rsidRDefault="00EA4023" w:rsidP="0040316F">
      <w:pPr>
        <w:spacing w:line="240" w:lineRule="auto"/>
        <w:jc w:val="both"/>
        <w:rPr>
          <w:rFonts w:ascii="Times New Roman" w:hAnsi="Times New Roman" w:cs="Times New Roman"/>
          <w:sz w:val="20"/>
          <w:szCs w:val="20"/>
        </w:rPr>
      </w:pPr>
      <w:hyperlink r:id="rId74" w:history="1">
        <w:r w:rsidRPr="0040316F">
          <w:rPr>
            <w:rStyle w:val="Hyperlink"/>
            <w:rFonts w:ascii="Times New Roman" w:hAnsi="Times New Roman" w:cs="Times New Roman"/>
            <w:color w:val="auto"/>
            <w:sz w:val="20"/>
            <w:szCs w:val="20"/>
            <w:u w:val="none"/>
          </w:rPr>
          <w:t>Tab. 2.1.2 Resident population by sex, age group municipality/commune</w:t>
        </w:r>
      </w:hyperlink>
    </w:p>
    <w:p w:rsidR="00EA4023" w:rsidRPr="0040316F" w:rsidRDefault="00EA4023" w:rsidP="0040316F">
      <w:pPr>
        <w:spacing w:line="240" w:lineRule="auto"/>
        <w:jc w:val="both"/>
        <w:rPr>
          <w:rFonts w:ascii="Times New Roman" w:hAnsi="Times New Roman" w:cs="Times New Roman"/>
          <w:sz w:val="20"/>
          <w:szCs w:val="20"/>
        </w:rPr>
      </w:pPr>
      <w:hyperlink r:id="rId75" w:history="1">
        <w:r w:rsidRPr="0040316F">
          <w:rPr>
            <w:rStyle w:val="Hyperlink"/>
            <w:rFonts w:ascii="Times New Roman" w:hAnsi="Times New Roman" w:cs="Times New Roman"/>
            <w:sz w:val="20"/>
            <w:szCs w:val="20"/>
          </w:rPr>
          <w:t>http://www.instat.gov.al/media/3140/tab_2_1_2.xls</w:t>
        </w:r>
      </w:hyperlink>
    </w:p>
    <w:p w:rsidR="00EA4023" w:rsidRPr="0040316F" w:rsidRDefault="00EA4023" w:rsidP="0040316F">
      <w:pPr>
        <w:spacing w:line="240" w:lineRule="auto"/>
        <w:jc w:val="both"/>
        <w:rPr>
          <w:rFonts w:ascii="Times New Roman" w:hAnsi="Times New Roman" w:cs="Times New Roman"/>
          <w:sz w:val="20"/>
          <w:szCs w:val="20"/>
        </w:rPr>
      </w:pPr>
    </w:p>
    <w:p w:rsidR="00EA4023" w:rsidRPr="0040316F" w:rsidRDefault="00EA4023" w:rsidP="0040316F">
      <w:pPr>
        <w:spacing w:line="240" w:lineRule="auto"/>
        <w:jc w:val="both"/>
        <w:rPr>
          <w:rFonts w:ascii="Times New Roman" w:hAnsi="Times New Roman" w:cs="Times New Roman"/>
          <w:sz w:val="20"/>
          <w:szCs w:val="20"/>
        </w:rPr>
      </w:pPr>
      <w:r w:rsidRPr="0040316F">
        <w:rPr>
          <w:rFonts w:ascii="Times New Roman" w:hAnsi="Times New Roman" w:cs="Times New Roman"/>
          <w:sz w:val="20"/>
          <w:szCs w:val="20"/>
        </w:rPr>
        <w:t>Also, you may have population data (on first January, for 2011-2020) in the links below, on INSTAT database, but only for Vlorë prefecture (not disaggregated for Saranda and Ksamil):</w:t>
      </w:r>
    </w:p>
    <w:p w:rsidR="00EA4023" w:rsidRPr="0040316F" w:rsidRDefault="00EA4023" w:rsidP="0040316F">
      <w:pPr>
        <w:spacing w:line="240" w:lineRule="auto"/>
        <w:jc w:val="both"/>
        <w:rPr>
          <w:rFonts w:ascii="Times New Roman" w:hAnsi="Times New Roman" w:cs="Times New Roman"/>
          <w:sz w:val="20"/>
          <w:szCs w:val="20"/>
        </w:rPr>
      </w:pPr>
    </w:p>
    <w:p w:rsidR="00EA4023" w:rsidRPr="0040316F" w:rsidRDefault="00EA4023" w:rsidP="0040316F">
      <w:pPr>
        <w:spacing w:line="240" w:lineRule="auto"/>
        <w:jc w:val="both"/>
        <w:rPr>
          <w:rFonts w:ascii="Times New Roman" w:hAnsi="Times New Roman" w:cs="Times New Roman"/>
          <w:sz w:val="20"/>
          <w:szCs w:val="20"/>
        </w:rPr>
      </w:pPr>
      <w:r w:rsidRPr="0040316F">
        <w:rPr>
          <w:rFonts w:ascii="Times New Roman" w:hAnsi="Times New Roman" w:cs="Times New Roman"/>
          <w:sz w:val="20"/>
          <w:szCs w:val="20"/>
        </w:rPr>
        <w:t>Population by Prefecture, Sex, Type and Year</w:t>
      </w:r>
    </w:p>
    <w:p w:rsidR="00EA4023" w:rsidRPr="0040316F" w:rsidRDefault="00EA4023" w:rsidP="0040316F">
      <w:pPr>
        <w:spacing w:line="240" w:lineRule="auto"/>
        <w:jc w:val="both"/>
        <w:rPr>
          <w:rFonts w:ascii="Times New Roman" w:hAnsi="Times New Roman" w:cs="Times New Roman"/>
          <w:sz w:val="20"/>
          <w:szCs w:val="20"/>
        </w:rPr>
      </w:pPr>
      <w:hyperlink r:id="rId76" w:history="1">
        <w:r w:rsidRPr="0040316F">
          <w:rPr>
            <w:rStyle w:val="Hyperlink"/>
            <w:rFonts w:ascii="Times New Roman" w:hAnsi="Times New Roman" w:cs="Times New Roman"/>
            <w:sz w:val="20"/>
            <w:szCs w:val="20"/>
          </w:rPr>
          <w:t>http://databaza.instat.gov.al/pxweb/en/DST/START__DE/POP02/?rxid=98d57a34-7fb7-432f-9ee5-0dd1f4f25c3a</w:t>
        </w:r>
      </w:hyperlink>
    </w:p>
    <w:p w:rsidR="00EA4023" w:rsidRPr="0040316F" w:rsidRDefault="00EA4023" w:rsidP="0040316F">
      <w:pPr>
        <w:pBdr>
          <w:bottom w:val="single" w:sz="12" w:space="1" w:color="auto"/>
        </w:pBdr>
        <w:shd w:val="clear" w:color="auto" w:fill="F8F9FA"/>
        <w:spacing w:line="240" w:lineRule="auto"/>
        <w:rPr>
          <w:rFonts w:ascii="Times New Roman" w:hAnsi="Times New Roman" w:cs="Times New Roman"/>
          <w:b/>
          <w:sz w:val="20"/>
          <w:szCs w:val="20"/>
        </w:rPr>
      </w:pPr>
    </w:p>
    <w:p w:rsidR="00EA4023" w:rsidRPr="0040316F" w:rsidRDefault="00EA4023" w:rsidP="0040316F">
      <w:pPr>
        <w:shd w:val="clear" w:color="auto" w:fill="F8F9FA"/>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224                                                                                                3/29/2021  </w:t>
      </w:r>
    </w:p>
    <w:p w:rsidR="00EA4023" w:rsidRPr="0040316F" w:rsidRDefault="00EA4023" w:rsidP="0040316F">
      <w:pPr>
        <w:shd w:val="clear" w:color="auto" w:fill="F8F9FA"/>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sz w:val="20"/>
          <w:szCs w:val="20"/>
          <w:lang w:val="sq-AL"/>
        </w:rPr>
      </w:pPr>
      <w:r w:rsidRPr="0040316F">
        <w:rPr>
          <w:rFonts w:ascii="Times New Roman" w:hAnsi="Times New Roman" w:cs="Times New Roman"/>
          <w:b/>
          <w:sz w:val="20"/>
          <w:szCs w:val="20"/>
        </w:rPr>
        <w:t xml:space="preserve">  </w:t>
      </w:r>
      <w:proofErr w:type="gramStart"/>
      <w:r w:rsidRPr="0040316F">
        <w:rPr>
          <w:rFonts w:ascii="Times New Roman" w:hAnsi="Times New Roman" w:cs="Times New Roman"/>
          <w:sz w:val="20"/>
          <w:szCs w:val="20"/>
        </w:rPr>
        <w:t xml:space="preserve">Në përgjigje të kërkesës suaj, </w:t>
      </w:r>
      <w:r w:rsidRPr="0040316F">
        <w:rPr>
          <w:rFonts w:ascii="Times New Roman" w:hAnsi="Times New Roman" w:cs="Times New Roman"/>
          <w:sz w:val="20"/>
          <w:szCs w:val="20"/>
          <w:lang w:val="sq-AL"/>
        </w:rPr>
        <w:t>referuar edhe njoftimit në kalendarin e publikimeve, informacioni nuk është disponibel akoma.</w:t>
      </w:r>
      <w:proofErr w:type="gramEnd"/>
    </w:p>
    <w:p w:rsidR="00EA4023" w:rsidRPr="0040316F" w:rsidRDefault="00EA4023" w:rsidP="0040316F">
      <w:pPr>
        <w:spacing w:line="240" w:lineRule="auto"/>
        <w:rPr>
          <w:rFonts w:ascii="Times New Roman" w:hAnsi="Times New Roman" w:cs="Times New Roman"/>
          <w:sz w:val="20"/>
          <w:szCs w:val="20"/>
          <w:lang w:val="sq-AL"/>
        </w:rPr>
      </w:pPr>
    </w:p>
    <w:p w:rsidR="00EA4023" w:rsidRPr="0040316F" w:rsidRDefault="00EA4023" w:rsidP="0040316F">
      <w:pPr>
        <w:spacing w:line="240" w:lineRule="auto"/>
        <w:rPr>
          <w:rFonts w:ascii="Times New Roman" w:hAnsi="Times New Roman" w:cs="Times New Roman"/>
          <w:sz w:val="20"/>
          <w:szCs w:val="20"/>
          <w:lang w:val="sq-AL"/>
        </w:rPr>
      </w:pPr>
      <w:r w:rsidRPr="0040316F">
        <w:rPr>
          <w:rFonts w:ascii="Times New Roman" w:hAnsi="Times New Roman" w:cs="Times New Roman"/>
          <w:sz w:val="20"/>
          <w:szCs w:val="20"/>
          <w:lang w:val="sq-AL"/>
        </w:rPr>
        <w:lastRenderedPageBreak/>
        <w:t>“Publikimi i Popullsisë së Shqiperisë, shtyhet si rezultat i mos disponimit të të dhënave plotësuese.”</w:t>
      </w:r>
    </w:p>
    <w:p w:rsidR="00EA4023" w:rsidRPr="0040316F" w:rsidRDefault="00EA4023" w:rsidP="0040316F">
      <w:pPr>
        <w:spacing w:line="240" w:lineRule="auto"/>
        <w:rPr>
          <w:rFonts w:ascii="Times New Roman" w:hAnsi="Times New Roman" w:cs="Times New Roman"/>
          <w:sz w:val="20"/>
          <w:szCs w:val="20"/>
          <w:lang w:val="sq-AL"/>
        </w:rPr>
      </w:pPr>
    </w:p>
    <w:p w:rsidR="00EA4023" w:rsidRPr="0040316F" w:rsidRDefault="00EA4023" w:rsidP="0040316F">
      <w:pPr>
        <w:spacing w:line="240" w:lineRule="auto"/>
        <w:rPr>
          <w:rFonts w:ascii="Times New Roman" w:hAnsi="Times New Roman" w:cs="Times New Roman"/>
          <w:sz w:val="20"/>
          <w:szCs w:val="20"/>
          <w:lang w:val="sq-AL"/>
        </w:rPr>
      </w:pPr>
      <w:r w:rsidRPr="0040316F">
        <w:rPr>
          <w:rFonts w:ascii="Times New Roman" w:hAnsi="Times New Roman" w:cs="Times New Roman"/>
          <w:sz w:val="20"/>
          <w:szCs w:val="20"/>
          <w:lang w:val="sq-AL"/>
        </w:rPr>
        <w:t>Do të njoftoheni mbi publikimin e popullsise me 1 Janar 2021 sapo te dhenat te jene disponibel.</w:t>
      </w:r>
    </w:p>
    <w:p w:rsidR="00EA4023" w:rsidRPr="0040316F" w:rsidRDefault="00EA4023" w:rsidP="0040316F">
      <w:pPr>
        <w:pBdr>
          <w:bottom w:val="single" w:sz="12" w:space="1" w:color="auto"/>
        </w:pBdr>
        <w:spacing w:line="240" w:lineRule="auto"/>
        <w:rPr>
          <w:rFonts w:ascii="Times New Roman" w:hAnsi="Times New Roman" w:cs="Times New Roman"/>
          <w:sz w:val="20"/>
          <w:szCs w:val="20"/>
          <w:lang w:val="sq-AL"/>
        </w:rPr>
      </w:pPr>
    </w:p>
    <w:p w:rsidR="00EA4023" w:rsidRPr="0040316F" w:rsidRDefault="00EA4023" w:rsidP="0040316F">
      <w:pPr>
        <w:spacing w:line="240" w:lineRule="auto"/>
        <w:rPr>
          <w:rFonts w:ascii="Times New Roman" w:hAnsi="Times New Roman" w:cs="Times New Roman"/>
          <w:sz w:val="20"/>
          <w:szCs w:val="20"/>
          <w:lang w:val="sq-AL"/>
        </w:rPr>
      </w:pPr>
    </w:p>
    <w:p w:rsidR="00EA4023" w:rsidRPr="0040316F" w:rsidRDefault="00EA4023" w:rsidP="0040316F">
      <w:pPr>
        <w:spacing w:line="240" w:lineRule="auto"/>
        <w:rPr>
          <w:rFonts w:ascii="Times New Roman" w:hAnsi="Times New Roman" w:cs="Times New Roman"/>
          <w:b/>
          <w:sz w:val="20"/>
          <w:szCs w:val="20"/>
          <w:lang w:val="sq-AL"/>
        </w:rPr>
      </w:pPr>
      <w:r w:rsidRPr="0040316F">
        <w:rPr>
          <w:rFonts w:ascii="Times New Roman" w:hAnsi="Times New Roman" w:cs="Times New Roman"/>
          <w:b/>
          <w:sz w:val="20"/>
          <w:szCs w:val="20"/>
        </w:rPr>
        <w:t xml:space="preserve">Per kerkesen 225                                                                                               </w:t>
      </w:r>
      <w:r w:rsidRPr="0040316F">
        <w:rPr>
          <w:rFonts w:ascii="Times New Roman" w:hAnsi="Times New Roman" w:cs="Times New Roman"/>
          <w:b/>
          <w:sz w:val="20"/>
          <w:szCs w:val="20"/>
          <w:lang w:val="sq-AL"/>
        </w:rPr>
        <w:t>3/30/2021</w:t>
      </w:r>
    </w:p>
    <w:p w:rsidR="00EA4023" w:rsidRPr="0040316F" w:rsidRDefault="00EA4023" w:rsidP="0040316F">
      <w:pPr>
        <w:spacing w:line="240" w:lineRule="auto"/>
        <w:rPr>
          <w:rFonts w:ascii="Times New Roman" w:hAnsi="Times New Roman" w:cs="Times New Roman"/>
          <w:b/>
          <w:sz w:val="20"/>
          <w:szCs w:val="20"/>
          <w:lang w:val="sq-AL"/>
        </w:rPr>
      </w:pPr>
    </w:p>
    <w:p w:rsidR="00EA4023" w:rsidRPr="0040316F" w:rsidRDefault="00EA4023" w:rsidP="0040316F">
      <w:pPr>
        <w:spacing w:line="240" w:lineRule="auto"/>
        <w:rPr>
          <w:rFonts w:ascii="Times New Roman" w:hAnsi="Times New Roman" w:cs="Times New Roman"/>
          <w:sz w:val="20"/>
          <w:szCs w:val="20"/>
          <w:lang w:val="sq-AL"/>
        </w:rPr>
      </w:pP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Po ju vëmë në dispozicion listën e çmimeve mesatare të disa artikujve kryesorë të konsumit, Shkurt 2021.</w:t>
      </w:r>
      <w:proofErr w:type="gramEnd"/>
    </w:p>
    <w:p w:rsidR="00EA4023" w:rsidRPr="0040316F" w:rsidRDefault="00EA4023" w:rsidP="0040316F">
      <w:pPr>
        <w:pBdr>
          <w:bottom w:val="single" w:sz="12" w:space="1" w:color="auto"/>
        </w:pBdr>
        <w:spacing w:line="240" w:lineRule="auto"/>
        <w:rPr>
          <w:rFonts w:ascii="Times New Roman" w:hAnsi="Times New Roman" w:cs="Times New Roman"/>
          <w:sz w:val="20"/>
          <w:szCs w:val="20"/>
          <w:lang w:val="sq-AL"/>
        </w:rPr>
      </w:pPr>
    </w:p>
    <w:p w:rsidR="00EA4023" w:rsidRPr="0040316F" w:rsidRDefault="00EA4023" w:rsidP="0040316F">
      <w:pPr>
        <w:pBdr>
          <w:bottom w:val="single" w:sz="12" w:space="1" w:color="auto"/>
        </w:pBdr>
        <w:spacing w:line="240" w:lineRule="auto"/>
        <w:rPr>
          <w:rFonts w:ascii="Times New Roman" w:hAnsi="Times New Roman" w:cs="Times New Roman"/>
          <w:sz w:val="20"/>
          <w:szCs w:val="20"/>
          <w:lang w:val="sq-AL"/>
        </w:rPr>
      </w:pPr>
      <w:r w:rsidRPr="0040316F">
        <w:rPr>
          <w:rFonts w:ascii="Times New Roman" w:hAnsi="Times New Roman" w:cs="Times New Roman"/>
          <w:sz w:val="20"/>
          <w:szCs w:val="20"/>
          <w:lang w:val="sq-AL"/>
        </w:rPr>
        <w:t>List Cmimesh Shkurt 2021</w:t>
      </w:r>
    </w:p>
    <w:p w:rsidR="00EA4023" w:rsidRPr="0040316F" w:rsidRDefault="00EA4023" w:rsidP="0040316F">
      <w:pPr>
        <w:pBdr>
          <w:bottom w:val="single" w:sz="12" w:space="1" w:color="auto"/>
        </w:pBdr>
        <w:spacing w:line="240" w:lineRule="auto"/>
        <w:rPr>
          <w:rFonts w:ascii="Times New Roman" w:hAnsi="Times New Roman" w:cs="Times New Roman"/>
          <w:sz w:val="20"/>
          <w:szCs w:val="20"/>
          <w:lang w:val="sq-AL"/>
        </w:rPr>
      </w:pPr>
    </w:p>
    <w:p w:rsidR="00EA4023" w:rsidRPr="0040316F" w:rsidRDefault="00EA4023" w:rsidP="0040316F">
      <w:pPr>
        <w:spacing w:line="240" w:lineRule="auto"/>
        <w:rPr>
          <w:rFonts w:ascii="Times New Roman" w:hAnsi="Times New Roman" w:cs="Times New Roman"/>
          <w:sz w:val="20"/>
          <w:szCs w:val="20"/>
          <w:lang w:val="sq-AL"/>
        </w:rPr>
      </w:pPr>
    </w:p>
    <w:p w:rsidR="00EA4023" w:rsidRPr="0040316F" w:rsidRDefault="00EA4023" w:rsidP="0040316F">
      <w:pPr>
        <w:spacing w:line="240" w:lineRule="auto"/>
        <w:rPr>
          <w:rFonts w:ascii="Times New Roman" w:hAnsi="Times New Roman" w:cs="Times New Roman"/>
          <w:b/>
          <w:sz w:val="20"/>
          <w:szCs w:val="20"/>
          <w:lang w:val="sq-AL"/>
        </w:rPr>
      </w:pPr>
      <w:r w:rsidRPr="0040316F">
        <w:rPr>
          <w:rFonts w:ascii="Times New Roman" w:hAnsi="Times New Roman" w:cs="Times New Roman"/>
          <w:b/>
          <w:sz w:val="20"/>
          <w:szCs w:val="20"/>
        </w:rPr>
        <w:t xml:space="preserve">Per kerkesen 226                                                                                               </w:t>
      </w:r>
      <w:r w:rsidRPr="0040316F">
        <w:rPr>
          <w:rFonts w:ascii="Times New Roman" w:hAnsi="Times New Roman" w:cs="Times New Roman"/>
          <w:b/>
          <w:sz w:val="20"/>
          <w:szCs w:val="20"/>
          <w:lang w:val="sq-AL"/>
        </w:rPr>
        <w:t>3/30/2021</w:t>
      </w: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Në përgjigje të kërkesës suaj, ju bëjmë me dije se në </w:t>
      </w:r>
      <w:proofErr w:type="gramStart"/>
      <w:r w:rsidRPr="0040316F">
        <w:rPr>
          <w:rFonts w:ascii="Times New Roman" w:hAnsi="Times New Roman" w:cs="Times New Roman"/>
          <w:sz w:val="20"/>
          <w:szCs w:val="20"/>
        </w:rPr>
        <w:t>linkun  më</w:t>
      </w:r>
      <w:proofErr w:type="gramEnd"/>
      <w:r w:rsidRPr="0040316F">
        <w:rPr>
          <w:rFonts w:ascii="Times New Roman" w:hAnsi="Times New Roman" w:cs="Times New Roman"/>
          <w:sz w:val="20"/>
          <w:szCs w:val="20"/>
        </w:rPr>
        <w:t xml:space="preserve"> poshtë gjeni të dhëna në nivel Bashkie.</w:t>
      </w:r>
    </w:p>
    <w:p w:rsidR="00EA4023" w:rsidRPr="0040316F" w:rsidRDefault="00EA4023" w:rsidP="0040316F">
      <w:pPr>
        <w:spacing w:line="240" w:lineRule="auto"/>
        <w:rPr>
          <w:rFonts w:ascii="Times New Roman" w:hAnsi="Times New Roman" w:cs="Times New Roman"/>
          <w:color w:val="1F497D"/>
          <w:sz w:val="20"/>
          <w:szCs w:val="20"/>
        </w:rPr>
      </w:pPr>
      <w:hyperlink r:id="rId77" w:anchor="tab2" w:history="1">
        <w:r w:rsidRPr="0040316F">
          <w:rPr>
            <w:rStyle w:val="Hyperlink"/>
            <w:rFonts w:ascii="Times New Roman" w:hAnsi="Times New Roman" w:cs="Times New Roman"/>
            <w:sz w:val="20"/>
            <w:szCs w:val="20"/>
          </w:rPr>
          <w:t>http://www.instat.gov.al/al/temat/statistikat-e-p%C3%ABrgjithshme-dhe-rajonale/tregues-sipas-bashkive/#tab2</w:t>
        </w:r>
      </w:hyperlink>
      <w:r w:rsidRPr="0040316F">
        <w:rPr>
          <w:rFonts w:ascii="Times New Roman" w:hAnsi="Times New Roman" w:cs="Times New Roman"/>
          <w:color w:val="1F497D"/>
          <w:sz w:val="20"/>
          <w:szCs w:val="20"/>
        </w:rPr>
        <w:t xml:space="preserve"> </w:t>
      </w:r>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Gjithashtu, në botimin “Vjetari Rajonal Statistikor”, gjeni të dhëna sipas temave.</w:t>
      </w:r>
      <w:proofErr w:type="gramEnd"/>
    </w:p>
    <w:p w:rsidR="00EA4023" w:rsidRPr="0040316F" w:rsidRDefault="00EA4023" w:rsidP="0040316F">
      <w:pPr>
        <w:spacing w:line="240" w:lineRule="auto"/>
        <w:rPr>
          <w:rFonts w:ascii="Times New Roman" w:hAnsi="Times New Roman" w:cs="Times New Roman"/>
          <w:color w:val="1F497D"/>
          <w:sz w:val="20"/>
          <w:szCs w:val="20"/>
        </w:rPr>
      </w:pPr>
      <w:hyperlink r:id="rId78" w:history="1">
        <w:r w:rsidRPr="0040316F">
          <w:rPr>
            <w:rStyle w:val="Hyperlink"/>
            <w:rFonts w:ascii="Times New Roman" w:hAnsi="Times New Roman" w:cs="Times New Roman"/>
            <w:sz w:val="20"/>
            <w:szCs w:val="20"/>
          </w:rPr>
          <w:t>http://www.instat.gov.al/media/7986/statistike_vjetore_rajonale_shqip_date-5-shkurt.pdf</w:t>
        </w:r>
      </w:hyperlink>
      <w:r w:rsidRPr="0040316F">
        <w:rPr>
          <w:rFonts w:ascii="Times New Roman" w:hAnsi="Times New Roman" w:cs="Times New Roman"/>
          <w:color w:val="1F497D"/>
          <w:sz w:val="20"/>
          <w:szCs w:val="20"/>
        </w:rPr>
        <w:t xml:space="preserve"> </w:t>
      </w:r>
    </w:p>
    <w:p w:rsidR="00EA4023" w:rsidRPr="0040316F" w:rsidRDefault="00EA4023" w:rsidP="0040316F">
      <w:pPr>
        <w:pBdr>
          <w:bottom w:val="single" w:sz="12" w:space="1" w:color="auto"/>
        </w:pBd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227                                                                                               3/24/2021</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color w:val="212121"/>
          <w:sz w:val="20"/>
          <w:szCs w:val="20"/>
        </w:rPr>
      </w:pPr>
    </w:p>
    <w:p w:rsidR="00EA4023" w:rsidRPr="0040316F" w:rsidRDefault="00EA4023" w:rsidP="0040316F">
      <w:pPr>
        <w:spacing w:line="240" w:lineRule="auto"/>
        <w:rPr>
          <w:rFonts w:ascii="Times New Roman" w:hAnsi="Times New Roman" w:cs="Times New Roman"/>
          <w:sz w:val="20"/>
          <w:szCs w:val="20"/>
          <w:shd w:val="clear" w:color="auto" w:fill="FFFFFF"/>
        </w:rPr>
      </w:pPr>
      <w:proofErr w:type="gramStart"/>
      <w:r w:rsidRPr="0040316F">
        <w:rPr>
          <w:rFonts w:ascii="Times New Roman" w:hAnsi="Times New Roman" w:cs="Times New Roman"/>
          <w:sz w:val="20"/>
          <w:szCs w:val="20"/>
        </w:rPr>
        <w:t>Në përgjigje të kërkesës suaj, ju bëjmë me dije se INSTAT nuk disponon informacion për Procedurën e Prokurimit me Objekt “Kontratë Monitorimi”.</w:t>
      </w:r>
      <w:proofErr w:type="gramEnd"/>
    </w:p>
    <w:p w:rsidR="00EA4023" w:rsidRPr="0040316F" w:rsidRDefault="00EA4023" w:rsidP="0040316F">
      <w:pPr>
        <w:spacing w:line="240" w:lineRule="auto"/>
        <w:rPr>
          <w:rFonts w:ascii="Times New Roman" w:hAnsi="Times New Roman" w:cs="Times New Roman"/>
          <w:sz w:val="20"/>
          <w:szCs w:val="20"/>
          <w:lang w:val="sq-AL"/>
        </w:rPr>
      </w:pPr>
    </w:p>
    <w:p w:rsidR="00EA4023" w:rsidRPr="0040316F" w:rsidRDefault="00EA4023" w:rsidP="0040316F">
      <w:pPr>
        <w:pBdr>
          <w:bottom w:val="single" w:sz="12" w:space="1" w:color="auto"/>
        </w:pBd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228                                                                                               3/24/2021</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w:t>
      </w:r>
      <w:r w:rsidRPr="0040316F">
        <w:rPr>
          <w:rFonts w:ascii="Times New Roman" w:hAnsi="Times New Roman" w:cs="Times New Roman"/>
          <w:color w:val="1F497D"/>
          <w:sz w:val="20"/>
          <w:szCs w:val="20"/>
        </w:rPr>
        <w:t xml:space="preserve"> </w:t>
      </w:r>
      <w:r w:rsidRPr="0040316F">
        <w:rPr>
          <w:rFonts w:ascii="Times New Roman" w:hAnsi="Times New Roman" w:cs="Times New Roman"/>
          <w:sz w:val="20"/>
          <w:szCs w:val="20"/>
        </w:rPr>
        <w:t>lidhur me të dhënat e kërkuara në linkun si më poshtë mund të aksesohen në serine kohore të disponueshme të anketës së Buxhetit të Familjes, (tabela e tretë e listuar-Shpenzimet mujore për konsum sipas madhesisë së NjEF).</w:t>
      </w:r>
      <w:proofErr w:type="gramEnd"/>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pBdr>
          <w:bottom w:val="single" w:sz="12" w:space="1" w:color="auto"/>
        </w:pBdr>
        <w:spacing w:line="240" w:lineRule="auto"/>
        <w:rPr>
          <w:rFonts w:ascii="Times New Roman" w:hAnsi="Times New Roman" w:cs="Times New Roman"/>
          <w:color w:val="1F497D"/>
          <w:sz w:val="20"/>
          <w:szCs w:val="20"/>
        </w:rPr>
      </w:pPr>
      <w:hyperlink r:id="rId79" w:anchor="tab2" w:history="1">
        <w:r w:rsidRPr="0040316F">
          <w:rPr>
            <w:rStyle w:val="Hyperlink"/>
            <w:rFonts w:ascii="Times New Roman" w:hAnsi="Times New Roman" w:cs="Times New Roman"/>
            <w:sz w:val="20"/>
            <w:szCs w:val="20"/>
          </w:rPr>
          <w:t>http://www.instat.gov.al/al/temat/kushtet-sociale/anketa-e-buxhetit-t%C3%AB-familjes/#tab2</w:t>
        </w:r>
      </w:hyperlink>
    </w:p>
    <w:p w:rsidR="00EA4023" w:rsidRPr="0040316F" w:rsidRDefault="00EA4023" w:rsidP="0040316F">
      <w:pPr>
        <w:pBdr>
          <w:bottom w:val="single" w:sz="12" w:space="1" w:color="auto"/>
        </w:pBdr>
        <w:spacing w:line="240" w:lineRule="auto"/>
        <w:rPr>
          <w:rFonts w:ascii="Times New Roman" w:hAnsi="Times New Roman" w:cs="Times New Roman"/>
          <w:color w:val="1F497D"/>
          <w:sz w:val="20"/>
          <w:szCs w:val="20"/>
        </w:rPr>
      </w:pPr>
    </w:p>
    <w:p w:rsidR="00EA4023" w:rsidRPr="0040316F" w:rsidRDefault="00EA4023" w:rsidP="0040316F">
      <w:pPr>
        <w:shd w:val="clear" w:color="auto" w:fill="F8F9FA"/>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229                                                                                               3/30/2021</w:t>
      </w: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        </w:t>
      </w:r>
    </w:p>
    <w:p w:rsidR="00EA4023" w:rsidRPr="0040316F" w:rsidRDefault="00EA4023" w:rsidP="0040316F">
      <w:pPr>
        <w:spacing w:line="240" w:lineRule="auto"/>
        <w:rPr>
          <w:rFonts w:ascii="Times New Roman" w:hAnsi="Times New Roman" w:cs="Times New Roman"/>
          <w:color w:val="1F497D"/>
          <w:sz w:val="20"/>
          <w:szCs w:val="20"/>
        </w:rPr>
      </w:pPr>
      <w:r w:rsidRPr="0040316F">
        <w:rPr>
          <w:rFonts w:ascii="Times New Roman" w:hAnsi="Times New Roman" w:cs="Times New Roman"/>
          <w:b/>
          <w:sz w:val="20"/>
          <w:szCs w:val="20"/>
        </w:rPr>
        <w:t xml:space="preserve"> </w:t>
      </w:r>
      <w:proofErr w:type="gramStart"/>
      <w:r w:rsidRPr="0040316F">
        <w:rPr>
          <w:rFonts w:ascii="Times New Roman" w:hAnsi="Times New Roman" w:cs="Times New Roman"/>
          <w:color w:val="212121"/>
          <w:sz w:val="20"/>
          <w:szCs w:val="20"/>
        </w:rPr>
        <w:t>Në përgjigje të kërkesës suaj, ju bëjmë me dije se INSTAT nuk disponon çmime</w:t>
      </w:r>
      <w:r w:rsidRPr="0040316F">
        <w:rPr>
          <w:rFonts w:ascii="Times New Roman" w:hAnsi="Times New Roman" w:cs="Times New Roman"/>
          <w:color w:val="000000"/>
          <w:sz w:val="20"/>
          <w:szCs w:val="20"/>
        </w:rPr>
        <w:t xml:space="preserve"> për procedurën</w:t>
      </w:r>
      <w:r w:rsidRPr="0040316F">
        <w:rPr>
          <w:rFonts w:ascii="Times New Roman" w:hAnsi="Times New Roman" w:cs="Times New Roman"/>
          <w:color w:val="212121"/>
          <w:sz w:val="20"/>
          <w:szCs w:val="20"/>
        </w:rPr>
        <w:t>“</w:t>
      </w:r>
      <w:r w:rsidRPr="0040316F">
        <w:rPr>
          <w:rFonts w:ascii="Times New Roman" w:hAnsi="Times New Roman" w:cs="Times New Roman"/>
          <w:b/>
          <w:bCs/>
          <w:color w:val="212121"/>
          <w:sz w:val="20"/>
          <w:szCs w:val="20"/>
        </w:rPr>
        <w:t>“Blerje Materiale Specifike për Shërbimin e Neurokirurgjisë për vitin 2021-2022” (24 muaj)</w:t>
      </w:r>
      <w:r w:rsidRPr="0040316F">
        <w:rPr>
          <w:rFonts w:ascii="Times New Roman" w:hAnsi="Times New Roman" w:cs="Times New Roman"/>
          <w:color w:val="212121"/>
          <w:sz w:val="20"/>
          <w:szCs w:val="20"/>
        </w:rPr>
        <w:t>”.</w:t>
      </w:r>
      <w:proofErr w:type="gramEnd"/>
    </w:p>
    <w:p w:rsidR="00EA4023" w:rsidRPr="0040316F" w:rsidRDefault="00EA4023" w:rsidP="0040316F">
      <w:pPr>
        <w:shd w:val="clear" w:color="auto" w:fill="F8F9FA"/>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               ___________________________________________________________________________</w:t>
      </w:r>
    </w:p>
    <w:p w:rsidR="00EA4023" w:rsidRPr="0040316F" w:rsidRDefault="00EA4023" w:rsidP="0040316F">
      <w:pPr>
        <w:shd w:val="clear" w:color="auto" w:fill="F8F9FA"/>
        <w:spacing w:line="240" w:lineRule="auto"/>
        <w:rPr>
          <w:rFonts w:ascii="Times New Roman" w:hAnsi="Times New Roman" w:cs="Times New Roman"/>
          <w:b/>
          <w:sz w:val="20"/>
          <w:szCs w:val="20"/>
        </w:rPr>
      </w:pPr>
    </w:p>
    <w:p w:rsidR="00EA4023" w:rsidRPr="0040316F" w:rsidRDefault="00EA4023" w:rsidP="0040316F">
      <w:pPr>
        <w:shd w:val="clear" w:color="auto" w:fill="F8F9FA"/>
        <w:spacing w:line="240" w:lineRule="auto"/>
        <w:rPr>
          <w:rFonts w:ascii="Times New Roman" w:hAnsi="Times New Roman" w:cs="Times New Roman"/>
          <w:b/>
          <w:sz w:val="20"/>
          <w:szCs w:val="20"/>
        </w:rPr>
      </w:pPr>
    </w:p>
    <w:p w:rsidR="00EA4023" w:rsidRPr="0040316F" w:rsidRDefault="00EA4023" w:rsidP="0040316F">
      <w:pPr>
        <w:shd w:val="clear" w:color="auto" w:fill="F8F9FA"/>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230                                                                                             3/26/2021                               </w:t>
      </w: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   </w:t>
      </w: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Në përgjigje të kërkesës suaj, ju bëjmë me dije se INSTAT llogarit Indeksin e Çmimeve të Konsumit</w:t>
      </w:r>
      <w:proofErr w:type="gramStart"/>
      <w:r w:rsidRPr="0040316F">
        <w:rPr>
          <w:rFonts w:ascii="Times New Roman" w:hAnsi="Times New Roman" w:cs="Times New Roman"/>
          <w:sz w:val="20"/>
          <w:szCs w:val="20"/>
        </w:rPr>
        <w:t>,  që</w:t>
      </w:r>
      <w:proofErr w:type="gramEnd"/>
      <w:r w:rsidRPr="0040316F">
        <w:rPr>
          <w:rFonts w:ascii="Times New Roman" w:hAnsi="Times New Roman" w:cs="Times New Roman"/>
          <w:sz w:val="20"/>
          <w:szCs w:val="20"/>
        </w:rPr>
        <w:t xml:space="preserve"> është matësi zyrtar i inflacionit.</w:t>
      </w:r>
    </w:p>
    <w:p w:rsidR="00EA4023" w:rsidRPr="0040316F" w:rsidRDefault="00EA4023" w:rsidP="0040316F">
      <w:pPr>
        <w:spacing w:line="240" w:lineRule="auto"/>
        <w:rPr>
          <w:rFonts w:ascii="Times New Roman" w:hAnsi="Times New Roman" w:cs="Times New Roman"/>
          <w:color w:val="1F497D"/>
          <w:sz w:val="20"/>
          <w:szCs w:val="20"/>
        </w:rPr>
      </w:pPr>
      <w:r w:rsidRPr="0040316F">
        <w:rPr>
          <w:rFonts w:ascii="Times New Roman" w:hAnsi="Times New Roman" w:cs="Times New Roman"/>
          <w:sz w:val="20"/>
          <w:szCs w:val="20"/>
        </w:rPr>
        <w:t>Të dhëna për këtë tregues, i gjeni në linkun</w:t>
      </w:r>
      <w:r w:rsidRPr="0040316F">
        <w:rPr>
          <w:rFonts w:ascii="Times New Roman" w:hAnsi="Times New Roman" w:cs="Times New Roman"/>
          <w:color w:val="1F497D"/>
          <w:sz w:val="20"/>
          <w:szCs w:val="20"/>
        </w:rPr>
        <w:t>:  </w:t>
      </w:r>
      <w:hyperlink r:id="rId80" w:history="1">
        <w:r w:rsidRPr="0040316F">
          <w:rPr>
            <w:rStyle w:val="Hyperlink"/>
            <w:rFonts w:ascii="Times New Roman" w:hAnsi="Times New Roman" w:cs="Times New Roman"/>
            <w:sz w:val="20"/>
            <w:szCs w:val="20"/>
          </w:rPr>
          <w:t>http://www.instat.gov.al/al/temat/%C3%A7mimet/indeksi-i-%C3%A7mimeve-t%C3%AB-konsumit/</w:t>
        </w:r>
      </w:hyperlink>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Inflacioni është një term i përdorur nga Banka e Shqipërisë.  </w:t>
      </w:r>
      <w:proofErr w:type="gramStart"/>
      <w:r w:rsidRPr="0040316F">
        <w:rPr>
          <w:rFonts w:ascii="Times New Roman" w:hAnsi="Times New Roman" w:cs="Times New Roman"/>
          <w:sz w:val="20"/>
          <w:szCs w:val="20"/>
        </w:rPr>
        <w:t>Në website e Bankës së Shqipërisë mund të gjeni informacione</w:t>
      </w:r>
      <w:r w:rsidRPr="0040316F">
        <w:rPr>
          <w:rFonts w:ascii="Times New Roman" w:hAnsi="Times New Roman" w:cs="Times New Roman"/>
          <w:color w:val="1F497D"/>
          <w:sz w:val="20"/>
          <w:szCs w:val="20"/>
        </w:rPr>
        <w:t>.</w:t>
      </w:r>
      <w:proofErr w:type="gramEnd"/>
    </w:p>
    <w:p w:rsidR="00EA4023" w:rsidRPr="0040316F" w:rsidRDefault="00EA4023" w:rsidP="0040316F">
      <w:pPr>
        <w:shd w:val="clear" w:color="auto" w:fill="F8F9FA"/>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                               </w:t>
      </w:r>
    </w:p>
    <w:p w:rsidR="00EA4023" w:rsidRPr="0040316F" w:rsidRDefault="00EA4023" w:rsidP="0040316F">
      <w:pPr>
        <w:shd w:val="clear" w:color="auto" w:fill="F8F9FA"/>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   _________________________________________________________________________</w:t>
      </w:r>
    </w:p>
    <w:p w:rsidR="00EA4023" w:rsidRPr="0040316F" w:rsidRDefault="00EA4023" w:rsidP="0040316F">
      <w:pPr>
        <w:shd w:val="clear" w:color="auto" w:fill="F8F9FA"/>
        <w:spacing w:line="240" w:lineRule="auto"/>
        <w:rPr>
          <w:rFonts w:ascii="Times New Roman" w:hAnsi="Times New Roman" w:cs="Times New Roman"/>
          <w:b/>
          <w:sz w:val="20"/>
          <w:szCs w:val="20"/>
        </w:rPr>
      </w:pPr>
      <w:r w:rsidRPr="0040316F">
        <w:rPr>
          <w:rFonts w:ascii="Times New Roman" w:hAnsi="Times New Roman" w:cs="Times New Roman"/>
          <w:b/>
          <w:sz w:val="20"/>
          <w:szCs w:val="20"/>
        </w:rPr>
        <w:t>Per kerkesen 231                                                                                             3/25/2021</w:t>
      </w:r>
    </w:p>
    <w:p w:rsidR="00EA4023" w:rsidRPr="0040316F" w:rsidRDefault="00EA4023" w:rsidP="0040316F">
      <w:pPr>
        <w:shd w:val="clear" w:color="auto" w:fill="F8F9FA"/>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   </w:t>
      </w: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b/>
          <w:sz w:val="20"/>
          <w:szCs w:val="20"/>
        </w:rPr>
        <w:t xml:space="preserve"> </w:t>
      </w:r>
      <w:r w:rsidRPr="0040316F">
        <w:rPr>
          <w:rFonts w:ascii="Times New Roman" w:hAnsi="Times New Roman" w:cs="Times New Roman"/>
          <w:sz w:val="20"/>
          <w:szCs w:val="20"/>
        </w:rPr>
        <w:t xml:space="preserve">Në përgjigje të kërkesës suaj, ju bëjmë me dije se INSTAT nuk disponon informacion </w:t>
      </w:r>
      <w:r w:rsidRPr="0040316F">
        <w:rPr>
          <w:rFonts w:ascii="Times New Roman" w:hAnsi="Times New Roman" w:cs="Times New Roman"/>
          <w:color w:val="212121"/>
          <w:sz w:val="20"/>
          <w:szCs w:val="20"/>
        </w:rPr>
        <w:t>për çmimet orientuese per sherbimin "Sherbim i kryerjes se Monitorimit mjedisor"</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b/>
          <w:sz w:val="20"/>
          <w:szCs w:val="20"/>
        </w:rPr>
        <w:t xml:space="preserve">  </w:t>
      </w:r>
    </w:p>
    <w:p w:rsidR="00EA4023" w:rsidRPr="0040316F" w:rsidRDefault="00EA4023" w:rsidP="0040316F">
      <w:pPr>
        <w:shd w:val="clear" w:color="auto" w:fill="F8F9FA"/>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 _______________________________________________________________________</w:t>
      </w:r>
    </w:p>
    <w:p w:rsidR="00EA4023" w:rsidRPr="0040316F" w:rsidRDefault="00EA4023" w:rsidP="0040316F">
      <w:pPr>
        <w:shd w:val="clear" w:color="auto" w:fill="F8F9FA"/>
        <w:spacing w:line="240" w:lineRule="auto"/>
        <w:rPr>
          <w:rFonts w:ascii="Times New Roman" w:hAnsi="Times New Roman" w:cs="Times New Roman"/>
          <w:b/>
          <w:sz w:val="20"/>
          <w:szCs w:val="20"/>
        </w:rPr>
      </w:pPr>
      <w:r w:rsidRPr="0040316F">
        <w:rPr>
          <w:rFonts w:ascii="Times New Roman" w:hAnsi="Times New Roman" w:cs="Times New Roman"/>
          <w:b/>
          <w:sz w:val="20"/>
          <w:szCs w:val="20"/>
        </w:rPr>
        <w:lastRenderedPageBreak/>
        <w:t>Per kerkesen 232                                                                                             3/29/2021</w:t>
      </w:r>
    </w:p>
    <w:p w:rsidR="00EA4023" w:rsidRPr="0040316F" w:rsidRDefault="00EA4023" w:rsidP="0040316F">
      <w:pPr>
        <w:shd w:val="clear" w:color="auto" w:fill="F8F9FA"/>
        <w:spacing w:line="240" w:lineRule="auto"/>
        <w:rPr>
          <w:rFonts w:ascii="Times New Roman" w:hAnsi="Times New Roman" w:cs="Times New Roman"/>
          <w:b/>
          <w:sz w:val="20"/>
          <w:szCs w:val="20"/>
        </w:rPr>
      </w:pPr>
    </w:p>
    <w:p w:rsidR="00EA4023" w:rsidRPr="0040316F" w:rsidRDefault="00EA4023" w:rsidP="0040316F">
      <w:pPr>
        <w:pBdr>
          <w:bottom w:val="single" w:sz="12" w:space="1" w:color="auto"/>
        </w:pBdr>
        <w:spacing w:line="240" w:lineRule="auto"/>
        <w:rPr>
          <w:rFonts w:ascii="Times New Roman" w:hAnsi="Times New Roman" w:cs="Times New Roman"/>
          <w:sz w:val="20"/>
          <w:szCs w:val="20"/>
        </w:rPr>
      </w:pPr>
      <w:proofErr w:type="gramStart"/>
      <w:r w:rsidRPr="0040316F">
        <w:rPr>
          <w:rFonts w:ascii="Times New Roman" w:hAnsi="Times New Roman" w:cs="Times New Roman"/>
          <w:b/>
          <w:sz w:val="20"/>
          <w:szCs w:val="20"/>
        </w:rPr>
        <w:t>____</w:t>
      </w:r>
      <w:r w:rsidRPr="0040316F">
        <w:rPr>
          <w:rFonts w:ascii="Times New Roman" w:hAnsi="Times New Roman" w:cs="Times New Roman"/>
          <w:sz w:val="20"/>
          <w:szCs w:val="20"/>
        </w:rPr>
        <w:t xml:space="preserve"> Në përgjigje të kërkesës suaj,</w:t>
      </w:r>
      <w:r w:rsidRPr="0040316F">
        <w:rPr>
          <w:rFonts w:ascii="Times New Roman" w:hAnsi="Times New Roman" w:cs="Times New Roman"/>
          <w:color w:val="1F497D"/>
          <w:sz w:val="20"/>
          <w:szCs w:val="20"/>
        </w:rPr>
        <w:t xml:space="preserve"> </w:t>
      </w:r>
      <w:r w:rsidRPr="0040316F">
        <w:rPr>
          <w:rFonts w:ascii="Times New Roman" w:hAnsi="Times New Roman" w:cs="Times New Roman"/>
          <w:sz w:val="20"/>
          <w:szCs w:val="20"/>
        </w:rPr>
        <w:t>bazuar në kërkes</w:t>
      </w:r>
      <w:r w:rsidRPr="0040316F">
        <w:rPr>
          <w:rFonts w:ascii="Times New Roman" w:hAnsi="Times New Roman" w:cs="Times New Roman"/>
          <w:sz w:val="20"/>
          <w:szCs w:val="20"/>
          <w:lang w:eastAsia="ja-JP"/>
        </w:rPr>
        <w:t>ë</w:t>
      </w:r>
      <w:r w:rsidRPr="0040316F">
        <w:rPr>
          <w:rFonts w:ascii="Times New Roman" w:hAnsi="Times New Roman" w:cs="Times New Roman"/>
          <w:sz w:val="20"/>
          <w:szCs w:val="20"/>
        </w:rPr>
        <w:t>n e mëposhtme ju informojmë që INSTAT nuk mat minimumin jetik në vënd.</w:t>
      </w:r>
      <w:proofErr w:type="gramEnd"/>
    </w:p>
    <w:p w:rsidR="00EA4023" w:rsidRPr="0040316F" w:rsidRDefault="00EA4023" w:rsidP="0040316F">
      <w:pPr>
        <w:pBdr>
          <w:bottom w:val="single" w:sz="12" w:space="1" w:color="auto"/>
        </w:pBd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p>
    <w:p w:rsidR="00EA4023" w:rsidRPr="0040316F" w:rsidRDefault="009321A9"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233                                                                                            </w:t>
      </w:r>
      <w:r w:rsidR="00EA4023" w:rsidRPr="0040316F">
        <w:rPr>
          <w:rFonts w:ascii="Times New Roman" w:hAnsi="Times New Roman" w:cs="Times New Roman"/>
          <w:b/>
          <w:sz w:val="20"/>
          <w:szCs w:val="20"/>
        </w:rPr>
        <w:t>3/31/2021</w:t>
      </w: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Në përgjigje të kërkesës suaj, gjeni treguesit e Tregut të Punës 2014-2019.</w:t>
      </w:r>
      <w:proofErr w:type="gramEnd"/>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Të dhënat për vitin 2020 janë preliminare të llogaritura mbi të dhënat tremujore.</w:t>
      </w:r>
      <w:proofErr w:type="gramEnd"/>
      <w:r w:rsidRPr="0040316F">
        <w:rPr>
          <w:rFonts w:ascii="Times New Roman" w:hAnsi="Times New Roman" w:cs="Times New Roman"/>
          <w:sz w:val="20"/>
          <w:szCs w:val="20"/>
        </w:rPr>
        <w:t xml:space="preserve"> </w:t>
      </w:r>
    </w:p>
    <w:p w:rsidR="00EA4023" w:rsidRPr="0040316F" w:rsidRDefault="00EA4023" w:rsidP="0040316F">
      <w:pPr>
        <w:spacing w:line="240" w:lineRule="auto"/>
        <w:rPr>
          <w:rFonts w:ascii="Times New Roman" w:hAnsi="Times New Roman" w:cs="Times New Roman"/>
          <w:color w:val="1F497D"/>
          <w:sz w:val="20"/>
          <w:szCs w:val="20"/>
        </w:rPr>
      </w:pPr>
      <w:r w:rsidRPr="0040316F">
        <w:rPr>
          <w:rFonts w:ascii="Times New Roman" w:hAnsi="Times New Roman" w:cs="Times New Roman"/>
          <w:sz w:val="20"/>
          <w:szCs w:val="20"/>
        </w:rPr>
        <w:t xml:space="preserve">Të dhënat finale vjetore do të publikohen sipas Kalendarit të publikimeve të INSTAT në 04.05.2021.  </w:t>
      </w:r>
    </w:p>
    <w:p w:rsidR="00EA4023" w:rsidRPr="0040316F" w:rsidRDefault="00EA4023" w:rsidP="0040316F">
      <w:pPr>
        <w:spacing w:line="240" w:lineRule="auto"/>
        <w:rPr>
          <w:rFonts w:ascii="Times New Roman" w:hAnsi="Times New Roman" w:cs="Times New Roman"/>
          <w:color w:val="1F497D"/>
          <w:sz w:val="20"/>
          <w:szCs w:val="20"/>
        </w:rPr>
      </w:pPr>
    </w:p>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r w:rsidRPr="0040316F">
        <w:rPr>
          <w:rFonts w:ascii="Times New Roman" w:hAnsi="Times New Roman" w:cs="Times New Roman"/>
          <w:b/>
          <w:sz w:val="20"/>
          <w:szCs w:val="20"/>
        </w:rPr>
        <w:t>Eshte derguar nje table ekseli bashkelidhur ne email</w:t>
      </w:r>
    </w:p>
    <w:p w:rsidR="00EA4023" w:rsidRPr="0040316F" w:rsidRDefault="00EA4023" w:rsidP="0040316F">
      <w:pPr>
        <w:pBdr>
          <w:bottom w:val="single" w:sz="12" w:space="1" w:color="auto"/>
        </w:pBd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9321A9"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w:t>
      </w:r>
      <w:bookmarkStart w:id="0" w:name="_GoBack"/>
      <w:r w:rsidRPr="0040316F">
        <w:rPr>
          <w:rFonts w:ascii="Times New Roman" w:hAnsi="Times New Roman" w:cs="Times New Roman"/>
          <w:b/>
          <w:sz w:val="20"/>
          <w:szCs w:val="20"/>
        </w:rPr>
        <w:t xml:space="preserve">234                                                                                            </w:t>
      </w:r>
      <w:r w:rsidR="00EA4023" w:rsidRPr="0040316F">
        <w:rPr>
          <w:rFonts w:ascii="Times New Roman" w:hAnsi="Times New Roman" w:cs="Times New Roman"/>
          <w:b/>
          <w:sz w:val="20"/>
          <w:szCs w:val="20"/>
        </w:rPr>
        <w:t>3/26/2021</w:t>
      </w:r>
      <w:bookmarkEnd w:id="0"/>
    </w:p>
    <w:p w:rsidR="00EA4023" w:rsidRPr="0040316F" w:rsidRDefault="00EA4023" w:rsidP="0040316F">
      <w:pPr>
        <w:spacing w:line="240" w:lineRule="auto"/>
        <w:rPr>
          <w:rFonts w:ascii="Times New Roman" w:hAnsi="Times New Roman" w:cs="Times New Roman"/>
          <w:b/>
          <w:sz w:val="20"/>
          <w:szCs w:val="20"/>
        </w:rPr>
      </w:pPr>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 xml:space="preserve">Në përgjigje të kërkesës suaj, ju bëjmë me dije se INSTAT nuk disponon informacion </w:t>
      </w:r>
    </w:p>
    <w:p w:rsidR="00EA4023" w:rsidRPr="0040316F" w:rsidRDefault="00EA4023" w:rsidP="0040316F">
      <w:pPr>
        <w:pBdr>
          <w:bottom w:val="single" w:sz="12" w:space="1" w:color="auto"/>
        </w:pBd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b/>
          <w:sz w:val="20"/>
          <w:szCs w:val="20"/>
        </w:rPr>
      </w:pPr>
    </w:p>
    <w:p w:rsidR="00EA4023" w:rsidRPr="0040316F" w:rsidRDefault="009321A9" w:rsidP="0040316F">
      <w:pPr>
        <w:spacing w:line="240" w:lineRule="auto"/>
        <w:rPr>
          <w:rFonts w:ascii="Times New Roman" w:hAnsi="Times New Roman" w:cs="Times New Roman"/>
          <w:b/>
          <w:sz w:val="20"/>
          <w:szCs w:val="20"/>
        </w:rPr>
      </w:pPr>
      <w:r w:rsidRPr="0040316F">
        <w:rPr>
          <w:rFonts w:ascii="Times New Roman" w:hAnsi="Times New Roman" w:cs="Times New Roman"/>
          <w:b/>
          <w:sz w:val="20"/>
          <w:szCs w:val="20"/>
        </w:rPr>
        <w:t xml:space="preserve">Per kerkesen 235                                                                                            </w:t>
      </w:r>
    </w:p>
    <w:p w:rsidR="00EA4023" w:rsidRPr="0040316F" w:rsidRDefault="00EA4023" w:rsidP="0040316F">
      <w:pPr>
        <w:spacing w:line="240" w:lineRule="auto"/>
        <w:rPr>
          <w:rFonts w:ascii="Times New Roman" w:hAnsi="Times New Roman" w:cs="Times New Roman"/>
          <w:sz w:val="20"/>
          <w:szCs w:val="20"/>
        </w:rPr>
      </w:pPr>
    </w:p>
    <w:p w:rsidR="00EA4023" w:rsidRPr="0040316F" w:rsidRDefault="00EA4023" w:rsidP="0040316F">
      <w:pPr>
        <w:spacing w:line="240" w:lineRule="auto"/>
        <w:rPr>
          <w:rFonts w:ascii="Times New Roman" w:hAnsi="Times New Roman" w:cs="Times New Roman"/>
          <w:sz w:val="20"/>
          <w:szCs w:val="20"/>
        </w:rPr>
      </w:pPr>
      <w:proofErr w:type="gramStart"/>
      <w:r w:rsidRPr="0040316F">
        <w:rPr>
          <w:rFonts w:ascii="Times New Roman" w:hAnsi="Times New Roman" w:cs="Times New Roman"/>
          <w:sz w:val="20"/>
          <w:szCs w:val="20"/>
        </w:rPr>
        <w:t xml:space="preserve">Në përgjigje të kërkesës suaj, ju bëjmë me dije se INSTAT nuk disponon informacion për Procedurën e Prokurimit me Objekt </w:t>
      </w:r>
      <w:r w:rsidRPr="0040316F">
        <w:rPr>
          <w:rFonts w:ascii="Times New Roman" w:hAnsi="Times New Roman" w:cs="Times New Roman"/>
          <w:color w:val="000000"/>
          <w:sz w:val="20"/>
          <w:szCs w:val="20"/>
        </w:rPr>
        <w:t>"Infrastruktura virtuale VDI".</w:t>
      </w:r>
      <w:proofErr w:type="gramEnd"/>
    </w:p>
    <w:p w:rsidR="00EA4023" w:rsidRPr="0040316F" w:rsidRDefault="00EA4023" w:rsidP="0040316F">
      <w:pPr>
        <w:spacing w:line="240" w:lineRule="auto"/>
        <w:rPr>
          <w:rFonts w:ascii="Times New Roman" w:hAnsi="Times New Roman" w:cs="Times New Roman"/>
          <w:sz w:val="20"/>
          <w:szCs w:val="20"/>
        </w:rPr>
      </w:pPr>
      <w:r w:rsidRPr="0040316F">
        <w:rPr>
          <w:rFonts w:ascii="Times New Roman" w:hAnsi="Times New Roman" w:cs="Times New Roman"/>
          <w:sz w:val="20"/>
          <w:szCs w:val="20"/>
        </w:rPr>
        <w:t>Faleminderit!</w:t>
      </w:r>
    </w:p>
    <w:p w:rsidR="00EA4023" w:rsidRPr="00E0620C" w:rsidRDefault="00EA4023" w:rsidP="009422AD">
      <w:pPr>
        <w:rPr>
          <w:b/>
          <w:sz w:val="18"/>
          <w:szCs w:val="18"/>
        </w:rPr>
      </w:pPr>
    </w:p>
    <w:sectPr w:rsidR="00EA4023" w:rsidRPr="00E0620C" w:rsidSect="00E062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9196E"/>
    <w:multiLevelType w:val="hybridMultilevel"/>
    <w:tmpl w:val="D4AA1840"/>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
    <w:nsid w:val="3B8C276B"/>
    <w:multiLevelType w:val="hybridMultilevel"/>
    <w:tmpl w:val="D696D982"/>
    <w:lvl w:ilvl="0" w:tplc="37A4126A">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4A560B64"/>
    <w:multiLevelType w:val="multilevel"/>
    <w:tmpl w:val="3F6A3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BA37B3C"/>
    <w:multiLevelType w:val="multilevel"/>
    <w:tmpl w:val="F614DD8C"/>
    <w:lvl w:ilvl="0">
      <w:start w:val="1"/>
      <w:numFmt w:val="decimal"/>
      <w:lvlText w:val="%1."/>
      <w:lvlJc w:val="left"/>
      <w:pPr>
        <w:ind w:left="360" w:hanging="360"/>
      </w:pPr>
    </w:lvl>
    <w:lvl w:ilvl="1">
      <w:start w:val="1"/>
      <w:numFmt w:val="decimal"/>
      <w:isLgl/>
      <w:lvlText w:val="%1.%2"/>
      <w:lvlJc w:val="left"/>
      <w:pPr>
        <w:ind w:left="555" w:hanging="555"/>
      </w:pPr>
      <w:rPr>
        <w:rFonts w:ascii="Helvetica" w:hAnsi="Helvetica" w:hint="default"/>
        <w:color w:val="3A89C9"/>
        <w:u w:val="single"/>
      </w:rPr>
    </w:lvl>
    <w:lvl w:ilvl="2">
      <w:start w:val="2"/>
      <w:numFmt w:val="decimal"/>
      <w:isLgl/>
      <w:lvlText w:val="%1.%2.%3"/>
      <w:lvlJc w:val="left"/>
      <w:pPr>
        <w:ind w:left="720" w:hanging="720"/>
      </w:pPr>
      <w:rPr>
        <w:rFonts w:ascii="Helvetica" w:hAnsi="Helvetica" w:hint="default"/>
        <w:color w:val="3A89C9"/>
        <w:u w:val="single"/>
      </w:rPr>
    </w:lvl>
    <w:lvl w:ilvl="3">
      <w:start w:val="1"/>
      <w:numFmt w:val="decimal"/>
      <w:isLgl/>
      <w:lvlText w:val="%1.%2.%3.%4"/>
      <w:lvlJc w:val="left"/>
      <w:pPr>
        <w:ind w:left="720" w:hanging="720"/>
      </w:pPr>
      <w:rPr>
        <w:rFonts w:ascii="Helvetica" w:hAnsi="Helvetica" w:hint="default"/>
        <w:color w:val="3A89C9"/>
        <w:u w:val="single"/>
      </w:rPr>
    </w:lvl>
    <w:lvl w:ilvl="4">
      <w:start w:val="1"/>
      <w:numFmt w:val="decimal"/>
      <w:isLgl/>
      <w:lvlText w:val="%1.%2.%3.%4.%5"/>
      <w:lvlJc w:val="left"/>
      <w:pPr>
        <w:ind w:left="1080" w:hanging="1080"/>
      </w:pPr>
      <w:rPr>
        <w:rFonts w:ascii="Helvetica" w:hAnsi="Helvetica" w:hint="default"/>
        <w:color w:val="3A89C9"/>
        <w:u w:val="single"/>
      </w:rPr>
    </w:lvl>
    <w:lvl w:ilvl="5">
      <w:start w:val="1"/>
      <w:numFmt w:val="decimal"/>
      <w:isLgl/>
      <w:lvlText w:val="%1.%2.%3.%4.%5.%6"/>
      <w:lvlJc w:val="left"/>
      <w:pPr>
        <w:ind w:left="1080" w:hanging="1080"/>
      </w:pPr>
      <w:rPr>
        <w:rFonts w:ascii="Helvetica" w:hAnsi="Helvetica" w:hint="default"/>
        <w:color w:val="3A89C9"/>
        <w:u w:val="single"/>
      </w:rPr>
    </w:lvl>
    <w:lvl w:ilvl="6">
      <w:start w:val="1"/>
      <w:numFmt w:val="decimal"/>
      <w:isLgl/>
      <w:lvlText w:val="%1.%2.%3.%4.%5.%6.%7"/>
      <w:lvlJc w:val="left"/>
      <w:pPr>
        <w:ind w:left="1440" w:hanging="1440"/>
      </w:pPr>
      <w:rPr>
        <w:rFonts w:ascii="Helvetica" w:hAnsi="Helvetica" w:hint="default"/>
        <w:color w:val="3A89C9"/>
        <w:u w:val="single"/>
      </w:rPr>
    </w:lvl>
    <w:lvl w:ilvl="7">
      <w:start w:val="1"/>
      <w:numFmt w:val="decimal"/>
      <w:isLgl/>
      <w:lvlText w:val="%1.%2.%3.%4.%5.%6.%7.%8"/>
      <w:lvlJc w:val="left"/>
      <w:pPr>
        <w:ind w:left="1440" w:hanging="1440"/>
      </w:pPr>
      <w:rPr>
        <w:rFonts w:ascii="Helvetica" w:hAnsi="Helvetica" w:hint="default"/>
        <w:color w:val="3A89C9"/>
        <w:u w:val="single"/>
      </w:rPr>
    </w:lvl>
    <w:lvl w:ilvl="8">
      <w:start w:val="1"/>
      <w:numFmt w:val="decimal"/>
      <w:isLgl/>
      <w:lvlText w:val="%1.%2.%3.%4.%5.%6.%7.%8.%9"/>
      <w:lvlJc w:val="left"/>
      <w:pPr>
        <w:ind w:left="1440" w:hanging="1440"/>
      </w:pPr>
      <w:rPr>
        <w:rFonts w:ascii="Helvetica" w:hAnsi="Helvetica" w:hint="default"/>
        <w:color w:val="3A89C9"/>
        <w:u w:val="single"/>
      </w:rPr>
    </w:lvl>
  </w:abstractNum>
  <w:abstractNum w:abstractNumId="4">
    <w:nsid w:val="5B453028"/>
    <w:multiLevelType w:val="hybridMultilevel"/>
    <w:tmpl w:val="3118AC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28358F1"/>
    <w:multiLevelType w:val="hybridMultilevel"/>
    <w:tmpl w:val="E31C48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lvlOverride w:ilvl="2"/>
    <w:lvlOverride w:ilvl="3"/>
    <w:lvlOverride w:ilvl="4"/>
    <w:lvlOverride w:ilvl="5"/>
    <w:lvlOverride w:ilvl="6"/>
    <w:lvlOverride w:ilvl="7"/>
    <w:lvlOverride w:ilvl="8"/>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D1B"/>
    <w:rsid w:val="0008410D"/>
    <w:rsid w:val="000C7EB3"/>
    <w:rsid w:val="001D7D25"/>
    <w:rsid w:val="002C7080"/>
    <w:rsid w:val="003D7D1B"/>
    <w:rsid w:val="0040316F"/>
    <w:rsid w:val="00440C17"/>
    <w:rsid w:val="004D74F1"/>
    <w:rsid w:val="004E4A90"/>
    <w:rsid w:val="005E227F"/>
    <w:rsid w:val="006D395A"/>
    <w:rsid w:val="007974D4"/>
    <w:rsid w:val="007A60B8"/>
    <w:rsid w:val="009321A9"/>
    <w:rsid w:val="009422AD"/>
    <w:rsid w:val="00986E15"/>
    <w:rsid w:val="009C3795"/>
    <w:rsid w:val="009E47A1"/>
    <w:rsid w:val="00B147D2"/>
    <w:rsid w:val="00BB59F3"/>
    <w:rsid w:val="00BF35C2"/>
    <w:rsid w:val="00C13DC2"/>
    <w:rsid w:val="00D4701A"/>
    <w:rsid w:val="00E0620C"/>
    <w:rsid w:val="00E20F9A"/>
    <w:rsid w:val="00EA4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7D1B"/>
    <w:rPr>
      <w:color w:val="0000FF" w:themeColor="hyperlink"/>
      <w:u w:val="single"/>
    </w:rPr>
  </w:style>
  <w:style w:type="paragraph" w:styleId="BalloonText">
    <w:name w:val="Balloon Text"/>
    <w:basedOn w:val="Normal"/>
    <w:link w:val="BalloonTextChar"/>
    <w:uiPriority w:val="99"/>
    <w:semiHidden/>
    <w:unhideWhenUsed/>
    <w:rsid w:val="00E06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20C"/>
    <w:rPr>
      <w:rFonts w:ascii="Tahoma" w:hAnsi="Tahoma" w:cs="Tahoma"/>
      <w:sz w:val="16"/>
      <w:szCs w:val="16"/>
    </w:rPr>
  </w:style>
  <w:style w:type="paragraph" w:styleId="ListParagraph">
    <w:name w:val="List Paragraph"/>
    <w:basedOn w:val="Normal"/>
    <w:uiPriority w:val="34"/>
    <w:qFormat/>
    <w:rsid w:val="004D74F1"/>
    <w:pPr>
      <w:ind w:left="720"/>
      <w:contextualSpacing/>
    </w:pPr>
    <w:rPr>
      <w:rFonts w:ascii="Calibri" w:hAnsi="Calibri" w:cs="Calibri"/>
      <w:lang w:eastAsia="sq-AL"/>
    </w:rPr>
  </w:style>
  <w:style w:type="paragraph" w:styleId="PlainText">
    <w:name w:val="Plain Text"/>
    <w:basedOn w:val="Normal"/>
    <w:link w:val="PlainTextChar"/>
    <w:uiPriority w:val="99"/>
    <w:semiHidden/>
    <w:unhideWhenUsed/>
    <w:rsid w:val="009C379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C3795"/>
    <w:rPr>
      <w:rFonts w:ascii="Calibri" w:hAnsi="Calibri"/>
      <w:szCs w:val="21"/>
    </w:rPr>
  </w:style>
  <w:style w:type="paragraph" w:styleId="NormalWeb">
    <w:name w:val="Normal (Web)"/>
    <w:basedOn w:val="Normal"/>
    <w:uiPriority w:val="99"/>
    <w:unhideWhenUsed/>
    <w:rsid w:val="009422AD"/>
    <w:pPr>
      <w:spacing w:before="100" w:beforeAutospacing="1" w:after="100" w:afterAutospacing="1" w:line="240" w:lineRule="auto"/>
    </w:pPr>
    <w:rPr>
      <w:rFonts w:ascii="Times New Roman" w:hAnsi="Times New Roman" w:cs="Times New Roman"/>
      <w:sz w:val="24"/>
      <w:szCs w:val="24"/>
    </w:rPr>
  </w:style>
  <w:style w:type="paragraph" w:customStyle="1" w:styleId="xxxmsonormal">
    <w:name w:val="x_x_xmsonormal"/>
    <w:basedOn w:val="Normal"/>
    <w:uiPriority w:val="99"/>
    <w:semiHidden/>
    <w:rsid w:val="009422AD"/>
    <w:pPr>
      <w:spacing w:after="0" w:line="240" w:lineRule="auto"/>
    </w:pPr>
    <w:rPr>
      <w:rFonts w:ascii="Times New Roman" w:hAnsi="Times New Roman" w:cs="Times New Roman"/>
      <w:sz w:val="24"/>
      <w:szCs w:val="24"/>
    </w:rPr>
  </w:style>
  <w:style w:type="paragraph" w:customStyle="1" w:styleId="xmsonormal">
    <w:name w:val="x_msonormal"/>
    <w:basedOn w:val="Normal"/>
    <w:uiPriority w:val="99"/>
    <w:rsid w:val="00EA4023"/>
    <w:pPr>
      <w:spacing w:after="0" w:line="240" w:lineRule="auto"/>
    </w:pPr>
    <w:rPr>
      <w:rFonts w:ascii="Times New Roman" w:eastAsia="Calibri" w:hAnsi="Times New Roman" w:cs="Times New Roman"/>
      <w:sz w:val="24"/>
      <w:szCs w:val="24"/>
    </w:rPr>
  </w:style>
  <w:style w:type="paragraph" w:customStyle="1" w:styleId="font5">
    <w:name w:val="font5"/>
    <w:basedOn w:val="Normal"/>
    <w:rsid w:val="00EA4023"/>
    <w:pPr>
      <w:spacing w:before="100" w:beforeAutospacing="1" w:after="100" w:afterAutospacing="1" w:line="240" w:lineRule="auto"/>
    </w:pPr>
    <w:rPr>
      <w:rFonts w:ascii="Arial" w:eastAsia="Times New Roman" w:hAnsi="Arial" w:cs="Arial"/>
      <w:sz w:val="16"/>
      <w:szCs w:val="16"/>
    </w:rPr>
  </w:style>
  <w:style w:type="paragraph" w:customStyle="1" w:styleId="font6">
    <w:name w:val="font6"/>
    <w:basedOn w:val="Normal"/>
    <w:rsid w:val="00EA402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7">
    <w:name w:val="font7"/>
    <w:basedOn w:val="Normal"/>
    <w:rsid w:val="00EA4023"/>
    <w:pPr>
      <w:spacing w:before="100" w:beforeAutospacing="1" w:after="100" w:afterAutospacing="1" w:line="240" w:lineRule="auto"/>
    </w:pPr>
    <w:rPr>
      <w:rFonts w:ascii="Tahoma" w:eastAsia="Times New Roman" w:hAnsi="Tahoma" w:cs="Tahoma"/>
      <w:color w:val="000000"/>
      <w:sz w:val="18"/>
      <w:szCs w:val="18"/>
    </w:rPr>
  </w:style>
  <w:style w:type="paragraph" w:customStyle="1" w:styleId="xl66">
    <w:name w:val="xl66"/>
    <w:basedOn w:val="Normal"/>
    <w:rsid w:val="00EA402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EA4023"/>
    <w:pPr>
      <w:spacing w:before="100" w:beforeAutospacing="1" w:after="100" w:afterAutospacing="1" w:line="240" w:lineRule="auto"/>
    </w:pPr>
    <w:rPr>
      <w:rFonts w:ascii="Arial" w:eastAsia="Times New Roman" w:hAnsi="Arial" w:cs="Arial"/>
      <w:b/>
      <w:bCs/>
      <w:sz w:val="24"/>
      <w:szCs w:val="24"/>
    </w:rPr>
  </w:style>
  <w:style w:type="paragraph" w:customStyle="1" w:styleId="xl68">
    <w:name w:val="xl68"/>
    <w:basedOn w:val="Normal"/>
    <w:rsid w:val="00EA4023"/>
    <w:pPr>
      <w:spacing w:before="100" w:beforeAutospacing="1" w:after="100" w:afterAutospacing="1" w:line="240" w:lineRule="auto"/>
    </w:pPr>
    <w:rPr>
      <w:rFonts w:ascii="Arial" w:eastAsia="Times New Roman" w:hAnsi="Arial" w:cs="Arial"/>
      <w:sz w:val="24"/>
      <w:szCs w:val="24"/>
    </w:rPr>
  </w:style>
  <w:style w:type="paragraph" w:customStyle="1" w:styleId="xl69">
    <w:name w:val="xl69"/>
    <w:basedOn w:val="Normal"/>
    <w:rsid w:val="00EA4023"/>
    <w:pPr>
      <w:spacing w:before="100" w:beforeAutospacing="1" w:after="100" w:afterAutospacing="1" w:line="240" w:lineRule="auto"/>
    </w:pPr>
    <w:rPr>
      <w:rFonts w:ascii="Arial" w:eastAsia="Times New Roman" w:hAnsi="Arial" w:cs="Arial"/>
      <w:color w:val="0000FF"/>
      <w:sz w:val="24"/>
      <w:szCs w:val="24"/>
    </w:rPr>
  </w:style>
  <w:style w:type="paragraph" w:customStyle="1" w:styleId="xl70">
    <w:name w:val="xl70"/>
    <w:basedOn w:val="Normal"/>
    <w:rsid w:val="00EA4023"/>
    <w:pPr>
      <w:spacing w:before="100" w:beforeAutospacing="1" w:after="100" w:afterAutospacing="1" w:line="240" w:lineRule="auto"/>
    </w:pPr>
    <w:rPr>
      <w:rFonts w:ascii="Arial" w:eastAsia="Times New Roman" w:hAnsi="Arial" w:cs="Arial"/>
      <w:b/>
      <w:bCs/>
      <w:sz w:val="32"/>
      <w:szCs w:val="32"/>
    </w:rPr>
  </w:style>
  <w:style w:type="paragraph" w:customStyle="1" w:styleId="xl71">
    <w:name w:val="xl71"/>
    <w:basedOn w:val="Normal"/>
    <w:rsid w:val="00EA4023"/>
    <w:pPr>
      <w:spacing w:before="100" w:beforeAutospacing="1" w:after="100" w:afterAutospacing="1" w:line="240" w:lineRule="auto"/>
    </w:pPr>
    <w:rPr>
      <w:rFonts w:ascii="Arial" w:eastAsia="Times New Roman" w:hAnsi="Arial" w:cs="Arial"/>
      <w:sz w:val="16"/>
      <w:szCs w:val="16"/>
    </w:rPr>
  </w:style>
  <w:style w:type="paragraph" w:customStyle="1" w:styleId="xl72">
    <w:name w:val="xl72"/>
    <w:basedOn w:val="Normal"/>
    <w:rsid w:val="00EA4023"/>
    <w:pPr>
      <w:spacing w:before="100" w:beforeAutospacing="1" w:after="100" w:afterAutospacing="1" w:line="240" w:lineRule="auto"/>
    </w:pPr>
    <w:rPr>
      <w:rFonts w:ascii="Arial" w:eastAsia="Times New Roman" w:hAnsi="Arial" w:cs="Arial"/>
      <w:color w:val="0000FF"/>
      <w:sz w:val="16"/>
      <w:szCs w:val="16"/>
    </w:rPr>
  </w:style>
  <w:style w:type="paragraph" w:customStyle="1" w:styleId="xl73">
    <w:name w:val="xl73"/>
    <w:basedOn w:val="Normal"/>
    <w:rsid w:val="00EA4023"/>
    <w:pPr>
      <w:pBdr>
        <w:left w:val="single" w:sz="4" w:space="0" w:color="auto"/>
        <w:bottom w:val="single" w:sz="8" w:space="0" w:color="auto"/>
      </w:pBdr>
      <w:spacing w:before="100" w:beforeAutospacing="1" w:after="100" w:afterAutospacing="1" w:line="240" w:lineRule="auto"/>
    </w:pPr>
    <w:rPr>
      <w:rFonts w:ascii="Arial" w:eastAsia="Times New Roman" w:hAnsi="Arial" w:cs="Arial"/>
      <w:color w:val="FF0000"/>
      <w:sz w:val="16"/>
      <w:szCs w:val="16"/>
    </w:rPr>
  </w:style>
  <w:style w:type="paragraph" w:customStyle="1" w:styleId="xl74">
    <w:name w:val="xl74"/>
    <w:basedOn w:val="Normal"/>
    <w:rsid w:val="00EA4023"/>
    <w:pPr>
      <w:spacing w:before="100" w:beforeAutospacing="1" w:after="100" w:afterAutospacing="1" w:line="240" w:lineRule="auto"/>
      <w:jc w:val="right"/>
    </w:pPr>
    <w:rPr>
      <w:rFonts w:ascii="Arial" w:eastAsia="Times New Roman" w:hAnsi="Arial" w:cs="Arial"/>
      <w:b/>
      <w:bCs/>
      <w:sz w:val="16"/>
      <w:szCs w:val="16"/>
    </w:rPr>
  </w:style>
  <w:style w:type="paragraph" w:customStyle="1" w:styleId="xl75">
    <w:name w:val="xl75"/>
    <w:basedOn w:val="Normal"/>
    <w:rsid w:val="00EA4023"/>
    <w:pPr>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76">
    <w:name w:val="xl76"/>
    <w:basedOn w:val="Normal"/>
    <w:rsid w:val="00EA4023"/>
    <w:pPr>
      <w:shd w:val="clear" w:color="000000" w:fill="F2DCDB"/>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7">
    <w:name w:val="xl77"/>
    <w:basedOn w:val="Normal"/>
    <w:rsid w:val="00EA4023"/>
    <w:pPr>
      <w:spacing w:before="100" w:beforeAutospacing="1" w:after="100" w:afterAutospacing="1" w:line="240" w:lineRule="auto"/>
      <w:jc w:val="center"/>
      <w:textAlignment w:val="center"/>
    </w:pPr>
    <w:rPr>
      <w:rFonts w:ascii="Arial" w:eastAsia="Times New Roman" w:hAnsi="Arial" w:cs="Arial"/>
      <w:b/>
      <w:bCs/>
      <w:color w:val="0000FF"/>
      <w:sz w:val="18"/>
      <w:szCs w:val="18"/>
    </w:rPr>
  </w:style>
  <w:style w:type="paragraph" w:customStyle="1" w:styleId="xl78">
    <w:name w:val="xl78"/>
    <w:basedOn w:val="Normal"/>
    <w:rsid w:val="00EA402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EA402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EA402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EA402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2">
    <w:name w:val="xl82"/>
    <w:basedOn w:val="Normal"/>
    <w:rsid w:val="00EA4023"/>
    <w:pPr>
      <w:pBdr>
        <w:top w:val="single" w:sz="8" w:space="0" w:color="auto"/>
        <w:left w:val="single" w:sz="8" w:space="0" w:color="auto"/>
        <w:bottom w:val="single" w:sz="8" w:space="0" w:color="auto"/>
      </w:pBdr>
      <w:shd w:val="clear" w:color="000000" w:fill="F2F2F2"/>
      <w:spacing w:before="100" w:beforeAutospacing="1" w:after="100" w:afterAutospacing="1" w:line="240" w:lineRule="auto"/>
    </w:pPr>
    <w:rPr>
      <w:rFonts w:ascii="Arial" w:eastAsia="Times New Roman" w:hAnsi="Arial" w:cs="Arial"/>
      <w:b/>
      <w:bCs/>
      <w:sz w:val="18"/>
      <w:szCs w:val="18"/>
    </w:rPr>
  </w:style>
  <w:style w:type="paragraph" w:customStyle="1" w:styleId="xl83">
    <w:name w:val="xl83"/>
    <w:basedOn w:val="Normal"/>
    <w:rsid w:val="00EA4023"/>
    <w:pPr>
      <w:pBdr>
        <w:top w:val="single" w:sz="8" w:space="0" w:color="auto"/>
        <w:bottom w:val="single" w:sz="8" w:space="0" w:color="auto"/>
      </w:pBdr>
      <w:shd w:val="clear" w:color="000000" w:fill="F2F2F2"/>
      <w:spacing w:before="100" w:beforeAutospacing="1" w:after="100" w:afterAutospacing="1" w:line="240" w:lineRule="auto"/>
    </w:pPr>
    <w:rPr>
      <w:rFonts w:ascii="Arial" w:eastAsia="Times New Roman" w:hAnsi="Arial" w:cs="Arial"/>
      <w:b/>
      <w:bCs/>
      <w:sz w:val="18"/>
      <w:szCs w:val="18"/>
    </w:rPr>
  </w:style>
  <w:style w:type="paragraph" w:customStyle="1" w:styleId="xl84">
    <w:name w:val="xl84"/>
    <w:basedOn w:val="Normal"/>
    <w:rsid w:val="00EA4023"/>
    <w:pPr>
      <w:pBdr>
        <w:top w:val="single" w:sz="8" w:space="0" w:color="auto"/>
      </w:pBdr>
      <w:shd w:val="clear" w:color="000000" w:fill="F2F2F2"/>
      <w:spacing w:before="100" w:beforeAutospacing="1" w:after="100" w:afterAutospacing="1" w:line="240" w:lineRule="auto"/>
    </w:pPr>
    <w:rPr>
      <w:rFonts w:ascii="Arial" w:eastAsia="Times New Roman" w:hAnsi="Arial" w:cs="Arial"/>
      <w:b/>
      <w:bCs/>
      <w:sz w:val="18"/>
      <w:szCs w:val="18"/>
    </w:rPr>
  </w:style>
  <w:style w:type="paragraph" w:customStyle="1" w:styleId="xl85">
    <w:name w:val="xl85"/>
    <w:basedOn w:val="Normal"/>
    <w:rsid w:val="00EA4023"/>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86">
    <w:name w:val="xl86"/>
    <w:basedOn w:val="Normal"/>
    <w:rsid w:val="00EA4023"/>
    <w:pPr>
      <w:pBdr>
        <w:top w:val="single" w:sz="8" w:space="0" w:color="auto"/>
        <w:bottom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87">
    <w:name w:val="xl87"/>
    <w:basedOn w:val="Normal"/>
    <w:rsid w:val="00EA4023"/>
    <w:pPr>
      <w:pBdr>
        <w:top w:val="single" w:sz="8" w:space="0" w:color="auto"/>
        <w:bottom w:val="single" w:sz="8" w:space="0" w:color="auto"/>
      </w:pBdr>
      <w:spacing w:before="100" w:beforeAutospacing="1" w:after="100" w:afterAutospacing="1" w:line="240" w:lineRule="auto"/>
      <w:jc w:val="right"/>
    </w:pPr>
    <w:rPr>
      <w:rFonts w:ascii="Arial" w:eastAsia="Times New Roman" w:hAnsi="Arial" w:cs="Arial"/>
      <w:b/>
      <w:bCs/>
      <w:sz w:val="18"/>
      <w:szCs w:val="18"/>
    </w:rPr>
  </w:style>
  <w:style w:type="paragraph" w:customStyle="1" w:styleId="xl88">
    <w:name w:val="xl88"/>
    <w:basedOn w:val="Normal"/>
    <w:rsid w:val="00EA4023"/>
    <w:pPr>
      <w:pBdr>
        <w:top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sz w:val="18"/>
      <w:szCs w:val="18"/>
    </w:rPr>
  </w:style>
  <w:style w:type="paragraph" w:customStyle="1" w:styleId="xl89">
    <w:name w:val="xl89"/>
    <w:basedOn w:val="Normal"/>
    <w:rsid w:val="00EA4023"/>
    <w:pPr>
      <w:spacing w:before="100" w:beforeAutospacing="1" w:after="100" w:afterAutospacing="1" w:line="240" w:lineRule="auto"/>
      <w:jc w:val="center"/>
    </w:pPr>
    <w:rPr>
      <w:rFonts w:ascii="Arial" w:eastAsia="Times New Roman" w:hAnsi="Arial" w:cs="Arial"/>
      <w:color w:val="0000FF"/>
      <w:sz w:val="18"/>
      <w:szCs w:val="18"/>
    </w:rPr>
  </w:style>
  <w:style w:type="paragraph" w:customStyle="1" w:styleId="xl90">
    <w:name w:val="xl90"/>
    <w:basedOn w:val="Normal"/>
    <w:rsid w:val="00EA4023"/>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EA4023"/>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EA402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EA4023"/>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EA4023"/>
    <w:pPr>
      <w:spacing w:before="100" w:beforeAutospacing="1" w:after="100" w:afterAutospacing="1" w:line="240" w:lineRule="auto"/>
    </w:pPr>
    <w:rPr>
      <w:rFonts w:ascii="Arial" w:eastAsia="Times New Roman" w:hAnsi="Arial" w:cs="Arial"/>
      <w:sz w:val="18"/>
      <w:szCs w:val="18"/>
    </w:rPr>
  </w:style>
  <w:style w:type="paragraph" w:customStyle="1" w:styleId="xl95">
    <w:name w:val="xl95"/>
    <w:basedOn w:val="Normal"/>
    <w:rsid w:val="00EA4023"/>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EA4023"/>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EA4023"/>
    <w:pPr>
      <w:pBdr>
        <w:top w:val="single" w:sz="8" w:space="0" w:color="auto"/>
        <w:lef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98">
    <w:name w:val="xl98"/>
    <w:basedOn w:val="Normal"/>
    <w:rsid w:val="00EA4023"/>
    <w:pPr>
      <w:pBdr>
        <w:top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99">
    <w:name w:val="xl99"/>
    <w:basedOn w:val="Normal"/>
    <w:rsid w:val="00EA4023"/>
    <w:pPr>
      <w:pBdr>
        <w:top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00">
    <w:name w:val="xl100"/>
    <w:basedOn w:val="Normal"/>
    <w:rsid w:val="00EA4023"/>
    <w:pPr>
      <w:pBdr>
        <w:top w:val="single" w:sz="8"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01">
    <w:name w:val="xl101"/>
    <w:basedOn w:val="Normal"/>
    <w:rsid w:val="00EA4023"/>
    <w:pPr>
      <w:spacing w:before="100" w:beforeAutospacing="1" w:after="100" w:afterAutospacing="1" w:line="240" w:lineRule="auto"/>
      <w:jc w:val="right"/>
    </w:pPr>
    <w:rPr>
      <w:rFonts w:ascii="Arial" w:eastAsia="Times New Roman" w:hAnsi="Arial" w:cs="Arial"/>
      <w:sz w:val="16"/>
      <w:szCs w:val="16"/>
    </w:rPr>
  </w:style>
  <w:style w:type="paragraph" w:customStyle="1" w:styleId="xl102">
    <w:name w:val="xl102"/>
    <w:basedOn w:val="Normal"/>
    <w:rsid w:val="00EA4023"/>
    <w:pPr>
      <w:pBdr>
        <w:right w:val="single" w:sz="8" w:space="0" w:color="auto"/>
      </w:pBdr>
      <w:shd w:val="clear" w:color="000000" w:fill="FFFFCC"/>
      <w:spacing w:before="100" w:beforeAutospacing="1" w:after="100" w:afterAutospacing="1" w:line="240" w:lineRule="auto"/>
      <w:jc w:val="right"/>
    </w:pPr>
    <w:rPr>
      <w:rFonts w:ascii="Arial" w:eastAsia="Times New Roman" w:hAnsi="Arial" w:cs="Arial"/>
      <w:sz w:val="16"/>
      <w:szCs w:val="16"/>
    </w:rPr>
  </w:style>
  <w:style w:type="paragraph" w:customStyle="1" w:styleId="xl103">
    <w:name w:val="xl103"/>
    <w:basedOn w:val="Normal"/>
    <w:rsid w:val="00EA4023"/>
    <w:pPr>
      <w:shd w:val="clear" w:color="000000" w:fill="FFFFCC"/>
      <w:spacing w:before="100" w:beforeAutospacing="1" w:after="100" w:afterAutospacing="1" w:line="240" w:lineRule="auto"/>
      <w:jc w:val="right"/>
    </w:pPr>
    <w:rPr>
      <w:rFonts w:ascii="Arial" w:eastAsia="Times New Roman" w:hAnsi="Arial" w:cs="Arial"/>
      <w:sz w:val="16"/>
      <w:szCs w:val="16"/>
    </w:rPr>
  </w:style>
  <w:style w:type="paragraph" w:customStyle="1" w:styleId="xl104">
    <w:name w:val="xl104"/>
    <w:basedOn w:val="Normal"/>
    <w:rsid w:val="00EA4023"/>
    <w:pPr>
      <w:pBdr>
        <w:right w:val="single" w:sz="8" w:space="0" w:color="auto"/>
      </w:pBdr>
      <w:shd w:val="clear" w:color="000000" w:fill="FFFFCC"/>
      <w:spacing w:before="100" w:beforeAutospacing="1" w:after="100" w:afterAutospacing="1" w:line="240" w:lineRule="auto"/>
      <w:jc w:val="right"/>
    </w:pPr>
    <w:rPr>
      <w:rFonts w:ascii="Arial" w:eastAsia="Times New Roman" w:hAnsi="Arial" w:cs="Arial"/>
      <w:sz w:val="16"/>
      <w:szCs w:val="16"/>
    </w:rPr>
  </w:style>
  <w:style w:type="paragraph" w:customStyle="1" w:styleId="xl105">
    <w:name w:val="xl105"/>
    <w:basedOn w:val="Normal"/>
    <w:rsid w:val="00EA4023"/>
    <w:pPr>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06">
    <w:name w:val="xl106"/>
    <w:basedOn w:val="Normal"/>
    <w:rsid w:val="00EA4023"/>
    <w:pPr>
      <w:pBdr>
        <w:left w:val="single" w:sz="8" w:space="0" w:color="auto"/>
      </w:pBdr>
      <w:shd w:val="clear" w:color="000000" w:fill="FFFFCC"/>
      <w:spacing w:before="100" w:beforeAutospacing="1" w:after="100" w:afterAutospacing="1" w:line="240" w:lineRule="auto"/>
      <w:jc w:val="right"/>
    </w:pPr>
    <w:rPr>
      <w:rFonts w:ascii="Arial" w:eastAsia="Times New Roman" w:hAnsi="Arial" w:cs="Arial"/>
      <w:sz w:val="16"/>
      <w:szCs w:val="16"/>
    </w:rPr>
  </w:style>
  <w:style w:type="paragraph" w:customStyle="1" w:styleId="xl107">
    <w:name w:val="xl107"/>
    <w:basedOn w:val="Normal"/>
    <w:rsid w:val="00EA4023"/>
    <w:pPr>
      <w:spacing w:before="100" w:beforeAutospacing="1" w:after="100" w:afterAutospacing="1" w:line="240" w:lineRule="auto"/>
    </w:pPr>
    <w:rPr>
      <w:rFonts w:ascii="Arial" w:eastAsia="Times New Roman" w:hAnsi="Arial" w:cs="Arial"/>
      <w:color w:val="FF0000"/>
      <w:sz w:val="24"/>
      <w:szCs w:val="24"/>
    </w:rPr>
  </w:style>
  <w:style w:type="paragraph" w:customStyle="1" w:styleId="xl108">
    <w:name w:val="xl108"/>
    <w:basedOn w:val="Normal"/>
    <w:rsid w:val="00EA4023"/>
    <w:pPr>
      <w:spacing w:before="100" w:beforeAutospacing="1" w:after="100" w:afterAutospacing="1" w:line="240" w:lineRule="auto"/>
    </w:pPr>
    <w:rPr>
      <w:rFonts w:ascii="Arial" w:eastAsia="Times New Roman" w:hAnsi="Arial" w:cs="Arial"/>
      <w:color w:val="FF0000"/>
      <w:sz w:val="16"/>
      <w:szCs w:val="16"/>
    </w:rPr>
  </w:style>
  <w:style w:type="paragraph" w:customStyle="1" w:styleId="xl109">
    <w:name w:val="xl109"/>
    <w:basedOn w:val="Normal"/>
    <w:rsid w:val="00EA4023"/>
    <w:pPr>
      <w:spacing w:before="100" w:beforeAutospacing="1" w:after="100" w:afterAutospacing="1" w:line="240" w:lineRule="auto"/>
      <w:jc w:val="right"/>
    </w:pPr>
    <w:rPr>
      <w:rFonts w:ascii="Arial" w:eastAsia="Times New Roman" w:hAnsi="Arial" w:cs="Arial"/>
      <w:b/>
      <w:bCs/>
      <w:color w:val="0000FF"/>
      <w:sz w:val="16"/>
      <w:szCs w:val="16"/>
    </w:rPr>
  </w:style>
  <w:style w:type="paragraph" w:customStyle="1" w:styleId="xl110">
    <w:name w:val="xl110"/>
    <w:basedOn w:val="Normal"/>
    <w:rsid w:val="00EA4023"/>
    <w:pPr>
      <w:pBdr>
        <w:left w:val="single" w:sz="8" w:space="0" w:color="auto"/>
        <w:bottom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11">
    <w:name w:val="xl111"/>
    <w:basedOn w:val="Normal"/>
    <w:rsid w:val="00EA4023"/>
    <w:pPr>
      <w:pBdr>
        <w:top w:val="single" w:sz="8" w:space="0" w:color="auto"/>
        <w:bottom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12">
    <w:name w:val="xl112"/>
    <w:basedOn w:val="Normal"/>
    <w:rsid w:val="00EA4023"/>
    <w:pPr>
      <w:pBdr>
        <w:top w:val="single" w:sz="8" w:space="0" w:color="auto"/>
        <w:lef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13">
    <w:name w:val="xl113"/>
    <w:basedOn w:val="Normal"/>
    <w:rsid w:val="00EA4023"/>
    <w:pPr>
      <w:pBdr>
        <w:top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14">
    <w:name w:val="xl114"/>
    <w:basedOn w:val="Normal"/>
    <w:rsid w:val="00EA4023"/>
    <w:pPr>
      <w:pBdr>
        <w:right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15">
    <w:name w:val="xl115"/>
    <w:basedOn w:val="Normal"/>
    <w:rsid w:val="00EA4023"/>
    <w:pPr>
      <w:spacing w:before="100" w:beforeAutospacing="1" w:after="100" w:afterAutospacing="1" w:line="240" w:lineRule="auto"/>
    </w:pPr>
    <w:rPr>
      <w:rFonts w:ascii="Arial" w:eastAsia="Times New Roman" w:hAnsi="Arial" w:cs="Arial"/>
      <w:color w:val="0000FF"/>
      <w:sz w:val="16"/>
      <w:szCs w:val="16"/>
    </w:rPr>
  </w:style>
  <w:style w:type="paragraph" w:customStyle="1" w:styleId="xl116">
    <w:name w:val="xl116"/>
    <w:basedOn w:val="Normal"/>
    <w:rsid w:val="00EA4023"/>
    <w:pPr>
      <w:pBdr>
        <w:top w:val="single" w:sz="8" w:space="0" w:color="auto"/>
        <w:left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17">
    <w:name w:val="xl117"/>
    <w:basedOn w:val="Normal"/>
    <w:rsid w:val="00EA4023"/>
    <w:pPr>
      <w:pBdr>
        <w:top w:val="single" w:sz="8" w:space="0" w:color="auto"/>
        <w:right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18">
    <w:name w:val="xl118"/>
    <w:basedOn w:val="Normal"/>
    <w:rsid w:val="00EA4023"/>
    <w:pPr>
      <w:spacing w:before="100" w:beforeAutospacing="1" w:after="100" w:afterAutospacing="1" w:line="240" w:lineRule="auto"/>
    </w:pPr>
    <w:rPr>
      <w:rFonts w:ascii="Arial" w:eastAsia="Times New Roman" w:hAnsi="Arial" w:cs="Arial"/>
      <w:b/>
      <w:bCs/>
      <w:sz w:val="32"/>
      <w:szCs w:val="32"/>
    </w:rPr>
  </w:style>
  <w:style w:type="paragraph" w:customStyle="1" w:styleId="xl119">
    <w:name w:val="xl119"/>
    <w:basedOn w:val="Normal"/>
    <w:rsid w:val="00EA4023"/>
    <w:pPr>
      <w:pBdr>
        <w:left w:val="single" w:sz="4" w:space="0" w:color="auto"/>
      </w:pBdr>
      <w:spacing w:before="100" w:beforeAutospacing="1" w:after="100" w:afterAutospacing="1" w:line="240" w:lineRule="auto"/>
    </w:pPr>
    <w:rPr>
      <w:rFonts w:ascii="Arial" w:eastAsia="Times New Roman" w:hAnsi="Arial" w:cs="Arial"/>
      <w:color w:val="FF0000"/>
      <w:sz w:val="16"/>
      <w:szCs w:val="16"/>
    </w:rPr>
  </w:style>
  <w:style w:type="paragraph" w:customStyle="1" w:styleId="xl120">
    <w:name w:val="xl120"/>
    <w:basedOn w:val="Normal"/>
    <w:rsid w:val="00EA4023"/>
    <w:pPr>
      <w:pBdr>
        <w:top w:val="single" w:sz="8" w:space="0" w:color="auto"/>
        <w:bottom w:val="single" w:sz="8"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1">
    <w:name w:val="xl121"/>
    <w:basedOn w:val="Normal"/>
    <w:rsid w:val="00EA4023"/>
    <w:pPr>
      <w:pBdr>
        <w:top w:val="single" w:sz="8" w:space="0" w:color="auto"/>
        <w:left w:val="single" w:sz="4" w:space="0" w:color="auto"/>
        <w:bottom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2">
    <w:name w:val="xl122"/>
    <w:basedOn w:val="Normal"/>
    <w:rsid w:val="00EA4023"/>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3">
    <w:name w:val="xl123"/>
    <w:basedOn w:val="Normal"/>
    <w:rsid w:val="00EA4023"/>
    <w:pPr>
      <w:pBdr>
        <w:top w:val="single" w:sz="8" w:space="0" w:color="auto"/>
        <w:left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4">
    <w:name w:val="xl124"/>
    <w:basedOn w:val="Normal"/>
    <w:rsid w:val="00EA4023"/>
    <w:pPr>
      <w:pBdr>
        <w:top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5">
    <w:name w:val="xl125"/>
    <w:basedOn w:val="Normal"/>
    <w:rsid w:val="00EA4023"/>
    <w:pPr>
      <w:pBdr>
        <w:top w:val="single" w:sz="8" w:space="0" w:color="auto"/>
        <w:right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6">
    <w:name w:val="xl126"/>
    <w:basedOn w:val="Normal"/>
    <w:rsid w:val="00EA4023"/>
    <w:pPr>
      <w:spacing w:before="100" w:beforeAutospacing="1" w:after="100" w:afterAutospacing="1" w:line="240" w:lineRule="auto"/>
      <w:jc w:val="center"/>
      <w:textAlignment w:val="center"/>
    </w:pPr>
    <w:rPr>
      <w:rFonts w:ascii="Arial" w:eastAsia="Times New Roman" w:hAnsi="Arial" w:cs="Arial"/>
      <w:b/>
      <w:bCs/>
      <w:color w:val="0070C0"/>
      <w:sz w:val="18"/>
      <w:szCs w:val="18"/>
    </w:rPr>
  </w:style>
  <w:style w:type="paragraph" w:customStyle="1" w:styleId="xl127">
    <w:name w:val="xl127"/>
    <w:basedOn w:val="Normal"/>
    <w:rsid w:val="00EA4023"/>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EA4023"/>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rsid w:val="00EA402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rsid w:val="00EA4023"/>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EA4023"/>
    <w:pPr>
      <w:pBdr>
        <w:left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2">
    <w:name w:val="xl132"/>
    <w:basedOn w:val="Normal"/>
    <w:rsid w:val="00EA4023"/>
    <w:pP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3">
    <w:name w:val="xl133"/>
    <w:basedOn w:val="Normal"/>
    <w:rsid w:val="00EA4023"/>
    <w:pPr>
      <w:pBdr>
        <w:right w:val="single" w:sz="4"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4">
    <w:name w:val="xl134"/>
    <w:basedOn w:val="Normal"/>
    <w:rsid w:val="00EA4023"/>
    <w:pPr>
      <w:pBdr>
        <w:left w:val="single" w:sz="4"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5">
    <w:name w:val="xl135"/>
    <w:basedOn w:val="Normal"/>
    <w:rsid w:val="00EA4023"/>
    <w:pPr>
      <w:pBdr>
        <w:top w:val="single" w:sz="8" w:space="0" w:color="auto"/>
        <w:left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6">
    <w:name w:val="xl136"/>
    <w:basedOn w:val="Normal"/>
    <w:rsid w:val="00EA4023"/>
    <w:pPr>
      <w:pBdr>
        <w:top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7">
    <w:name w:val="xl137"/>
    <w:basedOn w:val="Normal"/>
    <w:rsid w:val="00EA4023"/>
    <w:pPr>
      <w:pBdr>
        <w:top w:val="single" w:sz="8" w:space="0" w:color="auto"/>
        <w:right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8">
    <w:name w:val="xl138"/>
    <w:basedOn w:val="Normal"/>
    <w:rsid w:val="00EA4023"/>
    <w:pPr>
      <w:pBdr>
        <w:left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9">
    <w:name w:val="xl139"/>
    <w:basedOn w:val="Normal"/>
    <w:rsid w:val="00EA4023"/>
    <w:pPr>
      <w:pBdr>
        <w:right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40">
    <w:name w:val="xl140"/>
    <w:basedOn w:val="Normal"/>
    <w:rsid w:val="00EA4023"/>
    <w:pP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41">
    <w:name w:val="xl141"/>
    <w:basedOn w:val="Normal"/>
    <w:rsid w:val="00EA4023"/>
    <w:pPr>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42">
    <w:name w:val="xl142"/>
    <w:basedOn w:val="Normal"/>
    <w:rsid w:val="00EA4023"/>
    <w:pPr>
      <w:pBdr>
        <w:top w:val="single" w:sz="8" w:space="0" w:color="auto"/>
        <w:left w:val="single" w:sz="8" w:space="0" w:color="auto"/>
      </w:pBdr>
      <w:shd w:val="clear" w:color="000000" w:fill="FFFFCC"/>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3">
    <w:name w:val="xl143"/>
    <w:basedOn w:val="Normal"/>
    <w:rsid w:val="00EA4023"/>
    <w:pPr>
      <w:pBdr>
        <w:top w:val="single" w:sz="8" w:space="0" w:color="auto"/>
      </w:pBdr>
      <w:shd w:val="clear" w:color="000000" w:fill="FFFFCC"/>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4">
    <w:name w:val="xl144"/>
    <w:basedOn w:val="Normal"/>
    <w:rsid w:val="00EA4023"/>
    <w:pPr>
      <w:pBdr>
        <w:top w:val="single" w:sz="8" w:space="0" w:color="auto"/>
        <w:right w:val="single" w:sz="8" w:space="0" w:color="auto"/>
      </w:pBdr>
      <w:shd w:val="clear" w:color="000000" w:fill="FFFFCC"/>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5">
    <w:name w:val="xl145"/>
    <w:basedOn w:val="Normal"/>
    <w:rsid w:val="00EA4023"/>
    <w:pPr>
      <w:pBdr>
        <w:right w:val="single" w:sz="8" w:space="0" w:color="auto"/>
      </w:pBdr>
      <w:shd w:val="clear" w:color="000000" w:fill="FFFFCC"/>
      <w:spacing w:before="100" w:beforeAutospacing="1" w:after="100" w:afterAutospacing="1" w:line="240" w:lineRule="auto"/>
      <w:jc w:val="right"/>
    </w:pPr>
    <w:rPr>
      <w:rFonts w:ascii="Arial" w:eastAsia="Times New Roman" w:hAnsi="Arial" w:cs="Arial"/>
      <w:color w:val="FF0000"/>
      <w:sz w:val="16"/>
      <w:szCs w:val="16"/>
    </w:rPr>
  </w:style>
  <w:style w:type="paragraph" w:customStyle="1" w:styleId="xl146">
    <w:name w:val="xl146"/>
    <w:basedOn w:val="Normal"/>
    <w:rsid w:val="00EA4023"/>
    <w:pPr>
      <w:pBdr>
        <w:right w:val="single" w:sz="8" w:space="0" w:color="auto"/>
      </w:pBdr>
      <w:shd w:val="clear" w:color="000000" w:fill="FFFFCC"/>
      <w:spacing w:before="100" w:beforeAutospacing="1" w:after="100" w:afterAutospacing="1" w:line="240" w:lineRule="auto"/>
      <w:jc w:val="right"/>
    </w:pPr>
    <w:rPr>
      <w:rFonts w:ascii="Arial" w:eastAsia="Times New Roman" w:hAnsi="Arial" w:cs="Arial"/>
      <w:color w:val="FF0000"/>
      <w:sz w:val="16"/>
      <w:szCs w:val="16"/>
    </w:rPr>
  </w:style>
  <w:style w:type="paragraph" w:customStyle="1" w:styleId="xl147">
    <w:name w:val="xl147"/>
    <w:basedOn w:val="Normal"/>
    <w:rsid w:val="00EA402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8">
    <w:name w:val="xl148"/>
    <w:basedOn w:val="Normal"/>
    <w:rsid w:val="00EA402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9">
    <w:name w:val="xl149"/>
    <w:basedOn w:val="Normal"/>
    <w:rsid w:val="00EA402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50">
    <w:name w:val="xl150"/>
    <w:basedOn w:val="Normal"/>
    <w:rsid w:val="00EA402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51">
    <w:name w:val="xl151"/>
    <w:basedOn w:val="Normal"/>
    <w:rsid w:val="00EA402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7D1B"/>
    <w:rPr>
      <w:color w:val="0000FF" w:themeColor="hyperlink"/>
      <w:u w:val="single"/>
    </w:rPr>
  </w:style>
  <w:style w:type="paragraph" w:styleId="BalloonText">
    <w:name w:val="Balloon Text"/>
    <w:basedOn w:val="Normal"/>
    <w:link w:val="BalloonTextChar"/>
    <w:uiPriority w:val="99"/>
    <w:semiHidden/>
    <w:unhideWhenUsed/>
    <w:rsid w:val="00E06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20C"/>
    <w:rPr>
      <w:rFonts w:ascii="Tahoma" w:hAnsi="Tahoma" w:cs="Tahoma"/>
      <w:sz w:val="16"/>
      <w:szCs w:val="16"/>
    </w:rPr>
  </w:style>
  <w:style w:type="paragraph" w:styleId="ListParagraph">
    <w:name w:val="List Paragraph"/>
    <w:basedOn w:val="Normal"/>
    <w:uiPriority w:val="34"/>
    <w:qFormat/>
    <w:rsid w:val="004D74F1"/>
    <w:pPr>
      <w:ind w:left="720"/>
      <w:contextualSpacing/>
    </w:pPr>
    <w:rPr>
      <w:rFonts w:ascii="Calibri" w:hAnsi="Calibri" w:cs="Calibri"/>
      <w:lang w:eastAsia="sq-AL"/>
    </w:rPr>
  </w:style>
  <w:style w:type="paragraph" w:styleId="PlainText">
    <w:name w:val="Plain Text"/>
    <w:basedOn w:val="Normal"/>
    <w:link w:val="PlainTextChar"/>
    <w:uiPriority w:val="99"/>
    <w:semiHidden/>
    <w:unhideWhenUsed/>
    <w:rsid w:val="009C379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C3795"/>
    <w:rPr>
      <w:rFonts w:ascii="Calibri" w:hAnsi="Calibri"/>
      <w:szCs w:val="21"/>
    </w:rPr>
  </w:style>
  <w:style w:type="paragraph" w:styleId="NormalWeb">
    <w:name w:val="Normal (Web)"/>
    <w:basedOn w:val="Normal"/>
    <w:uiPriority w:val="99"/>
    <w:unhideWhenUsed/>
    <w:rsid w:val="009422AD"/>
    <w:pPr>
      <w:spacing w:before="100" w:beforeAutospacing="1" w:after="100" w:afterAutospacing="1" w:line="240" w:lineRule="auto"/>
    </w:pPr>
    <w:rPr>
      <w:rFonts w:ascii="Times New Roman" w:hAnsi="Times New Roman" w:cs="Times New Roman"/>
      <w:sz w:val="24"/>
      <w:szCs w:val="24"/>
    </w:rPr>
  </w:style>
  <w:style w:type="paragraph" w:customStyle="1" w:styleId="xxxmsonormal">
    <w:name w:val="x_x_xmsonormal"/>
    <w:basedOn w:val="Normal"/>
    <w:uiPriority w:val="99"/>
    <w:semiHidden/>
    <w:rsid w:val="009422AD"/>
    <w:pPr>
      <w:spacing w:after="0" w:line="240" w:lineRule="auto"/>
    </w:pPr>
    <w:rPr>
      <w:rFonts w:ascii="Times New Roman" w:hAnsi="Times New Roman" w:cs="Times New Roman"/>
      <w:sz w:val="24"/>
      <w:szCs w:val="24"/>
    </w:rPr>
  </w:style>
  <w:style w:type="paragraph" w:customStyle="1" w:styleId="xmsonormal">
    <w:name w:val="x_msonormal"/>
    <w:basedOn w:val="Normal"/>
    <w:uiPriority w:val="99"/>
    <w:rsid w:val="00EA4023"/>
    <w:pPr>
      <w:spacing w:after="0" w:line="240" w:lineRule="auto"/>
    </w:pPr>
    <w:rPr>
      <w:rFonts w:ascii="Times New Roman" w:eastAsia="Calibri" w:hAnsi="Times New Roman" w:cs="Times New Roman"/>
      <w:sz w:val="24"/>
      <w:szCs w:val="24"/>
    </w:rPr>
  </w:style>
  <w:style w:type="paragraph" w:customStyle="1" w:styleId="font5">
    <w:name w:val="font5"/>
    <w:basedOn w:val="Normal"/>
    <w:rsid w:val="00EA4023"/>
    <w:pPr>
      <w:spacing w:before="100" w:beforeAutospacing="1" w:after="100" w:afterAutospacing="1" w:line="240" w:lineRule="auto"/>
    </w:pPr>
    <w:rPr>
      <w:rFonts w:ascii="Arial" w:eastAsia="Times New Roman" w:hAnsi="Arial" w:cs="Arial"/>
      <w:sz w:val="16"/>
      <w:szCs w:val="16"/>
    </w:rPr>
  </w:style>
  <w:style w:type="paragraph" w:customStyle="1" w:styleId="font6">
    <w:name w:val="font6"/>
    <w:basedOn w:val="Normal"/>
    <w:rsid w:val="00EA402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7">
    <w:name w:val="font7"/>
    <w:basedOn w:val="Normal"/>
    <w:rsid w:val="00EA4023"/>
    <w:pPr>
      <w:spacing w:before="100" w:beforeAutospacing="1" w:after="100" w:afterAutospacing="1" w:line="240" w:lineRule="auto"/>
    </w:pPr>
    <w:rPr>
      <w:rFonts w:ascii="Tahoma" w:eastAsia="Times New Roman" w:hAnsi="Tahoma" w:cs="Tahoma"/>
      <w:color w:val="000000"/>
      <w:sz w:val="18"/>
      <w:szCs w:val="18"/>
    </w:rPr>
  </w:style>
  <w:style w:type="paragraph" w:customStyle="1" w:styleId="xl66">
    <w:name w:val="xl66"/>
    <w:basedOn w:val="Normal"/>
    <w:rsid w:val="00EA402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EA4023"/>
    <w:pPr>
      <w:spacing w:before="100" w:beforeAutospacing="1" w:after="100" w:afterAutospacing="1" w:line="240" w:lineRule="auto"/>
    </w:pPr>
    <w:rPr>
      <w:rFonts w:ascii="Arial" w:eastAsia="Times New Roman" w:hAnsi="Arial" w:cs="Arial"/>
      <w:b/>
      <w:bCs/>
      <w:sz w:val="24"/>
      <w:szCs w:val="24"/>
    </w:rPr>
  </w:style>
  <w:style w:type="paragraph" w:customStyle="1" w:styleId="xl68">
    <w:name w:val="xl68"/>
    <w:basedOn w:val="Normal"/>
    <w:rsid w:val="00EA4023"/>
    <w:pPr>
      <w:spacing w:before="100" w:beforeAutospacing="1" w:after="100" w:afterAutospacing="1" w:line="240" w:lineRule="auto"/>
    </w:pPr>
    <w:rPr>
      <w:rFonts w:ascii="Arial" w:eastAsia="Times New Roman" w:hAnsi="Arial" w:cs="Arial"/>
      <w:sz w:val="24"/>
      <w:szCs w:val="24"/>
    </w:rPr>
  </w:style>
  <w:style w:type="paragraph" w:customStyle="1" w:styleId="xl69">
    <w:name w:val="xl69"/>
    <w:basedOn w:val="Normal"/>
    <w:rsid w:val="00EA4023"/>
    <w:pPr>
      <w:spacing w:before="100" w:beforeAutospacing="1" w:after="100" w:afterAutospacing="1" w:line="240" w:lineRule="auto"/>
    </w:pPr>
    <w:rPr>
      <w:rFonts w:ascii="Arial" w:eastAsia="Times New Roman" w:hAnsi="Arial" w:cs="Arial"/>
      <w:color w:val="0000FF"/>
      <w:sz w:val="24"/>
      <w:szCs w:val="24"/>
    </w:rPr>
  </w:style>
  <w:style w:type="paragraph" w:customStyle="1" w:styleId="xl70">
    <w:name w:val="xl70"/>
    <w:basedOn w:val="Normal"/>
    <w:rsid w:val="00EA4023"/>
    <w:pPr>
      <w:spacing w:before="100" w:beforeAutospacing="1" w:after="100" w:afterAutospacing="1" w:line="240" w:lineRule="auto"/>
    </w:pPr>
    <w:rPr>
      <w:rFonts w:ascii="Arial" w:eastAsia="Times New Roman" w:hAnsi="Arial" w:cs="Arial"/>
      <w:b/>
      <w:bCs/>
      <w:sz w:val="32"/>
      <w:szCs w:val="32"/>
    </w:rPr>
  </w:style>
  <w:style w:type="paragraph" w:customStyle="1" w:styleId="xl71">
    <w:name w:val="xl71"/>
    <w:basedOn w:val="Normal"/>
    <w:rsid w:val="00EA4023"/>
    <w:pPr>
      <w:spacing w:before="100" w:beforeAutospacing="1" w:after="100" w:afterAutospacing="1" w:line="240" w:lineRule="auto"/>
    </w:pPr>
    <w:rPr>
      <w:rFonts w:ascii="Arial" w:eastAsia="Times New Roman" w:hAnsi="Arial" w:cs="Arial"/>
      <w:sz w:val="16"/>
      <w:szCs w:val="16"/>
    </w:rPr>
  </w:style>
  <w:style w:type="paragraph" w:customStyle="1" w:styleId="xl72">
    <w:name w:val="xl72"/>
    <w:basedOn w:val="Normal"/>
    <w:rsid w:val="00EA4023"/>
    <w:pPr>
      <w:spacing w:before="100" w:beforeAutospacing="1" w:after="100" w:afterAutospacing="1" w:line="240" w:lineRule="auto"/>
    </w:pPr>
    <w:rPr>
      <w:rFonts w:ascii="Arial" w:eastAsia="Times New Roman" w:hAnsi="Arial" w:cs="Arial"/>
      <w:color w:val="0000FF"/>
      <w:sz w:val="16"/>
      <w:szCs w:val="16"/>
    </w:rPr>
  </w:style>
  <w:style w:type="paragraph" w:customStyle="1" w:styleId="xl73">
    <w:name w:val="xl73"/>
    <w:basedOn w:val="Normal"/>
    <w:rsid w:val="00EA4023"/>
    <w:pPr>
      <w:pBdr>
        <w:left w:val="single" w:sz="4" w:space="0" w:color="auto"/>
        <w:bottom w:val="single" w:sz="8" w:space="0" w:color="auto"/>
      </w:pBdr>
      <w:spacing w:before="100" w:beforeAutospacing="1" w:after="100" w:afterAutospacing="1" w:line="240" w:lineRule="auto"/>
    </w:pPr>
    <w:rPr>
      <w:rFonts w:ascii="Arial" w:eastAsia="Times New Roman" w:hAnsi="Arial" w:cs="Arial"/>
      <w:color w:val="FF0000"/>
      <w:sz w:val="16"/>
      <w:szCs w:val="16"/>
    </w:rPr>
  </w:style>
  <w:style w:type="paragraph" w:customStyle="1" w:styleId="xl74">
    <w:name w:val="xl74"/>
    <w:basedOn w:val="Normal"/>
    <w:rsid w:val="00EA4023"/>
    <w:pPr>
      <w:spacing w:before="100" w:beforeAutospacing="1" w:after="100" w:afterAutospacing="1" w:line="240" w:lineRule="auto"/>
      <w:jc w:val="right"/>
    </w:pPr>
    <w:rPr>
      <w:rFonts w:ascii="Arial" w:eastAsia="Times New Roman" w:hAnsi="Arial" w:cs="Arial"/>
      <w:b/>
      <w:bCs/>
      <w:sz w:val="16"/>
      <w:szCs w:val="16"/>
    </w:rPr>
  </w:style>
  <w:style w:type="paragraph" w:customStyle="1" w:styleId="xl75">
    <w:name w:val="xl75"/>
    <w:basedOn w:val="Normal"/>
    <w:rsid w:val="00EA4023"/>
    <w:pPr>
      <w:spacing w:before="100" w:beforeAutospacing="1" w:after="100" w:afterAutospacing="1" w:line="240" w:lineRule="auto"/>
      <w:textAlignment w:val="top"/>
    </w:pPr>
    <w:rPr>
      <w:rFonts w:ascii="Arial" w:eastAsia="Times New Roman" w:hAnsi="Arial" w:cs="Arial"/>
      <w:b/>
      <w:bCs/>
      <w:sz w:val="32"/>
      <w:szCs w:val="32"/>
    </w:rPr>
  </w:style>
  <w:style w:type="paragraph" w:customStyle="1" w:styleId="xl76">
    <w:name w:val="xl76"/>
    <w:basedOn w:val="Normal"/>
    <w:rsid w:val="00EA4023"/>
    <w:pPr>
      <w:shd w:val="clear" w:color="000000" w:fill="F2DCDB"/>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7">
    <w:name w:val="xl77"/>
    <w:basedOn w:val="Normal"/>
    <w:rsid w:val="00EA4023"/>
    <w:pPr>
      <w:spacing w:before="100" w:beforeAutospacing="1" w:after="100" w:afterAutospacing="1" w:line="240" w:lineRule="auto"/>
      <w:jc w:val="center"/>
      <w:textAlignment w:val="center"/>
    </w:pPr>
    <w:rPr>
      <w:rFonts w:ascii="Arial" w:eastAsia="Times New Roman" w:hAnsi="Arial" w:cs="Arial"/>
      <w:b/>
      <w:bCs/>
      <w:color w:val="0000FF"/>
      <w:sz w:val="18"/>
      <w:szCs w:val="18"/>
    </w:rPr>
  </w:style>
  <w:style w:type="paragraph" w:customStyle="1" w:styleId="xl78">
    <w:name w:val="xl78"/>
    <w:basedOn w:val="Normal"/>
    <w:rsid w:val="00EA402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EA402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EA402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EA402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2">
    <w:name w:val="xl82"/>
    <w:basedOn w:val="Normal"/>
    <w:rsid w:val="00EA4023"/>
    <w:pPr>
      <w:pBdr>
        <w:top w:val="single" w:sz="8" w:space="0" w:color="auto"/>
        <w:left w:val="single" w:sz="8" w:space="0" w:color="auto"/>
        <w:bottom w:val="single" w:sz="8" w:space="0" w:color="auto"/>
      </w:pBdr>
      <w:shd w:val="clear" w:color="000000" w:fill="F2F2F2"/>
      <w:spacing w:before="100" w:beforeAutospacing="1" w:after="100" w:afterAutospacing="1" w:line="240" w:lineRule="auto"/>
    </w:pPr>
    <w:rPr>
      <w:rFonts w:ascii="Arial" w:eastAsia="Times New Roman" w:hAnsi="Arial" w:cs="Arial"/>
      <w:b/>
      <w:bCs/>
      <w:sz w:val="18"/>
      <w:szCs w:val="18"/>
    </w:rPr>
  </w:style>
  <w:style w:type="paragraph" w:customStyle="1" w:styleId="xl83">
    <w:name w:val="xl83"/>
    <w:basedOn w:val="Normal"/>
    <w:rsid w:val="00EA4023"/>
    <w:pPr>
      <w:pBdr>
        <w:top w:val="single" w:sz="8" w:space="0" w:color="auto"/>
        <w:bottom w:val="single" w:sz="8" w:space="0" w:color="auto"/>
      </w:pBdr>
      <w:shd w:val="clear" w:color="000000" w:fill="F2F2F2"/>
      <w:spacing w:before="100" w:beforeAutospacing="1" w:after="100" w:afterAutospacing="1" w:line="240" w:lineRule="auto"/>
    </w:pPr>
    <w:rPr>
      <w:rFonts w:ascii="Arial" w:eastAsia="Times New Roman" w:hAnsi="Arial" w:cs="Arial"/>
      <w:b/>
      <w:bCs/>
      <w:sz w:val="18"/>
      <w:szCs w:val="18"/>
    </w:rPr>
  </w:style>
  <w:style w:type="paragraph" w:customStyle="1" w:styleId="xl84">
    <w:name w:val="xl84"/>
    <w:basedOn w:val="Normal"/>
    <w:rsid w:val="00EA4023"/>
    <w:pPr>
      <w:pBdr>
        <w:top w:val="single" w:sz="8" w:space="0" w:color="auto"/>
      </w:pBdr>
      <w:shd w:val="clear" w:color="000000" w:fill="F2F2F2"/>
      <w:spacing w:before="100" w:beforeAutospacing="1" w:after="100" w:afterAutospacing="1" w:line="240" w:lineRule="auto"/>
    </w:pPr>
    <w:rPr>
      <w:rFonts w:ascii="Arial" w:eastAsia="Times New Roman" w:hAnsi="Arial" w:cs="Arial"/>
      <w:b/>
      <w:bCs/>
      <w:sz w:val="18"/>
      <w:szCs w:val="18"/>
    </w:rPr>
  </w:style>
  <w:style w:type="paragraph" w:customStyle="1" w:styleId="xl85">
    <w:name w:val="xl85"/>
    <w:basedOn w:val="Normal"/>
    <w:rsid w:val="00EA4023"/>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86">
    <w:name w:val="xl86"/>
    <w:basedOn w:val="Normal"/>
    <w:rsid w:val="00EA4023"/>
    <w:pPr>
      <w:pBdr>
        <w:top w:val="single" w:sz="8" w:space="0" w:color="auto"/>
        <w:bottom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87">
    <w:name w:val="xl87"/>
    <w:basedOn w:val="Normal"/>
    <w:rsid w:val="00EA4023"/>
    <w:pPr>
      <w:pBdr>
        <w:top w:val="single" w:sz="8" w:space="0" w:color="auto"/>
        <w:bottom w:val="single" w:sz="8" w:space="0" w:color="auto"/>
      </w:pBdr>
      <w:spacing w:before="100" w:beforeAutospacing="1" w:after="100" w:afterAutospacing="1" w:line="240" w:lineRule="auto"/>
      <w:jc w:val="right"/>
    </w:pPr>
    <w:rPr>
      <w:rFonts w:ascii="Arial" w:eastAsia="Times New Roman" w:hAnsi="Arial" w:cs="Arial"/>
      <w:b/>
      <w:bCs/>
      <w:sz w:val="18"/>
      <w:szCs w:val="18"/>
    </w:rPr>
  </w:style>
  <w:style w:type="paragraph" w:customStyle="1" w:styleId="xl88">
    <w:name w:val="xl88"/>
    <w:basedOn w:val="Normal"/>
    <w:rsid w:val="00EA4023"/>
    <w:pPr>
      <w:pBdr>
        <w:top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sz w:val="18"/>
      <w:szCs w:val="18"/>
    </w:rPr>
  </w:style>
  <w:style w:type="paragraph" w:customStyle="1" w:styleId="xl89">
    <w:name w:val="xl89"/>
    <w:basedOn w:val="Normal"/>
    <w:rsid w:val="00EA4023"/>
    <w:pPr>
      <w:spacing w:before="100" w:beforeAutospacing="1" w:after="100" w:afterAutospacing="1" w:line="240" w:lineRule="auto"/>
      <w:jc w:val="center"/>
    </w:pPr>
    <w:rPr>
      <w:rFonts w:ascii="Arial" w:eastAsia="Times New Roman" w:hAnsi="Arial" w:cs="Arial"/>
      <w:color w:val="0000FF"/>
      <w:sz w:val="18"/>
      <w:szCs w:val="18"/>
    </w:rPr>
  </w:style>
  <w:style w:type="paragraph" w:customStyle="1" w:styleId="xl90">
    <w:name w:val="xl90"/>
    <w:basedOn w:val="Normal"/>
    <w:rsid w:val="00EA4023"/>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EA4023"/>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EA402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EA4023"/>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EA4023"/>
    <w:pPr>
      <w:spacing w:before="100" w:beforeAutospacing="1" w:after="100" w:afterAutospacing="1" w:line="240" w:lineRule="auto"/>
    </w:pPr>
    <w:rPr>
      <w:rFonts w:ascii="Arial" w:eastAsia="Times New Roman" w:hAnsi="Arial" w:cs="Arial"/>
      <w:sz w:val="18"/>
      <w:szCs w:val="18"/>
    </w:rPr>
  </w:style>
  <w:style w:type="paragraph" w:customStyle="1" w:styleId="xl95">
    <w:name w:val="xl95"/>
    <w:basedOn w:val="Normal"/>
    <w:rsid w:val="00EA4023"/>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EA4023"/>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EA4023"/>
    <w:pPr>
      <w:pBdr>
        <w:top w:val="single" w:sz="8" w:space="0" w:color="auto"/>
        <w:lef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98">
    <w:name w:val="xl98"/>
    <w:basedOn w:val="Normal"/>
    <w:rsid w:val="00EA4023"/>
    <w:pPr>
      <w:pBdr>
        <w:top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99">
    <w:name w:val="xl99"/>
    <w:basedOn w:val="Normal"/>
    <w:rsid w:val="00EA4023"/>
    <w:pPr>
      <w:pBdr>
        <w:top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00">
    <w:name w:val="xl100"/>
    <w:basedOn w:val="Normal"/>
    <w:rsid w:val="00EA4023"/>
    <w:pPr>
      <w:pBdr>
        <w:top w:val="single" w:sz="8"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01">
    <w:name w:val="xl101"/>
    <w:basedOn w:val="Normal"/>
    <w:rsid w:val="00EA4023"/>
    <w:pPr>
      <w:spacing w:before="100" w:beforeAutospacing="1" w:after="100" w:afterAutospacing="1" w:line="240" w:lineRule="auto"/>
      <w:jc w:val="right"/>
    </w:pPr>
    <w:rPr>
      <w:rFonts w:ascii="Arial" w:eastAsia="Times New Roman" w:hAnsi="Arial" w:cs="Arial"/>
      <w:sz w:val="16"/>
      <w:szCs w:val="16"/>
    </w:rPr>
  </w:style>
  <w:style w:type="paragraph" w:customStyle="1" w:styleId="xl102">
    <w:name w:val="xl102"/>
    <w:basedOn w:val="Normal"/>
    <w:rsid w:val="00EA4023"/>
    <w:pPr>
      <w:pBdr>
        <w:right w:val="single" w:sz="8" w:space="0" w:color="auto"/>
      </w:pBdr>
      <w:shd w:val="clear" w:color="000000" w:fill="FFFFCC"/>
      <w:spacing w:before="100" w:beforeAutospacing="1" w:after="100" w:afterAutospacing="1" w:line="240" w:lineRule="auto"/>
      <w:jc w:val="right"/>
    </w:pPr>
    <w:rPr>
      <w:rFonts w:ascii="Arial" w:eastAsia="Times New Roman" w:hAnsi="Arial" w:cs="Arial"/>
      <w:sz w:val="16"/>
      <w:szCs w:val="16"/>
    </w:rPr>
  </w:style>
  <w:style w:type="paragraph" w:customStyle="1" w:styleId="xl103">
    <w:name w:val="xl103"/>
    <w:basedOn w:val="Normal"/>
    <w:rsid w:val="00EA4023"/>
    <w:pPr>
      <w:shd w:val="clear" w:color="000000" w:fill="FFFFCC"/>
      <w:spacing w:before="100" w:beforeAutospacing="1" w:after="100" w:afterAutospacing="1" w:line="240" w:lineRule="auto"/>
      <w:jc w:val="right"/>
    </w:pPr>
    <w:rPr>
      <w:rFonts w:ascii="Arial" w:eastAsia="Times New Roman" w:hAnsi="Arial" w:cs="Arial"/>
      <w:sz w:val="16"/>
      <w:szCs w:val="16"/>
    </w:rPr>
  </w:style>
  <w:style w:type="paragraph" w:customStyle="1" w:styleId="xl104">
    <w:name w:val="xl104"/>
    <w:basedOn w:val="Normal"/>
    <w:rsid w:val="00EA4023"/>
    <w:pPr>
      <w:pBdr>
        <w:right w:val="single" w:sz="8" w:space="0" w:color="auto"/>
      </w:pBdr>
      <w:shd w:val="clear" w:color="000000" w:fill="FFFFCC"/>
      <w:spacing w:before="100" w:beforeAutospacing="1" w:after="100" w:afterAutospacing="1" w:line="240" w:lineRule="auto"/>
      <w:jc w:val="right"/>
    </w:pPr>
    <w:rPr>
      <w:rFonts w:ascii="Arial" w:eastAsia="Times New Roman" w:hAnsi="Arial" w:cs="Arial"/>
      <w:sz w:val="16"/>
      <w:szCs w:val="16"/>
    </w:rPr>
  </w:style>
  <w:style w:type="paragraph" w:customStyle="1" w:styleId="xl105">
    <w:name w:val="xl105"/>
    <w:basedOn w:val="Normal"/>
    <w:rsid w:val="00EA4023"/>
    <w:pPr>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06">
    <w:name w:val="xl106"/>
    <w:basedOn w:val="Normal"/>
    <w:rsid w:val="00EA4023"/>
    <w:pPr>
      <w:pBdr>
        <w:left w:val="single" w:sz="8" w:space="0" w:color="auto"/>
      </w:pBdr>
      <w:shd w:val="clear" w:color="000000" w:fill="FFFFCC"/>
      <w:spacing w:before="100" w:beforeAutospacing="1" w:after="100" w:afterAutospacing="1" w:line="240" w:lineRule="auto"/>
      <w:jc w:val="right"/>
    </w:pPr>
    <w:rPr>
      <w:rFonts w:ascii="Arial" w:eastAsia="Times New Roman" w:hAnsi="Arial" w:cs="Arial"/>
      <w:sz w:val="16"/>
      <w:szCs w:val="16"/>
    </w:rPr>
  </w:style>
  <w:style w:type="paragraph" w:customStyle="1" w:styleId="xl107">
    <w:name w:val="xl107"/>
    <w:basedOn w:val="Normal"/>
    <w:rsid w:val="00EA4023"/>
    <w:pPr>
      <w:spacing w:before="100" w:beforeAutospacing="1" w:after="100" w:afterAutospacing="1" w:line="240" w:lineRule="auto"/>
    </w:pPr>
    <w:rPr>
      <w:rFonts w:ascii="Arial" w:eastAsia="Times New Roman" w:hAnsi="Arial" w:cs="Arial"/>
      <w:color w:val="FF0000"/>
      <w:sz w:val="24"/>
      <w:szCs w:val="24"/>
    </w:rPr>
  </w:style>
  <w:style w:type="paragraph" w:customStyle="1" w:styleId="xl108">
    <w:name w:val="xl108"/>
    <w:basedOn w:val="Normal"/>
    <w:rsid w:val="00EA4023"/>
    <w:pPr>
      <w:spacing w:before="100" w:beforeAutospacing="1" w:after="100" w:afterAutospacing="1" w:line="240" w:lineRule="auto"/>
    </w:pPr>
    <w:rPr>
      <w:rFonts w:ascii="Arial" w:eastAsia="Times New Roman" w:hAnsi="Arial" w:cs="Arial"/>
      <w:color w:val="FF0000"/>
      <w:sz w:val="16"/>
      <w:szCs w:val="16"/>
    </w:rPr>
  </w:style>
  <w:style w:type="paragraph" w:customStyle="1" w:styleId="xl109">
    <w:name w:val="xl109"/>
    <w:basedOn w:val="Normal"/>
    <w:rsid w:val="00EA4023"/>
    <w:pPr>
      <w:spacing w:before="100" w:beforeAutospacing="1" w:after="100" w:afterAutospacing="1" w:line="240" w:lineRule="auto"/>
      <w:jc w:val="right"/>
    </w:pPr>
    <w:rPr>
      <w:rFonts w:ascii="Arial" w:eastAsia="Times New Roman" w:hAnsi="Arial" w:cs="Arial"/>
      <w:b/>
      <w:bCs/>
      <w:color w:val="0000FF"/>
      <w:sz w:val="16"/>
      <w:szCs w:val="16"/>
    </w:rPr>
  </w:style>
  <w:style w:type="paragraph" w:customStyle="1" w:styleId="xl110">
    <w:name w:val="xl110"/>
    <w:basedOn w:val="Normal"/>
    <w:rsid w:val="00EA4023"/>
    <w:pPr>
      <w:pBdr>
        <w:left w:val="single" w:sz="8" w:space="0" w:color="auto"/>
        <w:bottom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11">
    <w:name w:val="xl111"/>
    <w:basedOn w:val="Normal"/>
    <w:rsid w:val="00EA4023"/>
    <w:pPr>
      <w:pBdr>
        <w:top w:val="single" w:sz="8" w:space="0" w:color="auto"/>
        <w:bottom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12">
    <w:name w:val="xl112"/>
    <w:basedOn w:val="Normal"/>
    <w:rsid w:val="00EA4023"/>
    <w:pPr>
      <w:pBdr>
        <w:top w:val="single" w:sz="8" w:space="0" w:color="auto"/>
        <w:lef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13">
    <w:name w:val="xl113"/>
    <w:basedOn w:val="Normal"/>
    <w:rsid w:val="00EA4023"/>
    <w:pPr>
      <w:pBdr>
        <w:top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14">
    <w:name w:val="xl114"/>
    <w:basedOn w:val="Normal"/>
    <w:rsid w:val="00EA4023"/>
    <w:pPr>
      <w:pBdr>
        <w:right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15">
    <w:name w:val="xl115"/>
    <w:basedOn w:val="Normal"/>
    <w:rsid w:val="00EA4023"/>
    <w:pPr>
      <w:spacing w:before="100" w:beforeAutospacing="1" w:after="100" w:afterAutospacing="1" w:line="240" w:lineRule="auto"/>
    </w:pPr>
    <w:rPr>
      <w:rFonts w:ascii="Arial" w:eastAsia="Times New Roman" w:hAnsi="Arial" w:cs="Arial"/>
      <w:color w:val="0000FF"/>
      <w:sz w:val="16"/>
      <w:szCs w:val="16"/>
    </w:rPr>
  </w:style>
  <w:style w:type="paragraph" w:customStyle="1" w:styleId="xl116">
    <w:name w:val="xl116"/>
    <w:basedOn w:val="Normal"/>
    <w:rsid w:val="00EA4023"/>
    <w:pPr>
      <w:pBdr>
        <w:top w:val="single" w:sz="8" w:space="0" w:color="auto"/>
        <w:left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17">
    <w:name w:val="xl117"/>
    <w:basedOn w:val="Normal"/>
    <w:rsid w:val="00EA4023"/>
    <w:pPr>
      <w:pBdr>
        <w:top w:val="single" w:sz="8" w:space="0" w:color="auto"/>
        <w:right w:val="single" w:sz="8"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18">
    <w:name w:val="xl118"/>
    <w:basedOn w:val="Normal"/>
    <w:rsid w:val="00EA4023"/>
    <w:pPr>
      <w:spacing w:before="100" w:beforeAutospacing="1" w:after="100" w:afterAutospacing="1" w:line="240" w:lineRule="auto"/>
    </w:pPr>
    <w:rPr>
      <w:rFonts w:ascii="Arial" w:eastAsia="Times New Roman" w:hAnsi="Arial" w:cs="Arial"/>
      <w:b/>
      <w:bCs/>
      <w:sz w:val="32"/>
      <w:szCs w:val="32"/>
    </w:rPr>
  </w:style>
  <w:style w:type="paragraph" w:customStyle="1" w:styleId="xl119">
    <w:name w:val="xl119"/>
    <w:basedOn w:val="Normal"/>
    <w:rsid w:val="00EA4023"/>
    <w:pPr>
      <w:pBdr>
        <w:left w:val="single" w:sz="4" w:space="0" w:color="auto"/>
      </w:pBdr>
      <w:spacing w:before="100" w:beforeAutospacing="1" w:after="100" w:afterAutospacing="1" w:line="240" w:lineRule="auto"/>
    </w:pPr>
    <w:rPr>
      <w:rFonts w:ascii="Arial" w:eastAsia="Times New Roman" w:hAnsi="Arial" w:cs="Arial"/>
      <w:color w:val="FF0000"/>
      <w:sz w:val="16"/>
      <w:szCs w:val="16"/>
    </w:rPr>
  </w:style>
  <w:style w:type="paragraph" w:customStyle="1" w:styleId="xl120">
    <w:name w:val="xl120"/>
    <w:basedOn w:val="Normal"/>
    <w:rsid w:val="00EA4023"/>
    <w:pPr>
      <w:pBdr>
        <w:top w:val="single" w:sz="8" w:space="0" w:color="auto"/>
        <w:bottom w:val="single" w:sz="8"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1">
    <w:name w:val="xl121"/>
    <w:basedOn w:val="Normal"/>
    <w:rsid w:val="00EA4023"/>
    <w:pPr>
      <w:pBdr>
        <w:top w:val="single" w:sz="8" w:space="0" w:color="auto"/>
        <w:left w:val="single" w:sz="4" w:space="0" w:color="auto"/>
        <w:bottom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2">
    <w:name w:val="xl122"/>
    <w:basedOn w:val="Normal"/>
    <w:rsid w:val="00EA4023"/>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3">
    <w:name w:val="xl123"/>
    <w:basedOn w:val="Normal"/>
    <w:rsid w:val="00EA4023"/>
    <w:pPr>
      <w:pBdr>
        <w:top w:val="single" w:sz="8" w:space="0" w:color="auto"/>
        <w:left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4">
    <w:name w:val="xl124"/>
    <w:basedOn w:val="Normal"/>
    <w:rsid w:val="00EA4023"/>
    <w:pPr>
      <w:pBdr>
        <w:top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5">
    <w:name w:val="xl125"/>
    <w:basedOn w:val="Normal"/>
    <w:rsid w:val="00EA4023"/>
    <w:pPr>
      <w:pBdr>
        <w:top w:val="single" w:sz="8" w:space="0" w:color="auto"/>
        <w:right w:val="single" w:sz="8" w:space="0" w:color="auto"/>
      </w:pBdr>
      <w:shd w:val="clear" w:color="000000" w:fill="F2F2F2"/>
      <w:spacing w:before="100" w:beforeAutospacing="1" w:after="100" w:afterAutospacing="1" w:line="240" w:lineRule="auto"/>
      <w:jc w:val="right"/>
    </w:pPr>
    <w:rPr>
      <w:rFonts w:ascii="Arial" w:eastAsia="Times New Roman" w:hAnsi="Arial" w:cs="Arial"/>
      <w:b/>
      <w:bCs/>
      <w:sz w:val="18"/>
      <w:szCs w:val="18"/>
    </w:rPr>
  </w:style>
  <w:style w:type="paragraph" w:customStyle="1" w:styleId="xl126">
    <w:name w:val="xl126"/>
    <w:basedOn w:val="Normal"/>
    <w:rsid w:val="00EA4023"/>
    <w:pPr>
      <w:spacing w:before="100" w:beforeAutospacing="1" w:after="100" w:afterAutospacing="1" w:line="240" w:lineRule="auto"/>
      <w:jc w:val="center"/>
      <w:textAlignment w:val="center"/>
    </w:pPr>
    <w:rPr>
      <w:rFonts w:ascii="Arial" w:eastAsia="Times New Roman" w:hAnsi="Arial" w:cs="Arial"/>
      <w:b/>
      <w:bCs/>
      <w:color w:val="0070C0"/>
      <w:sz w:val="18"/>
      <w:szCs w:val="18"/>
    </w:rPr>
  </w:style>
  <w:style w:type="paragraph" w:customStyle="1" w:styleId="xl127">
    <w:name w:val="xl127"/>
    <w:basedOn w:val="Normal"/>
    <w:rsid w:val="00EA4023"/>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EA4023"/>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rsid w:val="00EA402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rsid w:val="00EA4023"/>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EA4023"/>
    <w:pPr>
      <w:pBdr>
        <w:left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2">
    <w:name w:val="xl132"/>
    <w:basedOn w:val="Normal"/>
    <w:rsid w:val="00EA4023"/>
    <w:pP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3">
    <w:name w:val="xl133"/>
    <w:basedOn w:val="Normal"/>
    <w:rsid w:val="00EA4023"/>
    <w:pPr>
      <w:pBdr>
        <w:right w:val="single" w:sz="4"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4">
    <w:name w:val="xl134"/>
    <w:basedOn w:val="Normal"/>
    <w:rsid w:val="00EA4023"/>
    <w:pPr>
      <w:pBdr>
        <w:left w:val="single" w:sz="4"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5">
    <w:name w:val="xl135"/>
    <w:basedOn w:val="Normal"/>
    <w:rsid w:val="00EA4023"/>
    <w:pPr>
      <w:pBdr>
        <w:top w:val="single" w:sz="8" w:space="0" w:color="auto"/>
        <w:left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6">
    <w:name w:val="xl136"/>
    <w:basedOn w:val="Normal"/>
    <w:rsid w:val="00EA4023"/>
    <w:pPr>
      <w:pBdr>
        <w:top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7">
    <w:name w:val="xl137"/>
    <w:basedOn w:val="Normal"/>
    <w:rsid w:val="00EA4023"/>
    <w:pPr>
      <w:pBdr>
        <w:top w:val="single" w:sz="8" w:space="0" w:color="auto"/>
        <w:right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8">
    <w:name w:val="xl138"/>
    <w:basedOn w:val="Normal"/>
    <w:rsid w:val="00EA4023"/>
    <w:pPr>
      <w:pBdr>
        <w:left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39">
    <w:name w:val="xl139"/>
    <w:basedOn w:val="Normal"/>
    <w:rsid w:val="00EA4023"/>
    <w:pPr>
      <w:pBdr>
        <w:right w:val="single" w:sz="8" w:space="0" w:color="auto"/>
      </w:pBd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40">
    <w:name w:val="xl140"/>
    <w:basedOn w:val="Normal"/>
    <w:rsid w:val="00EA4023"/>
    <w:pPr>
      <w:shd w:val="clear" w:color="000000" w:fill="FFFFCC"/>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41">
    <w:name w:val="xl141"/>
    <w:basedOn w:val="Normal"/>
    <w:rsid w:val="00EA4023"/>
    <w:pPr>
      <w:spacing w:before="100" w:beforeAutospacing="1" w:after="100" w:afterAutospacing="1" w:line="240" w:lineRule="auto"/>
      <w:jc w:val="right"/>
    </w:pPr>
    <w:rPr>
      <w:rFonts w:ascii="Arial" w:eastAsia="Times New Roman" w:hAnsi="Arial" w:cs="Arial"/>
      <w:color w:val="0000FF"/>
      <w:sz w:val="16"/>
      <w:szCs w:val="16"/>
    </w:rPr>
  </w:style>
  <w:style w:type="paragraph" w:customStyle="1" w:styleId="xl142">
    <w:name w:val="xl142"/>
    <w:basedOn w:val="Normal"/>
    <w:rsid w:val="00EA4023"/>
    <w:pPr>
      <w:pBdr>
        <w:top w:val="single" w:sz="8" w:space="0" w:color="auto"/>
        <w:left w:val="single" w:sz="8" w:space="0" w:color="auto"/>
      </w:pBdr>
      <w:shd w:val="clear" w:color="000000" w:fill="FFFFCC"/>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3">
    <w:name w:val="xl143"/>
    <w:basedOn w:val="Normal"/>
    <w:rsid w:val="00EA4023"/>
    <w:pPr>
      <w:pBdr>
        <w:top w:val="single" w:sz="8" w:space="0" w:color="auto"/>
      </w:pBdr>
      <w:shd w:val="clear" w:color="000000" w:fill="FFFFCC"/>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4">
    <w:name w:val="xl144"/>
    <w:basedOn w:val="Normal"/>
    <w:rsid w:val="00EA4023"/>
    <w:pPr>
      <w:pBdr>
        <w:top w:val="single" w:sz="8" w:space="0" w:color="auto"/>
        <w:right w:val="single" w:sz="8" w:space="0" w:color="auto"/>
      </w:pBdr>
      <w:shd w:val="clear" w:color="000000" w:fill="FFFFCC"/>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5">
    <w:name w:val="xl145"/>
    <w:basedOn w:val="Normal"/>
    <w:rsid w:val="00EA4023"/>
    <w:pPr>
      <w:pBdr>
        <w:right w:val="single" w:sz="8" w:space="0" w:color="auto"/>
      </w:pBdr>
      <w:shd w:val="clear" w:color="000000" w:fill="FFFFCC"/>
      <w:spacing w:before="100" w:beforeAutospacing="1" w:after="100" w:afterAutospacing="1" w:line="240" w:lineRule="auto"/>
      <w:jc w:val="right"/>
    </w:pPr>
    <w:rPr>
      <w:rFonts w:ascii="Arial" w:eastAsia="Times New Roman" w:hAnsi="Arial" w:cs="Arial"/>
      <w:color w:val="FF0000"/>
      <w:sz w:val="16"/>
      <w:szCs w:val="16"/>
    </w:rPr>
  </w:style>
  <w:style w:type="paragraph" w:customStyle="1" w:styleId="xl146">
    <w:name w:val="xl146"/>
    <w:basedOn w:val="Normal"/>
    <w:rsid w:val="00EA4023"/>
    <w:pPr>
      <w:pBdr>
        <w:right w:val="single" w:sz="8" w:space="0" w:color="auto"/>
      </w:pBdr>
      <w:shd w:val="clear" w:color="000000" w:fill="FFFFCC"/>
      <w:spacing w:before="100" w:beforeAutospacing="1" w:after="100" w:afterAutospacing="1" w:line="240" w:lineRule="auto"/>
      <w:jc w:val="right"/>
    </w:pPr>
    <w:rPr>
      <w:rFonts w:ascii="Arial" w:eastAsia="Times New Roman" w:hAnsi="Arial" w:cs="Arial"/>
      <w:color w:val="FF0000"/>
      <w:sz w:val="16"/>
      <w:szCs w:val="16"/>
    </w:rPr>
  </w:style>
  <w:style w:type="paragraph" w:customStyle="1" w:styleId="xl147">
    <w:name w:val="xl147"/>
    <w:basedOn w:val="Normal"/>
    <w:rsid w:val="00EA402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8">
    <w:name w:val="xl148"/>
    <w:basedOn w:val="Normal"/>
    <w:rsid w:val="00EA402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9">
    <w:name w:val="xl149"/>
    <w:basedOn w:val="Normal"/>
    <w:rsid w:val="00EA402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50">
    <w:name w:val="xl150"/>
    <w:basedOn w:val="Normal"/>
    <w:rsid w:val="00EA402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51">
    <w:name w:val="xl151"/>
    <w:basedOn w:val="Normal"/>
    <w:rsid w:val="00EA402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773198">
      <w:bodyDiv w:val="1"/>
      <w:marLeft w:val="0"/>
      <w:marRight w:val="0"/>
      <w:marTop w:val="0"/>
      <w:marBottom w:val="0"/>
      <w:divBdr>
        <w:top w:val="none" w:sz="0" w:space="0" w:color="auto"/>
        <w:left w:val="none" w:sz="0" w:space="0" w:color="auto"/>
        <w:bottom w:val="none" w:sz="0" w:space="0" w:color="auto"/>
        <w:right w:val="none" w:sz="0" w:space="0" w:color="auto"/>
      </w:divBdr>
    </w:div>
    <w:div w:id="397290651">
      <w:bodyDiv w:val="1"/>
      <w:marLeft w:val="0"/>
      <w:marRight w:val="0"/>
      <w:marTop w:val="0"/>
      <w:marBottom w:val="0"/>
      <w:divBdr>
        <w:top w:val="none" w:sz="0" w:space="0" w:color="auto"/>
        <w:left w:val="none" w:sz="0" w:space="0" w:color="auto"/>
        <w:bottom w:val="none" w:sz="0" w:space="0" w:color="auto"/>
        <w:right w:val="none" w:sz="0" w:space="0" w:color="auto"/>
      </w:divBdr>
    </w:div>
    <w:div w:id="430709929">
      <w:bodyDiv w:val="1"/>
      <w:marLeft w:val="0"/>
      <w:marRight w:val="0"/>
      <w:marTop w:val="0"/>
      <w:marBottom w:val="0"/>
      <w:divBdr>
        <w:top w:val="none" w:sz="0" w:space="0" w:color="auto"/>
        <w:left w:val="none" w:sz="0" w:space="0" w:color="auto"/>
        <w:bottom w:val="none" w:sz="0" w:space="0" w:color="auto"/>
        <w:right w:val="none" w:sz="0" w:space="0" w:color="auto"/>
      </w:divBdr>
    </w:div>
    <w:div w:id="445202340">
      <w:bodyDiv w:val="1"/>
      <w:marLeft w:val="0"/>
      <w:marRight w:val="0"/>
      <w:marTop w:val="0"/>
      <w:marBottom w:val="0"/>
      <w:divBdr>
        <w:top w:val="none" w:sz="0" w:space="0" w:color="auto"/>
        <w:left w:val="none" w:sz="0" w:space="0" w:color="auto"/>
        <w:bottom w:val="none" w:sz="0" w:space="0" w:color="auto"/>
        <w:right w:val="none" w:sz="0" w:space="0" w:color="auto"/>
      </w:divBdr>
    </w:div>
    <w:div w:id="560024847">
      <w:bodyDiv w:val="1"/>
      <w:marLeft w:val="0"/>
      <w:marRight w:val="0"/>
      <w:marTop w:val="0"/>
      <w:marBottom w:val="0"/>
      <w:divBdr>
        <w:top w:val="none" w:sz="0" w:space="0" w:color="auto"/>
        <w:left w:val="none" w:sz="0" w:space="0" w:color="auto"/>
        <w:bottom w:val="none" w:sz="0" w:space="0" w:color="auto"/>
        <w:right w:val="none" w:sz="0" w:space="0" w:color="auto"/>
      </w:divBdr>
    </w:div>
    <w:div w:id="608855100">
      <w:bodyDiv w:val="1"/>
      <w:marLeft w:val="0"/>
      <w:marRight w:val="0"/>
      <w:marTop w:val="0"/>
      <w:marBottom w:val="0"/>
      <w:divBdr>
        <w:top w:val="none" w:sz="0" w:space="0" w:color="auto"/>
        <w:left w:val="none" w:sz="0" w:space="0" w:color="auto"/>
        <w:bottom w:val="none" w:sz="0" w:space="0" w:color="auto"/>
        <w:right w:val="none" w:sz="0" w:space="0" w:color="auto"/>
      </w:divBdr>
    </w:div>
    <w:div w:id="833646630">
      <w:bodyDiv w:val="1"/>
      <w:marLeft w:val="0"/>
      <w:marRight w:val="0"/>
      <w:marTop w:val="0"/>
      <w:marBottom w:val="0"/>
      <w:divBdr>
        <w:top w:val="none" w:sz="0" w:space="0" w:color="auto"/>
        <w:left w:val="none" w:sz="0" w:space="0" w:color="auto"/>
        <w:bottom w:val="none" w:sz="0" w:space="0" w:color="auto"/>
        <w:right w:val="none" w:sz="0" w:space="0" w:color="auto"/>
      </w:divBdr>
    </w:div>
    <w:div w:id="857352179">
      <w:bodyDiv w:val="1"/>
      <w:marLeft w:val="0"/>
      <w:marRight w:val="0"/>
      <w:marTop w:val="0"/>
      <w:marBottom w:val="0"/>
      <w:divBdr>
        <w:top w:val="none" w:sz="0" w:space="0" w:color="auto"/>
        <w:left w:val="none" w:sz="0" w:space="0" w:color="auto"/>
        <w:bottom w:val="none" w:sz="0" w:space="0" w:color="auto"/>
        <w:right w:val="none" w:sz="0" w:space="0" w:color="auto"/>
      </w:divBdr>
    </w:div>
    <w:div w:id="960259229">
      <w:bodyDiv w:val="1"/>
      <w:marLeft w:val="0"/>
      <w:marRight w:val="0"/>
      <w:marTop w:val="0"/>
      <w:marBottom w:val="0"/>
      <w:divBdr>
        <w:top w:val="none" w:sz="0" w:space="0" w:color="auto"/>
        <w:left w:val="none" w:sz="0" w:space="0" w:color="auto"/>
        <w:bottom w:val="none" w:sz="0" w:space="0" w:color="auto"/>
        <w:right w:val="none" w:sz="0" w:space="0" w:color="auto"/>
      </w:divBdr>
    </w:div>
    <w:div w:id="1329676326">
      <w:bodyDiv w:val="1"/>
      <w:marLeft w:val="0"/>
      <w:marRight w:val="0"/>
      <w:marTop w:val="0"/>
      <w:marBottom w:val="0"/>
      <w:divBdr>
        <w:top w:val="none" w:sz="0" w:space="0" w:color="auto"/>
        <w:left w:val="none" w:sz="0" w:space="0" w:color="auto"/>
        <w:bottom w:val="none" w:sz="0" w:space="0" w:color="auto"/>
        <w:right w:val="none" w:sz="0" w:space="0" w:color="auto"/>
      </w:divBdr>
    </w:div>
    <w:div w:id="1366901900">
      <w:bodyDiv w:val="1"/>
      <w:marLeft w:val="0"/>
      <w:marRight w:val="0"/>
      <w:marTop w:val="0"/>
      <w:marBottom w:val="0"/>
      <w:divBdr>
        <w:top w:val="none" w:sz="0" w:space="0" w:color="auto"/>
        <w:left w:val="none" w:sz="0" w:space="0" w:color="auto"/>
        <w:bottom w:val="none" w:sz="0" w:space="0" w:color="auto"/>
        <w:right w:val="none" w:sz="0" w:space="0" w:color="auto"/>
      </w:divBdr>
    </w:div>
    <w:div w:id="1428310820">
      <w:bodyDiv w:val="1"/>
      <w:marLeft w:val="0"/>
      <w:marRight w:val="0"/>
      <w:marTop w:val="0"/>
      <w:marBottom w:val="0"/>
      <w:divBdr>
        <w:top w:val="none" w:sz="0" w:space="0" w:color="auto"/>
        <w:left w:val="none" w:sz="0" w:space="0" w:color="auto"/>
        <w:bottom w:val="none" w:sz="0" w:space="0" w:color="auto"/>
        <w:right w:val="none" w:sz="0" w:space="0" w:color="auto"/>
      </w:divBdr>
    </w:div>
    <w:div w:id="1576935604">
      <w:bodyDiv w:val="1"/>
      <w:marLeft w:val="0"/>
      <w:marRight w:val="0"/>
      <w:marTop w:val="0"/>
      <w:marBottom w:val="0"/>
      <w:divBdr>
        <w:top w:val="none" w:sz="0" w:space="0" w:color="auto"/>
        <w:left w:val="none" w:sz="0" w:space="0" w:color="auto"/>
        <w:bottom w:val="none" w:sz="0" w:space="0" w:color="auto"/>
        <w:right w:val="none" w:sz="0" w:space="0" w:color="auto"/>
      </w:divBdr>
    </w:div>
    <w:div w:id="1600870868">
      <w:bodyDiv w:val="1"/>
      <w:marLeft w:val="0"/>
      <w:marRight w:val="0"/>
      <w:marTop w:val="0"/>
      <w:marBottom w:val="0"/>
      <w:divBdr>
        <w:top w:val="none" w:sz="0" w:space="0" w:color="auto"/>
        <w:left w:val="none" w:sz="0" w:space="0" w:color="auto"/>
        <w:bottom w:val="none" w:sz="0" w:space="0" w:color="auto"/>
        <w:right w:val="none" w:sz="0" w:space="0" w:color="auto"/>
      </w:divBdr>
    </w:div>
    <w:div w:id="1639527096">
      <w:bodyDiv w:val="1"/>
      <w:marLeft w:val="0"/>
      <w:marRight w:val="0"/>
      <w:marTop w:val="0"/>
      <w:marBottom w:val="0"/>
      <w:divBdr>
        <w:top w:val="none" w:sz="0" w:space="0" w:color="auto"/>
        <w:left w:val="none" w:sz="0" w:space="0" w:color="auto"/>
        <w:bottom w:val="none" w:sz="0" w:space="0" w:color="auto"/>
        <w:right w:val="none" w:sz="0" w:space="0" w:color="auto"/>
      </w:divBdr>
    </w:div>
    <w:div w:id="1774475233">
      <w:bodyDiv w:val="1"/>
      <w:marLeft w:val="0"/>
      <w:marRight w:val="0"/>
      <w:marTop w:val="0"/>
      <w:marBottom w:val="0"/>
      <w:divBdr>
        <w:top w:val="none" w:sz="0" w:space="0" w:color="auto"/>
        <w:left w:val="none" w:sz="0" w:space="0" w:color="auto"/>
        <w:bottom w:val="none" w:sz="0" w:space="0" w:color="auto"/>
        <w:right w:val="none" w:sz="0" w:space="0" w:color="auto"/>
      </w:divBdr>
    </w:div>
    <w:div w:id="1777017984">
      <w:bodyDiv w:val="1"/>
      <w:marLeft w:val="0"/>
      <w:marRight w:val="0"/>
      <w:marTop w:val="0"/>
      <w:marBottom w:val="0"/>
      <w:divBdr>
        <w:top w:val="none" w:sz="0" w:space="0" w:color="auto"/>
        <w:left w:val="none" w:sz="0" w:space="0" w:color="auto"/>
        <w:bottom w:val="none" w:sz="0" w:space="0" w:color="auto"/>
        <w:right w:val="none" w:sz="0" w:space="0" w:color="auto"/>
      </w:divBdr>
    </w:div>
    <w:div w:id="1855417810">
      <w:bodyDiv w:val="1"/>
      <w:marLeft w:val="0"/>
      <w:marRight w:val="0"/>
      <w:marTop w:val="0"/>
      <w:marBottom w:val="0"/>
      <w:divBdr>
        <w:top w:val="none" w:sz="0" w:space="0" w:color="auto"/>
        <w:left w:val="none" w:sz="0" w:space="0" w:color="auto"/>
        <w:bottom w:val="none" w:sz="0" w:space="0" w:color="auto"/>
        <w:right w:val="none" w:sz="0" w:space="0" w:color="auto"/>
      </w:divBdr>
    </w:div>
    <w:div w:id="1909025094">
      <w:bodyDiv w:val="1"/>
      <w:marLeft w:val="0"/>
      <w:marRight w:val="0"/>
      <w:marTop w:val="0"/>
      <w:marBottom w:val="0"/>
      <w:divBdr>
        <w:top w:val="none" w:sz="0" w:space="0" w:color="auto"/>
        <w:left w:val="none" w:sz="0" w:space="0" w:color="auto"/>
        <w:bottom w:val="none" w:sz="0" w:space="0" w:color="auto"/>
        <w:right w:val="none" w:sz="0" w:space="0" w:color="auto"/>
      </w:divBdr>
    </w:div>
    <w:div w:id="2054040412">
      <w:bodyDiv w:val="1"/>
      <w:marLeft w:val="0"/>
      <w:marRight w:val="0"/>
      <w:marTop w:val="0"/>
      <w:marBottom w:val="0"/>
      <w:divBdr>
        <w:top w:val="none" w:sz="0" w:space="0" w:color="auto"/>
        <w:left w:val="none" w:sz="0" w:space="0" w:color="auto"/>
        <w:bottom w:val="none" w:sz="0" w:space="0" w:color="auto"/>
        <w:right w:val="none" w:sz="0" w:space="0" w:color="auto"/>
      </w:divBdr>
    </w:div>
    <w:div w:id="214330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tabaza.instat.gov.al/pxweb/sq/DST/START__EE/asn_NEW11/table/tableViewLayout2/?rxid=e9550c95-aaab-4714-acde-a85b37d702c8" TargetMode="External"/><Relationship Id="rId18" Type="http://schemas.openxmlformats.org/officeDocument/2006/relationships/image" Target="media/image4.jpeg"/><Relationship Id="rId26" Type="http://schemas.openxmlformats.org/officeDocument/2006/relationships/hyperlink" Target="http://www.instat.gov.al/en/themes/social-condition/income-and-living-conditions-in-albania/" TargetMode="External"/><Relationship Id="rId39" Type="http://schemas.openxmlformats.org/officeDocument/2006/relationships/hyperlink" Target="http://www.instat.gov.al/al/temat/industria-tregtia-dhe-sh%C3%ABrbimet/turizmi/publikimet/2020/anketa-e-turizmit-strukturat-akomoduese-2019/" TargetMode="External"/><Relationship Id="rId21" Type="http://schemas.openxmlformats.org/officeDocument/2006/relationships/image" Target="media/image7.jpeg"/><Relationship Id="rId34" Type="http://schemas.openxmlformats.org/officeDocument/2006/relationships/hyperlink" Target="http://www.instat.gov.al/al/temat/kushtet-sociale/anketa-e-turizmit-pushime-dhe-udh%C3%ABtime/" TargetMode="External"/><Relationship Id="rId42" Type="http://schemas.openxmlformats.org/officeDocument/2006/relationships/hyperlink" Target="http://www.instat.gov.al/al/temat/industria-tregtia-dhe-sh%C3%ABrbimet/turizmi/publikimet/2020/strukturat-akomoduese-t4-2020/" TargetMode="External"/><Relationship Id="rId47" Type="http://schemas.openxmlformats.org/officeDocument/2006/relationships/hyperlink" Target="http://www.instat.gov.al/en/themes/social-condition/survey-on-tourism-holiday-and-trips/" TargetMode="External"/><Relationship Id="rId50" Type="http://schemas.openxmlformats.org/officeDocument/2006/relationships/hyperlink" Target="http://www.instat.gov.al/al/temat/tregu-i-pun%C3%ABs-dhe-arsimi/pun%C3%ABsimi-dhe-papun%C3%ABsia/" TargetMode="External"/><Relationship Id="rId55" Type="http://schemas.openxmlformats.org/officeDocument/2006/relationships/hyperlink" Target="http://www.instat.gov.al/media/7332/tourism-survey-accommodation-establishments-2019.pdf" TargetMode="External"/><Relationship Id="rId63" Type="http://schemas.openxmlformats.org/officeDocument/2006/relationships/hyperlink" Target="http://databaza.instat.gov.al/pxweb/sq/DST/?rxid=b5069c81-9c75-4560-905a-2cb719af3ada" TargetMode="External"/><Relationship Id="rId68" Type="http://schemas.openxmlformats.org/officeDocument/2006/relationships/hyperlink" Target="http://www.instat.gov.al/media/3973/ligj-nr-17-dt-542018_per-statistikat-zyrtare.pdf" TargetMode="External"/><Relationship Id="rId76" Type="http://schemas.openxmlformats.org/officeDocument/2006/relationships/hyperlink" Target="http://databaza.instat.gov.al/pxweb/en/DST/START__DE/POP02/?rxid=98d57a34-7fb7-432f-9ee5-0dd1f4f25c3a" TargetMode="External"/><Relationship Id="rId7" Type="http://schemas.openxmlformats.org/officeDocument/2006/relationships/hyperlink" Target="http://databaza.instat.gov.al/pxweb/sq/DST/START__PKP__PTV/NewPKP0004/?rxid=0f50486e-eddc-42f9-b65f-e3e736d779dd" TargetMode="External"/><Relationship Id="rId71" Type="http://schemas.openxmlformats.org/officeDocument/2006/relationships/hyperlink" Target="http://www.instat.gov.al/media/3973/ligj-nr-17-dt-542018_per-statistikat-zyrtare.pdf"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9.jpeg"/><Relationship Id="rId11" Type="http://schemas.openxmlformats.org/officeDocument/2006/relationships/hyperlink" Target="http://www.instat.gov.al/al/temat/kushtet-sociale/anketa-e-t%C3%AB-ardhurave-dhe-nivelit-t%C3%AB-jetes%C3%ABs-aanj/" TargetMode="External"/><Relationship Id="rId24" Type="http://schemas.openxmlformats.org/officeDocument/2006/relationships/hyperlink" Target="http://databaza.instat.gov.al/pxweb/sq/DST/START__HE__COD/NewHE0003/?rxid=d3702ef8-d7b0-4643-894f-68f4bd7ff5e4"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hyperlink" Target="http://www.instat.gov.al/al/temat/industria-tregtia-dhe-sh%C3%ABrbimet/turizmi/publikimet/2020/strukturat-akomoduese-t1-dhe-t2-2020/" TargetMode="External"/><Relationship Id="rId45" Type="http://schemas.openxmlformats.org/officeDocument/2006/relationships/hyperlink" Target="http://databaza.instat.gov.al/pxweb/en/DST/?rxid=edd1b3dd-a264-4d76-b5a4-a376f9207f10" TargetMode="External"/><Relationship Id="rId53" Type="http://schemas.openxmlformats.org/officeDocument/2006/relationships/hyperlink" Target="http://www.instat.gov.al/en/themes/social-condition/survey-on-tourism-holiday-and-trips/" TargetMode="External"/><Relationship Id="rId58" Type="http://schemas.openxmlformats.org/officeDocument/2006/relationships/hyperlink" Target="http://databaza.instat.gov.al/pxweb/sq/DST/START__TP__LFS__LFSQ/NewLFSQ014/?rxid=4148f71e-767f-4da8-8583-47a003afdfc1" TargetMode="External"/><Relationship Id="rId66" Type="http://schemas.openxmlformats.org/officeDocument/2006/relationships/hyperlink" Target="http://instat.gov.al/en/themes/agriculture-and-fishery/agriculture/" TargetMode="External"/><Relationship Id="rId74" Type="http://schemas.openxmlformats.org/officeDocument/2006/relationships/hyperlink" Target="http://www.instat.gov.al/media/3140/tab_2_1_2.xls" TargetMode="External"/><Relationship Id="rId79" Type="http://schemas.openxmlformats.org/officeDocument/2006/relationships/hyperlink" Target="http://www.instat.gov.al/al/temat/kushtet-sociale/anketa-e-buxhetit-t%C3%AB-familjes/" TargetMode="External"/><Relationship Id="rId5" Type="http://schemas.openxmlformats.org/officeDocument/2006/relationships/settings" Target="settings.xml"/><Relationship Id="rId61" Type="http://schemas.openxmlformats.org/officeDocument/2006/relationships/hyperlink" Target="http://databaza.instat.gov.al/pxweb/en/DST/START__HBS__IN/IN0002/?rxid=a4f2ac30-8838-4499-8ca7-27484b9c00c1" TargetMode="External"/><Relationship Id="rId82" Type="http://schemas.openxmlformats.org/officeDocument/2006/relationships/theme" Target="theme/theme1.xml"/><Relationship Id="rId10" Type="http://schemas.openxmlformats.org/officeDocument/2006/relationships/hyperlink" Target="http://www.instat.gov.al/al/temat/kushtet-sociale/anketa-e-buxhetit-t%C3%AB-familjes/" TargetMode="Externa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yperlink" Target="http://instat.gov.al:8080/nace" TargetMode="External"/><Relationship Id="rId52" Type="http://schemas.openxmlformats.org/officeDocument/2006/relationships/hyperlink" Target="http://databaza.instat.gov.al/pxweb/sq/DST/START__TP__LFS__LFSQ/NewLFSQ003/?rxid=e6fb879c-995a-44a8-8fa2-0eb7c5069cee" TargetMode="External"/><Relationship Id="rId60" Type="http://schemas.openxmlformats.org/officeDocument/2006/relationships/hyperlink" Target="http://www.instat.gov.al/media/7331/anketa-e-turizmit-strukturat-akomoduese-2019.pdf" TargetMode="External"/><Relationship Id="rId65" Type="http://schemas.openxmlformats.org/officeDocument/2006/relationships/hyperlink" Target="%0dStatistical%20Yearbook%20of%20Albania,%201991%20&#8211;%20Link%20(http:/instat.gov.al/media/6230/vjetari-statistikor-i-shqiperise-1991_.pdf)%20%0d%0d" TargetMode="External"/><Relationship Id="rId73" Type="http://schemas.openxmlformats.org/officeDocument/2006/relationships/hyperlink" Target="http://www.instat.gov.al/en/themes/censuses/census-of-population-and-housing/" TargetMode="External"/><Relationship Id="rId78" Type="http://schemas.openxmlformats.org/officeDocument/2006/relationships/hyperlink" Target="http://www.instat.gov.al/media/7986/statistike_vjetore_rajonale_shqip_date-5-shkurt.pdf"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atabaza.instat.gov.al/pxweb/sq/DST/?rxid=f91c3927-1a8f-404c-bbf8-ed28d2d8a51d" TargetMode="External"/><Relationship Id="rId14" Type="http://schemas.openxmlformats.org/officeDocument/2006/relationships/hyperlink" Target="http://www.instat.gov.al/al/temat/industria-tregtia-dhe-sh%C3%ABrbimet/statistikat-strukturore-t%C3%AB-nd%C3%ABrmarrjeve-ekonomike/" TargetMode="External"/><Relationship Id="rId22" Type="http://schemas.openxmlformats.org/officeDocument/2006/relationships/hyperlink" Target="http://databaza.instat.gov.al/pxweb/sq/DST/START__BD__DEATHS/DEATH03/?rxid=00e0edbb-32bf-412b-9a65-c084e5d223d2" TargetMode="External"/><Relationship Id="rId27" Type="http://schemas.openxmlformats.org/officeDocument/2006/relationships/hyperlink" Target="http://www.instat.gov.al/media/4758/access-to-microdata.pdf" TargetMode="External"/><Relationship Id="rId30" Type="http://schemas.openxmlformats.org/officeDocument/2006/relationships/image" Target="media/image10.jpeg"/><Relationship Id="rId35" Type="http://schemas.openxmlformats.org/officeDocument/2006/relationships/hyperlink" Target="http://www.instat.gov.al/media/7749/strukturat-akomoduese-t3-2020.pdf" TargetMode="External"/><Relationship Id="rId43" Type="http://schemas.openxmlformats.org/officeDocument/2006/relationships/image" Target="media/image15.emf"/><Relationship Id="rId48" Type="http://schemas.openxmlformats.org/officeDocument/2006/relationships/hyperlink" Target="http://www.instat.gov.al/al/temat/tregu-i-pun%C3%ABs-dhe-arsimi/pun%C3%ABsimi-dhe-papun%C3%ABsia/#tab2" TargetMode="External"/><Relationship Id="rId56" Type="http://schemas.openxmlformats.org/officeDocument/2006/relationships/hyperlink" Target="http://www.instat.gov.al/media/7332/tourism-survey-accommodation-establishments-2019.pdf" TargetMode="External"/><Relationship Id="rId64" Type="http://schemas.openxmlformats.org/officeDocument/2006/relationships/hyperlink" Target="http://databaza.instat.gov.al/pxweb/sq/DST/?rxid=b5069c81-9c75-4560-905a-2cb719af3ada" TargetMode="External"/><Relationship Id="rId69" Type="http://schemas.openxmlformats.org/officeDocument/2006/relationships/hyperlink" Target="http://www.instat.gov.al/al/temat/censet/censusi-i-popullsis%C3%AB-dhe-banesave/" TargetMode="External"/><Relationship Id="rId77" Type="http://schemas.openxmlformats.org/officeDocument/2006/relationships/hyperlink" Target="http://www.instat.gov.al/al/temat/statistikat-e-p%C3%ABrgjithshme-dhe-rajonale/tregues-sipas-bashkive/" TargetMode="External"/><Relationship Id="rId8" Type="http://schemas.openxmlformats.org/officeDocument/2006/relationships/hyperlink" Target="http://databaza.instat.gov.al/pxweb/sq/DST/START__PKP__PTV/PKP133/?rxid=0f50486e-eddc-42f9-b65f-e3e736d779dd" TargetMode="External"/><Relationship Id="rId51" Type="http://schemas.openxmlformats.org/officeDocument/2006/relationships/hyperlink" Target="http://databaza.instat.gov.al/pxweb/sq/DST/START__TP__LFS__LFSV/NewLFSY003/?rxid=00ef3246-39d2-4d80-8f50-f0abcac4a098" TargetMode="External"/><Relationship Id="rId72" Type="http://schemas.openxmlformats.org/officeDocument/2006/relationships/hyperlink" Target="http://www.instat.gov.al/en/themes/industry-trade-and-services/transport-and-accidents/publikimet/2020/characteristics-of-road-vehicles-2019/" TargetMode="External"/><Relationship Id="rId80" Type="http://schemas.openxmlformats.org/officeDocument/2006/relationships/hyperlink" Target="http://www.instat.gov.al/al/temat/%C3%A7mimet/indeksi-i-%C3%A7mimeve-t%C3%AB-konsumit/" TargetMode="External"/><Relationship Id="rId3" Type="http://schemas.openxmlformats.org/officeDocument/2006/relationships/styles" Target="styles.xml"/><Relationship Id="rId12" Type="http://schemas.openxmlformats.org/officeDocument/2006/relationships/hyperlink" Target="http://databaza.instat.gov.al/pxweb/sq/DST/START__ED__GRA/NewGRA02/?rxid=66325a90-c854-41d2-bb5a-164959c353b4" TargetMode="External"/><Relationship Id="rId17" Type="http://schemas.openxmlformats.org/officeDocument/2006/relationships/image" Target="media/image3.jpeg"/><Relationship Id="rId25" Type="http://schemas.openxmlformats.org/officeDocument/2006/relationships/hyperlink" Target="http://www.instat.gov.al/en/themes/social-condition/household-budget-survey/" TargetMode="External"/><Relationship Id="rId33" Type="http://schemas.openxmlformats.org/officeDocument/2006/relationships/image" Target="media/image13.jpeg"/><Relationship Id="rId38" Type="http://schemas.openxmlformats.org/officeDocument/2006/relationships/hyperlink" Target="http://www.instat.gov.al/al/temat/industria-tregtia-dhe-sh%C3%ABrbimet/turizmi/" TargetMode="External"/><Relationship Id="rId46" Type="http://schemas.openxmlformats.org/officeDocument/2006/relationships/hyperlink" Target="http://instat.gov.al:8080/nace" TargetMode="External"/><Relationship Id="rId59" Type="http://schemas.openxmlformats.org/officeDocument/2006/relationships/hyperlink" Target="http://www.instat.gov.al/media/8019/strukturat-akomoduese-t4-2020.pdf.al" TargetMode="External"/><Relationship Id="rId67" Type="http://schemas.openxmlformats.org/officeDocument/2006/relationships/hyperlink" Target="http://instat.gov.al/en/themes/agriculture-and-fishery/livestock/" TargetMode="External"/><Relationship Id="rId20" Type="http://schemas.openxmlformats.org/officeDocument/2006/relationships/image" Target="media/image6.jpeg"/><Relationship Id="rId41" Type="http://schemas.openxmlformats.org/officeDocument/2006/relationships/hyperlink" Target="http://www.instat.gov.al/al/temat/industria-tregtia-dhe-sh%C3%ABrbimet/turizmi/publikimet/2020/strukturat-akomoduese-t3-2020/" TargetMode="External"/><Relationship Id="rId54" Type="http://schemas.openxmlformats.org/officeDocument/2006/relationships/hyperlink" Target="http://www.instat.gov.al/en/themes/industry-trade-and-services/tourism/" TargetMode="External"/><Relationship Id="rId62" Type="http://schemas.openxmlformats.org/officeDocument/2006/relationships/hyperlink" Target="http://www.instat.gov.al/media/6544/income-and-living-conditions-in-albania-2017-2018.pdf" TargetMode="External"/><Relationship Id="rId70" Type="http://schemas.openxmlformats.org/officeDocument/2006/relationships/hyperlink" Target="http://databaza.instat.gov.al/pxweb/sq/DST/START__PR__PRCCI/CCI002/?rxid=f98b3ed9-5d82-43dc-ba62-83bfe28bba8b" TargetMode="External"/><Relationship Id="rId75" Type="http://schemas.openxmlformats.org/officeDocument/2006/relationships/hyperlink" Target="http://www.instat.gov.al/media/3140/tab_2_1_2.x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databaza.instat.gov.al/pxweb/sq/DST/START__HE__COD/NewHE0004/?rxid=d3702ef8-d7b0-4643-894f-68f4bd7ff5e4" TargetMode="External"/><Relationship Id="rId28" Type="http://schemas.openxmlformats.org/officeDocument/2006/relationships/image" Target="media/image8.jpeg"/><Relationship Id="rId36" Type="http://schemas.openxmlformats.org/officeDocument/2006/relationships/hyperlink" Target="http://www.instat.gov.al/al/temat/industria-tregtia-dhe-sh%C3%ABrbimet/turizmi/" TargetMode="External"/><Relationship Id="rId49" Type="http://schemas.openxmlformats.org/officeDocument/2006/relationships/image" Target="media/image16.emf"/><Relationship Id="rId57" Type="http://schemas.openxmlformats.org/officeDocument/2006/relationships/hyperlink" Target="http://www.instat.gov.al/media/7331/anketa-e-turizmit-strukturat-akomoduese-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E8C20-1F4F-49C3-B689-83CC9152D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49</Pages>
  <Words>10999</Words>
  <Characters>62699</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insmala</dc:creator>
  <cp:lastModifiedBy>insmala</cp:lastModifiedBy>
  <cp:revision>5</cp:revision>
  <cp:lastPrinted>2021-04-08T11:48:00Z</cp:lastPrinted>
  <dcterms:created xsi:type="dcterms:W3CDTF">2021-04-12T11:37:00Z</dcterms:created>
  <dcterms:modified xsi:type="dcterms:W3CDTF">2021-04-13T14:02:00Z</dcterms:modified>
</cp:coreProperties>
</file>